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7E317E72"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F3435A">
        <w:rPr>
          <w:rFonts w:ascii="Arial" w:hAnsi="Arial" w:cs="Arial"/>
          <w:b/>
          <w:bCs/>
          <w:sz w:val="28"/>
          <w:lang w:eastAsia="zh-CN"/>
        </w:rPr>
        <w:t>2</w:t>
      </w:r>
      <w:r w:rsidR="00644189">
        <w:rPr>
          <w:rFonts w:ascii="Arial" w:hAnsi="Arial" w:cs="Arial"/>
          <w:b/>
          <w:bCs/>
          <w:sz w:val="28"/>
          <w:lang w:eastAsia="zh-CN"/>
        </w:rPr>
        <w:t>bis-e</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C506F5">
        <w:rPr>
          <w:rFonts w:ascii="Arial" w:hAnsi="Arial" w:cs="Arial"/>
          <w:b/>
          <w:bCs/>
          <w:sz w:val="28"/>
          <w:lang w:eastAsia="zh-CN"/>
        </w:rPr>
        <w:t xml:space="preserve">   </w:t>
      </w:r>
      <w:r w:rsidR="00944A94" w:rsidRPr="00944A94">
        <w:rPr>
          <w:rFonts w:ascii="Arial" w:hAnsi="Arial" w:cs="Arial"/>
          <w:b/>
          <w:bCs/>
          <w:sz w:val="28"/>
          <w:lang w:eastAsia="zh-CN"/>
        </w:rPr>
        <w:t>R1-</w:t>
      </w:r>
      <w:r w:rsidR="00373FD7" w:rsidRPr="00373FD7">
        <w:rPr>
          <w:rFonts w:ascii="Arial" w:hAnsi="Arial" w:cs="Arial"/>
          <w:b/>
          <w:bCs/>
          <w:sz w:val="28"/>
          <w:lang w:eastAsia="zh-CN"/>
        </w:rPr>
        <w:t>230</w:t>
      </w:r>
      <w:r w:rsidR="00F83485">
        <w:rPr>
          <w:rFonts w:ascii="Arial" w:hAnsi="Arial" w:cs="Arial"/>
          <w:b/>
          <w:bCs/>
          <w:sz w:val="28"/>
          <w:lang w:eastAsia="zh-CN"/>
        </w:rPr>
        <w:t>2621</w:t>
      </w:r>
    </w:p>
    <w:p w14:paraId="497F113D" w14:textId="29B68EA3" w:rsidR="003C346D" w:rsidRPr="00D168C8" w:rsidRDefault="00644189"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38F5A68"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C506F5">
        <w:rPr>
          <w:b/>
        </w:rPr>
        <w:t>1</w:t>
      </w:r>
      <w:r w:rsidR="006577A0">
        <w:rPr>
          <w:b/>
          <w:lang w:eastAsia="zh-CN"/>
        </w:rPr>
        <w:t>1</w:t>
      </w:r>
      <w:r w:rsidR="00C506F5">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CDCE9EA" w:rsidR="003C346D" w:rsidRPr="00CF123B" w:rsidRDefault="003C346D" w:rsidP="003C346D">
      <w:pPr>
        <w:spacing w:after="60"/>
        <w:ind w:left="1555" w:hanging="1555"/>
        <w:jc w:val="left"/>
        <w:rPr>
          <w:b/>
        </w:rPr>
      </w:pPr>
      <w:r w:rsidRPr="00CF123B">
        <w:rPr>
          <w:b/>
        </w:rPr>
        <w:t>Title:</w:t>
      </w:r>
      <w:r w:rsidRPr="00CF123B">
        <w:rPr>
          <w:b/>
        </w:rPr>
        <w:tab/>
      </w:r>
      <w:r w:rsidR="00C506F5">
        <w:rPr>
          <w:b/>
        </w:rPr>
        <w:t>Discussion on evaluation on low power WUS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0AC2D313" w14:textId="4E3019BC" w:rsidR="002655D8" w:rsidRDefault="00E129A3" w:rsidP="00284C69">
      <w:pPr>
        <w:rPr>
          <w:lang w:val="en-GB" w:eastAsia="zh-CN"/>
        </w:rPr>
      </w:pPr>
      <w:r>
        <w:rPr>
          <w:lang w:eastAsia="zh-CN"/>
        </w:rPr>
        <w:t xml:space="preserve">The SID of </w:t>
      </w:r>
      <w:r w:rsidR="000A0A6D">
        <w:rPr>
          <w:lang w:eastAsia="zh-CN"/>
        </w:rPr>
        <w:t xml:space="preserve">the </w:t>
      </w:r>
      <w:r w:rsidR="00665B2F">
        <w:rPr>
          <w:lang w:eastAsia="zh-CN"/>
        </w:rPr>
        <w:t>low power WUS (</w:t>
      </w:r>
      <w:r>
        <w:rPr>
          <w:lang w:eastAsia="zh-CN"/>
        </w:rPr>
        <w:t>LP-WUS</w:t>
      </w:r>
      <w:r w:rsidR="00665B2F">
        <w:rPr>
          <w:lang w:eastAsia="zh-CN"/>
        </w:rPr>
        <w:t>)</w:t>
      </w:r>
      <w:r>
        <w:rPr>
          <w:lang w:eastAsia="zh-CN"/>
        </w:rPr>
        <w:t xml:space="preserve"> can </w:t>
      </w:r>
      <w:r w:rsidRPr="00290114">
        <w:rPr>
          <w:lang w:eastAsia="zh-CN"/>
        </w:rPr>
        <w:t xml:space="preserve">be found in </w:t>
      </w:r>
      <w:r w:rsidR="0030558E" w:rsidRPr="00290114">
        <w:rPr>
          <w:lang w:eastAsia="zh-CN"/>
        </w:rPr>
        <w:t>[1]</w:t>
      </w:r>
      <w:r w:rsidR="001F13E1" w:rsidRPr="00290114">
        <w:rPr>
          <w:lang w:eastAsia="zh-CN"/>
        </w:rPr>
        <w:t>.</w:t>
      </w:r>
    </w:p>
    <w:tbl>
      <w:tblPr>
        <w:tblStyle w:val="TableGrid"/>
        <w:tblW w:w="0" w:type="auto"/>
        <w:tblLook w:val="04A0" w:firstRow="1" w:lastRow="0" w:firstColumn="1" w:lastColumn="0" w:noHBand="0" w:noVBand="1"/>
      </w:tblPr>
      <w:tblGrid>
        <w:gridCol w:w="9307"/>
      </w:tblGrid>
      <w:tr w:rsidR="00E129A3" w14:paraId="544ADFA7" w14:textId="77777777" w:rsidTr="00E129A3">
        <w:tc>
          <w:tcPr>
            <w:tcW w:w="9307" w:type="dxa"/>
          </w:tcPr>
          <w:p w14:paraId="5772F51D" w14:textId="77777777" w:rsidR="00E129A3" w:rsidRPr="00E129A3" w:rsidRDefault="00E129A3" w:rsidP="00E129A3">
            <w:pPr>
              <w:overflowPunct w:val="0"/>
              <w:snapToGrid/>
              <w:spacing w:after="180"/>
              <w:ind w:right="-99"/>
              <w:jc w:val="left"/>
              <w:textAlignment w:val="baseline"/>
              <w:rPr>
                <w:rFonts w:eastAsia="宋体"/>
                <w:b/>
                <w:bCs/>
                <w:sz w:val="20"/>
                <w:szCs w:val="20"/>
                <w:lang w:eastAsia="ja-JP"/>
              </w:rPr>
            </w:pPr>
            <w:r w:rsidRPr="00E129A3">
              <w:rPr>
                <w:rFonts w:eastAsia="宋体"/>
                <w:b/>
                <w:bCs/>
                <w:sz w:val="20"/>
                <w:szCs w:val="20"/>
                <w:lang w:eastAsia="ja-JP"/>
              </w:rPr>
              <w:t>The study item includes the following objectives:</w:t>
            </w:r>
          </w:p>
          <w:p w14:paraId="70324581" w14:textId="77777777" w:rsidR="00E129A3" w:rsidRPr="008A6634" w:rsidRDefault="00E129A3" w:rsidP="002668A7">
            <w:pPr>
              <w:numPr>
                <w:ilvl w:val="0"/>
                <w:numId w:val="2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val="en-GB" w:eastAsia="ja-JP"/>
              </w:rPr>
              <w:t xml:space="preserve">Identify </w:t>
            </w:r>
            <w:r w:rsidRPr="008A6634">
              <w:rPr>
                <w:rFonts w:eastAsia="宋体" w:hint="eastAsia"/>
                <w:color w:val="FF0000"/>
                <w:sz w:val="20"/>
                <w:szCs w:val="20"/>
                <w:lang w:eastAsia="ja-JP"/>
              </w:rPr>
              <w:t>evaluation methodology</w:t>
            </w:r>
            <w:r w:rsidRPr="008A6634">
              <w:rPr>
                <w:rFonts w:eastAsia="宋体"/>
                <w:color w:val="FF0000"/>
                <w:sz w:val="20"/>
                <w:szCs w:val="20"/>
                <w:lang w:eastAsia="ja-JP"/>
              </w:rPr>
              <w:t xml:space="preserve"> (including the use cases)</w:t>
            </w:r>
            <w:r w:rsidRPr="008A6634">
              <w:rPr>
                <w:rFonts w:eastAsia="宋体" w:hint="eastAsia"/>
                <w:color w:val="FF0000"/>
                <w:sz w:val="20"/>
                <w:szCs w:val="20"/>
                <w:lang w:eastAsia="ja-JP"/>
              </w:rPr>
              <w:t xml:space="preserve"> &amp; KPIs [RAN1]</w:t>
            </w:r>
          </w:p>
          <w:p w14:paraId="53A15C40" w14:textId="77777777" w:rsidR="00E129A3" w:rsidRPr="008A6634" w:rsidRDefault="00E129A3" w:rsidP="002668A7">
            <w:pPr>
              <w:numPr>
                <w:ilvl w:val="1"/>
                <w:numId w:val="2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eastAsia="ja-JP"/>
              </w:rPr>
              <w:t>Primarily target low</w:t>
            </w:r>
            <w:r w:rsidRPr="008A6634">
              <w:rPr>
                <w:rFonts w:eastAsia="宋体"/>
                <w:color w:val="FF0000"/>
                <w:sz w:val="20"/>
                <w:szCs w:val="20"/>
                <w:lang w:val="en-GB" w:eastAsia="ja-JP"/>
              </w:rPr>
              <w:t>-</w:t>
            </w:r>
            <w:r w:rsidRPr="008A6634">
              <w:rPr>
                <w:rFonts w:eastAsia="宋体"/>
                <w:color w:val="FF0000"/>
                <w:sz w:val="20"/>
                <w:szCs w:val="20"/>
                <w:lang w:eastAsia="ja-JP"/>
              </w:rPr>
              <w:t xml:space="preserve">power WUS/WUR for </w:t>
            </w:r>
            <w:r w:rsidRPr="008A6634">
              <w:rPr>
                <w:rFonts w:eastAsia="宋体"/>
                <w:color w:val="FF0000"/>
                <w:sz w:val="20"/>
                <w:szCs w:val="20"/>
                <w:lang w:val="en-GB" w:eastAsia="ja-JP"/>
              </w:rPr>
              <w:t>power-sensitive, small form-factor devices including IoT use cases (such as industrial sensors, controllers) and wearables</w:t>
            </w:r>
          </w:p>
          <w:p w14:paraId="705CDCC9" w14:textId="77777777" w:rsidR="00E129A3" w:rsidRPr="008A6634" w:rsidRDefault="00E129A3" w:rsidP="002668A7">
            <w:pPr>
              <w:numPr>
                <w:ilvl w:val="2"/>
                <w:numId w:val="2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val="en-GB" w:eastAsia="ja-JP"/>
              </w:rPr>
              <w:t>Other use cases are not precluded</w:t>
            </w:r>
          </w:p>
          <w:p w14:paraId="358F0D8C" w14:textId="77777777" w:rsidR="00E129A3" w:rsidRPr="00E129A3" w:rsidRDefault="00E129A3" w:rsidP="002668A7">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low-power wake-up receiver architectures [RAN1, RAN4] </w:t>
            </w:r>
          </w:p>
          <w:p w14:paraId="4C077785" w14:textId="77777777" w:rsidR="00E129A3" w:rsidRPr="00E129A3" w:rsidRDefault="00E129A3" w:rsidP="002668A7">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wake-up signal designs to support wake-up receivers [RAN1, RAN4] </w:t>
            </w:r>
          </w:p>
          <w:p w14:paraId="558103FB" w14:textId="77777777" w:rsidR="00E129A3" w:rsidRPr="00E129A3" w:rsidRDefault="00E129A3" w:rsidP="002668A7">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Study and evaluate L1</w:t>
            </w:r>
            <w:r w:rsidRPr="00E129A3">
              <w:rPr>
                <w:rFonts w:eastAsia="宋体"/>
                <w:sz w:val="20"/>
                <w:szCs w:val="20"/>
                <w:lang w:val="en-GB" w:eastAsia="ja-JP"/>
              </w:rPr>
              <w:t xml:space="preserve"> procedures and higher layer</w:t>
            </w:r>
            <w:r w:rsidRPr="00E129A3">
              <w:rPr>
                <w:rFonts w:eastAsia="宋体" w:hint="eastAsia"/>
                <w:sz w:val="20"/>
                <w:szCs w:val="20"/>
                <w:lang w:eastAsia="ja-JP"/>
              </w:rPr>
              <w:t xml:space="preserve"> protocol c</w:t>
            </w:r>
            <w:r w:rsidRPr="00E129A3">
              <w:rPr>
                <w:rFonts w:eastAsia="宋体"/>
                <w:sz w:val="20"/>
                <w:szCs w:val="20"/>
                <w:lang w:eastAsia="ja-JP"/>
              </w:rPr>
              <w:t xml:space="preserve">hanges needed to support </w:t>
            </w:r>
            <w:r w:rsidRPr="00E129A3">
              <w:rPr>
                <w:rFonts w:eastAsia="宋体"/>
                <w:sz w:val="20"/>
                <w:szCs w:val="20"/>
                <w:lang w:val="en-GB" w:eastAsia="ja-JP"/>
              </w:rPr>
              <w:t xml:space="preserve">the </w:t>
            </w:r>
            <w:r w:rsidRPr="00E129A3">
              <w:rPr>
                <w:rFonts w:eastAsia="宋体"/>
                <w:sz w:val="20"/>
                <w:szCs w:val="20"/>
                <w:lang w:eastAsia="ja-JP"/>
              </w:rPr>
              <w:t xml:space="preserve">wake-up </w:t>
            </w:r>
            <w:r w:rsidRPr="00E129A3">
              <w:rPr>
                <w:rFonts w:eastAsia="宋体"/>
                <w:sz w:val="20"/>
                <w:szCs w:val="20"/>
                <w:lang w:val="en-GB" w:eastAsia="ja-JP"/>
              </w:rPr>
              <w:t xml:space="preserve">signals </w:t>
            </w:r>
            <w:r w:rsidRPr="00E129A3">
              <w:rPr>
                <w:rFonts w:eastAsia="宋体"/>
                <w:sz w:val="20"/>
                <w:szCs w:val="20"/>
                <w:lang w:eastAsia="ja-JP"/>
              </w:rPr>
              <w:t xml:space="preserve"> [RAN2, RAN1] </w:t>
            </w:r>
          </w:p>
          <w:p w14:paraId="518285C8" w14:textId="77777777" w:rsidR="00E129A3" w:rsidRPr="00FA1DBD" w:rsidRDefault="00E129A3" w:rsidP="002668A7">
            <w:pPr>
              <w:numPr>
                <w:ilvl w:val="0"/>
                <w:numId w:val="20"/>
              </w:numPr>
              <w:overflowPunct w:val="0"/>
              <w:snapToGrid/>
              <w:spacing w:after="180"/>
              <w:ind w:right="-99"/>
              <w:jc w:val="left"/>
              <w:textAlignment w:val="baseline"/>
              <w:rPr>
                <w:rFonts w:eastAsia="宋体"/>
                <w:color w:val="FF0000"/>
                <w:sz w:val="20"/>
                <w:szCs w:val="20"/>
                <w:lang w:eastAsia="ja-JP"/>
              </w:rPr>
            </w:pPr>
            <w:r w:rsidRPr="00FA1DBD">
              <w:rPr>
                <w:rFonts w:eastAsia="宋体"/>
                <w:color w:val="FF0000"/>
                <w:sz w:val="20"/>
                <w:szCs w:val="20"/>
                <w:lang w:eastAsia="ja-JP"/>
              </w:rPr>
              <w:t xml:space="preserve">Study potential UE power saving gains compared to the existing Rel-15/16/17 UE power saving </w:t>
            </w:r>
            <w:r w:rsidRPr="00FA1DBD">
              <w:rPr>
                <w:rFonts w:eastAsia="宋体"/>
                <w:color w:val="FF0000"/>
                <w:sz w:val="20"/>
                <w:szCs w:val="20"/>
                <w:lang w:val="en-GB" w:eastAsia="ja-JP"/>
              </w:rPr>
              <w:t>mechanisms, the coverage availability, as well as</w:t>
            </w:r>
            <w:r w:rsidRPr="00FA1DBD">
              <w:rPr>
                <w:rFonts w:eastAsia="宋体"/>
                <w:color w:val="FF0000"/>
                <w:sz w:val="20"/>
                <w:szCs w:val="20"/>
                <w:lang w:eastAsia="ja-JP"/>
              </w:rPr>
              <w:t xml:space="preserve"> latency impact of low-power WUR/WUS. System impact, such as network power consumption, coexistence with </w:t>
            </w:r>
            <w:r w:rsidRPr="00FA1DBD">
              <w:rPr>
                <w:rFonts w:eastAsia="宋体"/>
                <w:color w:val="FF0000"/>
                <w:sz w:val="20"/>
                <w:szCs w:val="20"/>
                <w:lang w:val="en-GB" w:eastAsia="ja-JP"/>
              </w:rPr>
              <w:t xml:space="preserve">non-low-power-WUR </w:t>
            </w:r>
            <w:r w:rsidRPr="00FA1DBD">
              <w:rPr>
                <w:rFonts w:eastAsia="宋体"/>
                <w:color w:val="FF0000"/>
                <w:sz w:val="20"/>
                <w:szCs w:val="20"/>
                <w:lang w:eastAsia="ja-JP"/>
              </w:rPr>
              <w:t>UEs, network coverage</w:t>
            </w:r>
            <w:r w:rsidRPr="00FA1DBD">
              <w:rPr>
                <w:rFonts w:eastAsia="宋体"/>
                <w:color w:val="FF0000"/>
                <w:sz w:val="20"/>
                <w:szCs w:val="20"/>
                <w:lang w:val="en-GB" w:eastAsia="ja-JP"/>
              </w:rPr>
              <w:t>/capacity/resource overhead should be included in the study</w:t>
            </w:r>
            <w:r w:rsidRPr="00FA1DBD">
              <w:rPr>
                <w:rFonts w:eastAsia="宋体"/>
                <w:color w:val="FF0000"/>
                <w:sz w:val="20"/>
                <w:szCs w:val="20"/>
                <w:lang w:eastAsia="ja-JP"/>
              </w:rPr>
              <w:t xml:space="preserve"> [RAN1]</w:t>
            </w:r>
          </w:p>
          <w:p w14:paraId="1F8BE131" w14:textId="7B26686F" w:rsidR="00E129A3" w:rsidRPr="00E129A3" w:rsidRDefault="00E129A3" w:rsidP="002668A7">
            <w:pPr>
              <w:numPr>
                <w:ilvl w:val="1"/>
                <w:numId w:val="20"/>
              </w:numPr>
              <w:overflowPunct w:val="0"/>
              <w:snapToGrid/>
              <w:spacing w:after="180"/>
              <w:ind w:right="-99"/>
              <w:jc w:val="left"/>
              <w:textAlignment w:val="baseline"/>
              <w:rPr>
                <w:rFonts w:eastAsia="宋体"/>
                <w:sz w:val="20"/>
                <w:szCs w:val="20"/>
                <w:lang w:eastAsia="ja-JP"/>
              </w:rPr>
            </w:pPr>
            <w:r w:rsidRPr="00FA1DBD">
              <w:rPr>
                <w:rFonts w:eastAsia="等线"/>
                <w:color w:val="FF0000"/>
                <w:sz w:val="20"/>
                <w:szCs w:val="20"/>
                <w:lang w:eastAsia="zh-CN"/>
              </w:rPr>
              <w:t xml:space="preserve">Note: The need for RAN2 evaluation will be triggered by RAN1 when necessary. </w:t>
            </w:r>
          </w:p>
        </w:tc>
      </w:tr>
    </w:tbl>
    <w:p w14:paraId="229550FA" w14:textId="6B7C7110" w:rsidR="00C221D3" w:rsidRDefault="00E129A3" w:rsidP="00852087">
      <w:pPr>
        <w:jc w:val="left"/>
        <w:rPr>
          <w:lang w:val="en-GB" w:eastAsia="zh-CN"/>
        </w:rPr>
      </w:pPr>
      <w:r>
        <w:rPr>
          <w:rFonts w:hint="eastAsia"/>
          <w:lang w:val="en-GB" w:eastAsia="zh-CN"/>
        </w:rPr>
        <w:t>T</w:t>
      </w:r>
      <w:r>
        <w:rPr>
          <w:lang w:val="en-GB" w:eastAsia="zh-CN"/>
        </w:rPr>
        <w:t xml:space="preserve">he contribution focuses on the evaluation methodology </w:t>
      </w:r>
      <w:r w:rsidR="0033213C">
        <w:rPr>
          <w:lang w:val="en-GB" w:eastAsia="zh-CN"/>
        </w:rPr>
        <w:t>and some initial evaluation results</w:t>
      </w:r>
      <w:r>
        <w:rPr>
          <w:lang w:val="en-GB" w:eastAsia="zh-CN"/>
        </w:rPr>
        <w:t>.</w:t>
      </w:r>
    </w:p>
    <w:p w14:paraId="5DC80517" w14:textId="18AD4828" w:rsidR="00E129A3" w:rsidRDefault="00E129A3" w:rsidP="00852087">
      <w:pPr>
        <w:jc w:val="left"/>
        <w:rPr>
          <w:lang w:val="en-GB" w:eastAsia="zh-CN"/>
        </w:rPr>
      </w:pPr>
    </w:p>
    <w:p w14:paraId="3E39E7BC" w14:textId="77777777" w:rsidR="002A6CEE" w:rsidRDefault="002A6CEE" w:rsidP="002A6CEE">
      <w:pPr>
        <w:pStyle w:val="Heading1"/>
      </w:pPr>
      <w:bookmarkStart w:id="2" w:name="_GoBack"/>
      <w:bookmarkEnd w:id="2"/>
      <w:r>
        <w:t>Use cases</w:t>
      </w:r>
    </w:p>
    <w:p w14:paraId="35EFC397" w14:textId="44EC163C" w:rsidR="002A6CEE" w:rsidRDefault="002A6CEE" w:rsidP="002A6CEE">
      <w:pPr>
        <w:jc w:val="left"/>
        <w:rPr>
          <w:lang w:eastAsia="zh-CN"/>
        </w:rPr>
      </w:pPr>
      <w:r>
        <w:rPr>
          <w:lang w:eastAsia="zh-CN"/>
        </w:rPr>
        <w:t>In RAN#</w:t>
      </w:r>
      <w:r w:rsidRPr="00290114">
        <w:rPr>
          <w:lang w:eastAsia="zh-CN"/>
        </w:rPr>
        <w:t>112 [</w:t>
      </w:r>
      <w:r w:rsidR="00BC65F9" w:rsidRPr="00290114">
        <w:rPr>
          <w:lang w:eastAsia="zh-CN"/>
        </w:rPr>
        <w:t>2</w:t>
      </w:r>
      <w:r w:rsidRPr="00290114">
        <w:rPr>
          <w:lang w:eastAsia="zh-CN"/>
        </w:rPr>
        <w:t>], it was</w:t>
      </w:r>
      <w:r>
        <w:rPr>
          <w:lang w:eastAsia="zh-CN"/>
        </w:rPr>
        <w:t xml:space="preserve"> agreed to define </w:t>
      </w:r>
      <w:r w:rsidR="00527ECE">
        <w:rPr>
          <w:lang w:eastAsia="zh-CN"/>
        </w:rPr>
        <w:t>three</w:t>
      </w:r>
      <w:r>
        <w:rPr>
          <w:lang w:eastAsia="zh-CN"/>
        </w:rPr>
        <w:t xml:space="preserve"> use cases as follows.</w:t>
      </w:r>
    </w:p>
    <w:tbl>
      <w:tblPr>
        <w:tblStyle w:val="TableGrid"/>
        <w:tblW w:w="0" w:type="auto"/>
        <w:tblLook w:val="04A0" w:firstRow="1" w:lastRow="0" w:firstColumn="1" w:lastColumn="0" w:noHBand="0" w:noVBand="1"/>
      </w:tblPr>
      <w:tblGrid>
        <w:gridCol w:w="9307"/>
      </w:tblGrid>
      <w:tr w:rsidR="002A6CEE" w14:paraId="49EA8393" w14:textId="77777777" w:rsidTr="002A6CEE">
        <w:tc>
          <w:tcPr>
            <w:tcW w:w="9307" w:type="dxa"/>
          </w:tcPr>
          <w:p w14:paraId="1A94FD2D" w14:textId="77777777" w:rsidR="002A6CEE" w:rsidRPr="002A6CEE" w:rsidRDefault="002A6CEE" w:rsidP="002A6CEE">
            <w:pPr>
              <w:autoSpaceDE/>
              <w:autoSpaceDN/>
              <w:adjustRightInd/>
              <w:snapToGrid/>
              <w:spacing w:after="0"/>
              <w:jc w:val="left"/>
              <w:rPr>
                <w:rFonts w:ascii="Times" w:eastAsia="Batang" w:hAnsi="Times"/>
                <w:b/>
                <w:bCs/>
                <w:sz w:val="20"/>
                <w:szCs w:val="24"/>
                <w:highlight w:val="green"/>
                <w:lang w:eastAsia="x-none"/>
              </w:rPr>
            </w:pPr>
            <w:r w:rsidRPr="002A6CEE">
              <w:rPr>
                <w:rFonts w:ascii="Times" w:eastAsia="Batang" w:hAnsi="Times"/>
                <w:b/>
                <w:bCs/>
                <w:sz w:val="20"/>
                <w:szCs w:val="24"/>
                <w:highlight w:val="green"/>
                <w:lang w:eastAsia="x-none"/>
              </w:rPr>
              <w:t>Agreement</w:t>
            </w:r>
          </w:p>
          <w:p w14:paraId="60C1690F" w14:textId="77777777" w:rsidR="002A6CEE" w:rsidRPr="002A6CEE" w:rsidRDefault="002A6CEE" w:rsidP="002A6CEE">
            <w:pPr>
              <w:autoSpaceDE/>
              <w:autoSpaceDN/>
              <w:adjustRightInd/>
              <w:snapToGrid/>
              <w:spacing w:after="0"/>
              <w:jc w:val="left"/>
              <w:rPr>
                <w:rFonts w:ascii="Times" w:eastAsia="Batang" w:hAnsi="Times"/>
                <w:sz w:val="20"/>
                <w:lang w:val="en-GB" w:eastAsia="zh-CN"/>
              </w:rPr>
            </w:pPr>
            <w:r w:rsidRPr="002A6CEE">
              <w:rPr>
                <w:rFonts w:ascii="Times" w:eastAsia="Batang" w:hAnsi="Times"/>
                <w:sz w:val="20"/>
                <w:lang w:val="en-GB" w:eastAsia="zh-CN"/>
              </w:rPr>
              <w:t>The following characteristics for target use cases are considered in the study item:</w:t>
            </w:r>
          </w:p>
          <w:p w14:paraId="76E849C0" w14:textId="77777777" w:rsidR="002A6CEE" w:rsidRPr="002A6CEE" w:rsidRDefault="002A6CEE" w:rsidP="0041432E">
            <w:pPr>
              <w:numPr>
                <w:ilvl w:val="0"/>
                <w:numId w:val="43"/>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IoT cases including e.g., industrial wireless sensors, controllers, actuators and etc, including the following characteristics,</w:t>
            </w:r>
          </w:p>
          <w:p w14:paraId="48623AC5"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FFS: latency</w:t>
            </w:r>
          </w:p>
          <w:p w14:paraId="7B756052"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hint="eastAsia"/>
                <w:sz w:val="20"/>
                <w:szCs w:val="20"/>
                <w:lang w:val="en-GB" w:eastAsia="x-none"/>
              </w:rPr>
              <w:t>prim</w:t>
            </w:r>
            <w:r w:rsidRPr="002A6CEE">
              <w:rPr>
                <w:rFonts w:ascii="Times" w:eastAsia="Batang" w:hAnsi="Times"/>
                <w:sz w:val="20"/>
                <w:szCs w:val="20"/>
                <w:lang w:val="en-GB" w:eastAsia="x-none"/>
              </w:rPr>
              <w:t>ary for small form devices</w:t>
            </w:r>
          </w:p>
          <w:p w14:paraId="60FD11F0"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4"/>
                <w:lang w:val="en-GB" w:eastAsia="x-none"/>
              </w:rPr>
              <w:t>power-sensitive</w:t>
            </w:r>
          </w:p>
          <w:p w14:paraId="67A6109B"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Malgun Gothic" w:hAnsi="Times"/>
                <w:sz w:val="20"/>
                <w:szCs w:val="20"/>
                <w:lang w:val="en-GB" w:eastAsia="zh-CN"/>
              </w:rPr>
              <w:t>static, nomadic or limited mobility</w:t>
            </w:r>
          </w:p>
          <w:p w14:paraId="68D80424" w14:textId="77777777" w:rsidR="002A6CEE" w:rsidRPr="002A6CEE" w:rsidRDefault="002A6CEE" w:rsidP="0041432E">
            <w:pPr>
              <w:numPr>
                <w:ilvl w:val="0"/>
                <w:numId w:val="43"/>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 xml:space="preserve">Wearable cases including e.g., </w:t>
            </w:r>
            <w:r w:rsidRPr="002A6CEE">
              <w:rPr>
                <w:rFonts w:ascii="Times" w:eastAsia="Batang" w:hAnsi="Times"/>
                <w:sz w:val="20"/>
                <w:szCs w:val="24"/>
                <w:lang w:val="en-GB" w:eastAsia="x-none"/>
              </w:rPr>
              <w:t>smart watches, rings, eHealth related devices, and medical monitoring devices etc.</w:t>
            </w:r>
            <w:r w:rsidRPr="002A6CEE">
              <w:rPr>
                <w:rFonts w:ascii="Times" w:eastAsia="Batang" w:hAnsi="Times"/>
                <w:sz w:val="20"/>
                <w:szCs w:val="20"/>
                <w:lang w:val="en-GB" w:eastAsia="x-none"/>
              </w:rPr>
              <w:t xml:space="preserve">, </w:t>
            </w:r>
          </w:p>
          <w:p w14:paraId="4223C041"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FFS: latency</w:t>
            </w:r>
          </w:p>
          <w:p w14:paraId="70935C05"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hint="eastAsia"/>
                <w:sz w:val="20"/>
                <w:szCs w:val="20"/>
                <w:lang w:val="en-GB" w:eastAsia="x-none"/>
              </w:rPr>
              <w:t>prim</w:t>
            </w:r>
            <w:r w:rsidRPr="002A6CEE">
              <w:rPr>
                <w:rFonts w:ascii="Times" w:eastAsia="Batang" w:hAnsi="Times"/>
                <w:sz w:val="20"/>
                <w:szCs w:val="20"/>
                <w:lang w:val="en-GB" w:eastAsia="x-none"/>
              </w:rPr>
              <w:t>ary for small form devices,</w:t>
            </w:r>
          </w:p>
          <w:p w14:paraId="603E26EC"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4"/>
                <w:lang w:val="en-GB" w:eastAsia="x-none"/>
              </w:rPr>
              <w:t>power-sensitive</w:t>
            </w:r>
          </w:p>
          <w:p w14:paraId="4B68165B"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Malgun Gothic" w:hAnsi="Times"/>
                <w:sz w:val="20"/>
                <w:szCs w:val="24"/>
                <w:lang w:val="en-GB" w:eastAsia="zh-CN"/>
              </w:rPr>
              <w:t>low/medium speed</w:t>
            </w:r>
            <w:r w:rsidRPr="002A6CEE">
              <w:rPr>
                <w:rFonts w:ascii="Times" w:eastAsia="Malgun Gothic" w:hAnsi="Times" w:hint="eastAsia"/>
                <w:sz w:val="20"/>
                <w:szCs w:val="20"/>
                <w:lang w:val="en-GB" w:eastAsia="zh-CN"/>
              </w:rPr>
              <w:t>,</w:t>
            </w:r>
            <w:r w:rsidRPr="002A6CEE">
              <w:rPr>
                <w:rFonts w:ascii="Times" w:eastAsia="Malgun Gothic" w:hAnsi="Times"/>
                <w:sz w:val="20"/>
                <w:szCs w:val="20"/>
                <w:lang w:val="en-GB" w:eastAsia="zh-CN"/>
              </w:rPr>
              <w:t xml:space="preserve"> </w:t>
            </w:r>
            <w:r w:rsidRPr="002A6CEE">
              <w:rPr>
                <w:rFonts w:ascii="Times" w:eastAsia="Malgun Gothic" w:hAnsi="Times"/>
                <w:sz w:val="20"/>
                <w:szCs w:val="24"/>
                <w:lang w:val="en-GB" w:eastAsia="zh-CN"/>
              </w:rPr>
              <w:t>FFS</w:t>
            </w:r>
            <w:r w:rsidRPr="002A6CEE">
              <w:rPr>
                <w:rFonts w:ascii="Times" w:eastAsia="Malgun Gothic" w:hAnsi="Times" w:hint="eastAsia"/>
                <w:sz w:val="20"/>
                <w:szCs w:val="24"/>
                <w:lang w:val="en-GB" w:eastAsia="zh-CN"/>
              </w:rPr>
              <w:t>:</w:t>
            </w:r>
            <w:r w:rsidRPr="002A6CEE">
              <w:rPr>
                <w:rFonts w:ascii="Times" w:eastAsia="Malgun Gothic" w:hAnsi="Times"/>
                <w:sz w:val="20"/>
                <w:szCs w:val="24"/>
                <w:lang w:val="en-GB" w:eastAsia="zh-CN"/>
              </w:rPr>
              <w:t xml:space="preserve"> high speed</w:t>
            </w:r>
          </w:p>
          <w:p w14:paraId="732E8D1A" w14:textId="77777777" w:rsidR="002A6CEE" w:rsidRPr="002A6CEE" w:rsidRDefault="002A6CEE" w:rsidP="0041432E">
            <w:pPr>
              <w:numPr>
                <w:ilvl w:val="0"/>
                <w:numId w:val="43"/>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eMBB cases including e.g., XR/smart glasses, smart phones and etc.,</w:t>
            </w:r>
          </w:p>
          <w:p w14:paraId="5BE81BCD"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FFS: latency</w:t>
            </w:r>
          </w:p>
          <w:p w14:paraId="727F5CF7"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0"/>
                <w:lang w:val="en-GB" w:eastAsia="x-none"/>
              </w:rPr>
              <w:t>devices form is various and not restricted</w:t>
            </w:r>
          </w:p>
          <w:p w14:paraId="1B1E533D"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Batang" w:hAnsi="Times"/>
                <w:sz w:val="20"/>
                <w:szCs w:val="24"/>
                <w:lang w:val="en-GB" w:eastAsia="x-none"/>
              </w:rPr>
              <w:lastRenderedPageBreak/>
              <w:t>power-sensitive</w:t>
            </w:r>
          </w:p>
          <w:p w14:paraId="756C0706" w14:textId="77777777" w:rsidR="002A6CEE" w:rsidRPr="002A6CEE" w:rsidRDefault="002A6CEE" w:rsidP="0041432E">
            <w:pPr>
              <w:numPr>
                <w:ilvl w:val="1"/>
                <w:numId w:val="44"/>
              </w:numPr>
              <w:overflowPunct w:val="0"/>
              <w:autoSpaceDE/>
              <w:autoSpaceDN/>
              <w:adjustRightInd/>
              <w:snapToGrid/>
              <w:spacing w:after="0"/>
              <w:jc w:val="left"/>
              <w:textAlignment w:val="baseline"/>
              <w:rPr>
                <w:rFonts w:ascii="Times" w:eastAsia="Batang" w:hAnsi="Times"/>
                <w:sz w:val="20"/>
                <w:szCs w:val="20"/>
                <w:lang w:val="en-GB" w:eastAsia="x-none"/>
              </w:rPr>
            </w:pPr>
            <w:r w:rsidRPr="002A6CEE">
              <w:rPr>
                <w:rFonts w:ascii="Times" w:eastAsia="Malgun Gothic" w:hAnsi="Times"/>
                <w:sz w:val="20"/>
                <w:szCs w:val="24"/>
                <w:lang w:val="en-GB" w:eastAsia="zh-CN"/>
              </w:rPr>
              <w:t>low/medium speed</w:t>
            </w:r>
            <w:r w:rsidRPr="002A6CEE">
              <w:rPr>
                <w:rFonts w:ascii="Times" w:eastAsia="Malgun Gothic" w:hAnsi="Times" w:hint="eastAsia"/>
                <w:sz w:val="20"/>
                <w:szCs w:val="24"/>
                <w:lang w:val="en-GB" w:eastAsia="zh-CN"/>
              </w:rPr>
              <w:t>,</w:t>
            </w:r>
            <w:r w:rsidRPr="002A6CEE">
              <w:rPr>
                <w:rFonts w:ascii="Times" w:eastAsia="Malgun Gothic" w:hAnsi="Times"/>
                <w:sz w:val="20"/>
                <w:szCs w:val="24"/>
                <w:lang w:val="en-GB" w:eastAsia="zh-CN"/>
              </w:rPr>
              <w:t xml:space="preserve"> FFS</w:t>
            </w:r>
            <w:r w:rsidRPr="002A6CEE">
              <w:rPr>
                <w:rFonts w:ascii="Times" w:eastAsia="Malgun Gothic" w:hAnsi="Times" w:hint="eastAsia"/>
                <w:sz w:val="20"/>
                <w:szCs w:val="24"/>
                <w:lang w:val="en-GB" w:eastAsia="zh-CN"/>
              </w:rPr>
              <w:t>:</w:t>
            </w:r>
            <w:r w:rsidRPr="002A6CEE">
              <w:rPr>
                <w:rFonts w:ascii="Times" w:eastAsia="Malgun Gothic" w:hAnsi="Times"/>
                <w:sz w:val="20"/>
                <w:szCs w:val="24"/>
                <w:lang w:val="en-GB" w:eastAsia="zh-CN"/>
              </w:rPr>
              <w:t xml:space="preserve"> high speed</w:t>
            </w:r>
          </w:p>
          <w:p w14:paraId="56746243" w14:textId="75FA633B" w:rsidR="002A6CEE" w:rsidRPr="002A6CEE" w:rsidRDefault="002A6CEE" w:rsidP="002A6CEE">
            <w:pPr>
              <w:autoSpaceDE/>
              <w:autoSpaceDN/>
              <w:adjustRightInd/>
              <w:snapToGrid/>
              <w:spacing w:after="0"/>
              <w:jc w:val="left"/>
              <w:rPr>
                <w:rFonts w:ascii="Times" w:hAnsi="Times"/>
                <w:sz w:val="20"/>
                <w:szCs w:val="24"/>
                <w:lang w:val="en-GB" w:eastAsia="zh-CN"/>
              </w:rPr>
            </w:pPr>
            <w:r w:rsidRPr="002A6CEE">
              <w:rPr>
                <w:rFonts w:ascii="Times" w:eastAsia="Batang" w:hAnsi="Times" w:hint="eastAsia"/>
                <w:sz w:val="20"/>
                <w:szCs w:val="24"/>
                <w:lang w:val="en-GB" w:eastAsia="zh-CN"/>
              </w:rPr>
              <w:t>N</w:t>
            </w:r>
            <w:r w:rsidRPr="002A6CEE">
              <w:rPr>
                <w:rFonts w:ascii="Times" w:eastAsia="Batang" w:hAnsi="Times"/>
                <w:sz w:val="20"/>
                <w:szCs w:val="24"/>
                <w:lang w:val="en-GB" w:eastAsia="zh-CN"/>
              </w:rPr>
              <w:t>ote: other use cases/characteristics are not precluded if any.</w:t>
            </w:r>
          </w:p>
        </w:tc>
      </w:tr>
    </w:tbl>
    <w:p w14:paraId="4AB5DF07" w14:textId="77777777" w:rsidR="002A6CEE" w:rsidRPr="002A6CEE" w:rsidRDefault="002A6CEE" w:rsidP="00852087">
      <w:pPr>
        <w:jc w:val="left"/>
        <w:rPr>
          <w:lang w:eastAsia="zh-CN"/>
        </w:rPr>
      </w:pPr>
    </w:p>
    <w:p w14:paraId="2E4FCBAB" w14:textId="3EDABC51" w:rsidR="00284C69" w:rsidRDefault="00C506F5" w:rsidP="00097E06">
      <w:pPr>
        <w:pStyle w:val="Heading1"/>
      </w:pPr>
      <w:r>
        <w:t>Evaluation methodology</w:t>
      </w:r>
    </w:p>
    <w:p w14:paraId="7416F882" w14:textId="6579B0F0" w:rsidR="00D45802" w:rsidRDefault="00D45802" w:rsidP="009231E8">
      <w:pPr>
        <w:pStyle w:val="Heading2"/>
        <w:numPr>
          <w:ilvl w:val="1"/>
          <w:numId w:val="5"/>
        </w:numPr>
        <w:ind w:left="576"/>
      </w:pPr>
      <w:r>
        <w:t xml:space="preserve">Power model for </w:t>
      </w:r>
      <w:r w:rsidR="004671A8">
        <w:t xml:space="preserve">the </w:t>
      </w:r>
      <w:r w:rsidR="00665B2F">
        <w:t>main radio</w:t>
      </w:r>
    </w:p>
    <w:p w14:paraId="77977D75" w14:textId="6A33EAEA" w:rsidR="00665B2F" w:rsidRDefault="00665B2F" w:rsidP="00C506F5">
      <w:pPr>
        <w:rPr>
          <w:lang w:eastAsia="zh-CN"/>
        </w:rPr>
      </w:pPr>
      <w:r>
        <w:rPr>
          <w:lang w:eastAsia="zh-CN"/>
        </w:rPr>
        <w:t>In RAN1#110</w:t>
      </w:r>
      <w:r w:rsidRPr="00135D99">
        <w:rPr>
          <w:lang w:eastAsia="zh-CN"/>
        </w:rPr>
        <w:t>bi</w:t>
      </w:r>
      <w:r w:rsidRPr="00290114">
        <w:rPr>
          <w:lang w:eastAsia="zh-CN"/>
        </w:rPr>
        <w:t>s-e [</w:t>
      </w:r>
      <w:r w:rsidR="00671DEE" w:rsidRPr="00290114">
        <w:rPr>
          <w:lang w:eastAsia="zh-CN"/>
        </w:rPr>
        <w:t>3</w:t>
      </w:r>
      <w:r w:rsidRPr="00290114">
        <w:rPr>
          <w:lang w:eastAsia="zh-CN"/>
        </w:rPr>
        <w:t>], the p</w:t>
      </w:r>
      <w:r w:rsidRPr="00135D99">
        <w:rPr>
          <w:lang w:eastAsia="zh-CN"/>
        </w:rPr>
        <w:t>ower</w:t>
      </w:r>
      <w:r>
        <w:rPr>
          <w:lang w:eastAsia="zh-CN"/>
        </w:rPr>
        <w:t xml:space="preserve"> model for the main radio was widely discussed and had the good progress.</w:t>
      </w:r>
    </w:p>
    <w:tbl>
      <w:tblPr>
        <w:tblStyle w:val="TableGrid"/>
        <w:tblW w:w="0" w:type="auto"/>
        <w:tblLook w:val="04A0" w:firstRow="1" w:lastRow="0" w:firstColumn="1" w:lastColumn="0" w:noHBand="0" w:noVBand="1"/>
      </w:tblPr>
      <w:tblGrid>
        <w:gridCol w:w="9307"/>
      </w:tblGrid>
      <w:tr w:rsidR="00665B2F" w:rsidRPr="00665B2F" w14:paraId="223A0ACA" w14:textId="77777777" w:rsidTr="00665B2F">
        <w:tc>
          <w:tcPr>
            <w:tcW w:w="9307" w:type="dxa"/>
          </w:tcPr>
          <w:p w14:paraId="27BCBDC7" w14:textId="77777777" w:rsidR="00665B2F" w:rsidRPr="00665B2F" w:rsidRDefault="00665B2F" w:rsidP="00665B2F">
            <w:pPr>
              <w:rPr>
                <w:sz w:val="20"/>
                <w:szCs w:val="20"/>
                <w:highlight w:val="green"/>
                <w:lang w:eastAsia="x-none"/>
              </w:rPr>
            </w:pPr>
            <w:r w:rsidRPr="00665B2F">
              <w:rPr>
                <w:sz w:val="20"/>
                <w:szCs w:val="20"/>
                <w:highlight w:val="green"/>
                <w:lang w:eastAsia="x-none"/>
              </w:rPr>
              <w:t>Agreement</w:t>
            </w:r>
          </w:p>
          <w:p w14:paraId="0EC93F55" w14:textId="77777777" w:rsidR="00665B2F" w:rsidRPr="00665B2F" w:rsidRDefault="00665B2F" w:rsidP="00665B2F">
            <w:pPr>
              <w:rPr>
                <w:sz w:val="20"/>
                <w:szCs w:val="20"/>
                <w:lang w:eastAsia="zh-CN"/>
              </w:rPr>
            </w:pPr>
            <w:r w:rsidRPr="00665B2F">
              <w:rPr>
                <w:sz w:val="20"/>
                <w:szCs w:val="20"/>
                <w:lang w:eastAsia="zh-CN"/>
              </w:rPr>
              <w:t xml:space="preserve">Take the following power model for main radio </w:t>
            </w:r>
            <w:r w:rsidRPr="00665B2F">
              <w:rPr>
                <w:rFonts w:hint="eastAsia"/>
                <w:sz w:val="20"/>
                <w:szCs w:val="20"/>
                <w:lang w:eastAsia="zh-CN"/>
              </w:rPr>
              <w:t>f</w:t>
            </w:r>
            <w:r w:rsidRPr="00665B2F">
              <w:rPr>
                <w:sz w:val="20"/>
                <w:szCs w:val="20"/>
                <w:lang w:eastAsia="zh-CN"/>
              </w:rPr>
              <w:t>or evaluation in LP-WUS/WUR SI,</w:t>
            </w:r>
          </w:p>
          <w:p w14:paraId="598F50A8" w14:textId="77777777" w:rsidR="00665B2F" w:rsidRPr="00665B2F" w:rsidRDefault="00665B2F" w:rsidP="003C04F8">
            <w:pPr>
              <w:pStyle w:val="ListParagraph"/>
              <w:numPr>
                <w:ilvl w:val="0"/>
                <w:numId w:val="22"/>
              </w:numPr>
              <w:overflowPunct w:val="0"/>
              <w:snapToGrid/>
              <w:spacing w:after="180"/>
              <w:ind w:firstLineChars="0"/>
              <w:contextualSpacing/>
              <w:jc w:val="left"/>
              <w:textAlignment w:val="baseline"/>
              <w:rPr>
                <w:sz w:val="20"/>
                <w:szCs w:val="20"/>
                <w:lang w:eastAsia="zh-CN"/>
              </w:rPr>
            </w:pPr>
            <w:r w:rsidRPr="00665B2F">
              <w:rPr>
                <w:sz w:val="20"/>
                <w:szCs w:val="20"/>
                <w:lang w:eastAsia="zh-CN"/>
              </w:rPr>
              <w:t>For IoT and wearable cases, r</w:t>
            </w:r>
            <w:r w:rsidRPr="00665B2F">
              <w:rPr>
                <w:rFonts w:hint="eastAsia"/>
                <w:sz w:val="20"/>
                <w:szCs w:val="20"/>
                <w:lang w:eastAsia="zh-CN"/>
              </w:rPr>
              <w:t>eus</w:t>
            </w:r>
            <w:r w:rsidRPr="00665B2F">
              <w:rPr>
                <w:sz w:val="20"/>
                <w:szCs w:val="20"/>
                <w:lang w:eastAsia="zh-CN"/>
              </w:rPr>
              <w:t>e</w:t>
            </w:r>
            <w:r w:rsidRPr="00665B2F">
              <w:rPr>
                <w:rFonts w:hint="eastAsia"/>
                <w:sz w:val="20"/>
                <w:szCs w:val="20"/>
                <w:lang w:eastAsia="zh-CN"/>
              </w:rPr>
              <w:t xml:space="preserve"> TR38.8</w:t>
            </w:r>
            <w:r w:rsidRPr="00665B2F">
              <w:rPr>
                <w:sz w:val="20"/>
                <w:szCs w:val="20"/>
                <w:lang w:eastAsia="zh-CN"/>
              </w:rPr>
              <w:t>75</w:t>
            </w:r>
            <w:r w:rsidRPr="00665B2F">
              <w:rPr>
                <w:rFonts w:hint="eastAsia"/>
                <w:sz w:val="20"/>
                <w:szCs w:val="20"/>
                <w:lang w:eastAsia="zh-CN"/>
              </w:rPr>
              <w:t xml:space="preserve"> </w:t>
            </w:r>
            <w:r w:rsidRPr="00665B2F">
              <w:rPr>
                <w:sz w:val="20"/>
                <w:szCs w:val="20"/>
                <w:lang w:eastAsia="zh-CN"/>
              </w:rPr>
              <w:t>p</w:t>
            </w:r>
            <w:r w:rsidRPr="00665B2F">
              <w:rPr>
                <w:rFonts w:hint="eastAsia"/>
                <w:sz w:val="20"/>
                <w:szCs w:val="20"/>
                <w:lang w:eastAsia="zh-CN"/>
              </w:rPr>
              <w:t xml:space="preserve">ower model as </w:t>
            </w:r>
            <w:r w:rsidRPr="00665B2F">
              <w:rPr>
                <w:sz w:val="20"/>
                <w:szCs w:val="20"/>
                <w:lang w:eastAsia="zh-CN"/>
              </w:rPr>
              <w:t>baseline.</w:t>
            </w:r>
          </w:p>
          <w:p w14:paraId="6A162062" w14:textId="77777777" w:rsidR="00665B2F" w:rsidRPr="00665B2F" w:rsidRDefault="00665B2F" w:rsidP="003C04F8">
            <w:pPr>
              <w:pStyle w:val="ListParagraph"/>
              <w:numPr>
                <w:ilvl w:val="0"/>
                <w:numId w:val="22"/>
              </w:numPr>
              <w:overflowPunct w:val="0"/>
              <w:snapToGrid/>
              <w:spacing w:after="180"/>
              <w:ind w:firstLineChars="0"/>
              <w:contextualSpacing/>
              <w:jc w:val="left"/>
              <w:textAlignment w:val="baseline"/>
              <w:rPr>
                <w:sz w:val="20"/>
                <w:szCs w:val="20"/>
                <w:lang w:eastAsia="zh-CN"/>
              </w:rPr>
            </w:pPr>
            <w:r w:rsidRPr="00665B2F">
              <w:rPr>
                <w:sz w:val="20"/>
                <w:szCs w:val="20"/>
                <w:lang w:eastAsia="zh-CN"/>
              </w:rPr>
              <w:t>For eMBB and other cases, r</w:t>
            </w:r>
            <w:r w:rsidRPr="00665B2F">
              <w:rPr>
                <w:rFonts w:hint="eastAsia"/>
                <w:sz w:val="20"/>
                <w:szCs w:val="20"/>
                <w:lang w:eastAsia="zh-CN"/>
              </w:rPr>
              <w:t>eus</w:t>
            </w:r>
            <w:r w:rsidRPr="00665B2F">
              <w:rPr>
                <w:sz w:val="20"/>
                <w:szCs w:val="20"/>
                <w:lang w:eastAsia="zh-CN"/>
              </w:rPr>
              <w:t>e</w:t>
            </w:r>
            <w:r w:rsidRPr="00665B2F">
              <w:rPr>
                <w:rFonts w:hint="eastAsia"/>
                <w:sz w:val="20"/>
                <w:szCs w:val="20"/>
                <w:lang w:eastAsia="zh-CN"/>
              </w:rPr>
              <w:t xml:space="preserve"> TR38.840 </w:t>
            </w:r>
            <w:r w:rsidRPr="00665B2F">
              <w:rPr>
                <w:sz w:val="20"/>
                <w:szCs w:val="20"/>
                <w:lang w:eastAsia="zh-CN"/>
              </w:rPr>
              <w:t>p</w:t>
            </w:r>
            <w:r w:rsidRPr="00665B2F">
              <w:rPr>
                <w:rFonts w:hint="eastAsia"/>
                <w:sz w:val="20"/>
                <w:szCs w:val="20"/>
                <w:lang w:eastAsia="zh-CN"/>
              </w:rPr>
              <w:t xml:space="preserve">ower model as </w:t>
            </w:r>
            <w:r w:rsidRPr="00665B2F">
              <w:rPr>
                <w:sz w:val="20"/>
                <w:szCs w:val="20"/>
                <w:lang w:eastAsia="zh-CN"/>
              </w:rPr>
              <w:t>baseline.</w:t>
            </w:r>
          </w:p>
          <w:p w14:paraId="6DE54A42" w14:textId="77777777" w:rsidR="00665B2F" w:rsidRPr="00665B2F" w:rsidRDefault="00665B2F" w:rsidP="003C04F8">
            <w:pPr>
              <w:pStyle w:val="ListParagraph"/>
              <w:numPr>
                <w:ilvl w:val="0"/>
                <w:numId w:val="22"/>
              </w:numPr>
              <w:overflowPunct w:val="0"/>
              <w:snapToGrid/>
              <w:spacing w:after="180"/>
              <w:ind w:firstLineChars="0"/>
              <w:contextualSpacing/>
              <w:jc w:val="left"/>
              <w:textAlignment w:val="baseline"/>
              <w:rPr>
                <w:sz w:val="20"/>
                <w:szCs w:val="20"/>
                <w:lang w:eastAsia="zh-CN"/>
              </w:rPr>
            </w:pPr>
            <w:r w:rsidRPr="00665B2F">
              <w:rPr>
                <w:sz w:val="20"/>
                <w:szCs w:val="20"/>
                <w:lang w:eastAsia="zh-CN"/>
              </w:rPr>
              <w:t>Introduce ‘</w:t>
            </w:r>
            <w:r w:rsidRPr="00665B2F">
              <w:rPr>
                <w:rFonts w:eastAsia="MS Mincho"/>
                <w:i/>
                <w:sz w:val="20"/>
                <w:szCs w:val="20"/>
              </w:rPr>
              <w:t>Ultra-deep sleep</w:t>
            </w:r>
            <w:r w:rsidRPr="00665B2F">
              <w:rPr>
                <w:rFonts w:eastAsia="MS Mincho"/>
                <w:sz w:val="20"/>
                <w:szCs w:val="20"/>
              </w:rPr>
              <w:t>’</w:t>
            </w:r>
            <w:r w:rsidRPr="00665B2F">
              <w:rPr>
                <w:sz w:val="20"/>
                <w:szCs w:val="20"/>
                <w:lang w:eastAsia="zh-CN"/>
              </w:rPr>
              <w:t xml:space="preserve"> power state for main radio of UEs with LP-WUS receiver </w:t>
            </w:r>
            <w:r w:rsidRPr="00665B2F">
              <w:rPr>
                <w:strike/>
                <w:sz w:val="20"/>
                <w:szCs w:val="20"/>
                <w:lang w:eastAsia="zh-CN"/>
              </w:rPr>
              <w:t>and reusing power model option 1 value of ‘</w:t>
            </w:r>
            <w:r w:rsidRPr="00665B2F">
              <w:rPr>
                <w:rFonts w:eastAsia="MS Mincho"/>
                <w:i/>
                <w:strike/>
                <w:sz w:val="20"/>
                <w:szCs w:val="20"/>
              </w:rPr>
              <w:t>Ultra-deep sleep</w:t>
            </w:r>
            <w:r w:rsidRPr="00665B2F">
              <w:rPr>
                <w:rFonts w:eastAsia="MS Mincho"/>
                <w:strike/>
                <w:sz w:val="20"/>
                <w:szCs w:val="20"/>
              </w:rPr>
              <w:t>’f</w:t>
            </w:r>
            <w:r w:rsidRPr="00665B2F">
              <w:rPr>
                <w:rFonts w:cs="Times"/>
                <w:strike/>
                <w:sz w:val="20"/>
                <w:szCs w:val="20"/>
                <w:lang w:eastAsia="zh-CN"/>
              </w:rPr>
              <w:t>or LPHAP evaluation, i.e.,</w:t>
            </w:r>
          </w:p>
          <w:p w14:paraId="105EAD15" w14:textId="77777777" w:rsidR="00665B2F" w:rsidRPr="00665B2F" w:rsidRDefault="00665B2F" w:rsidP="003C04F8">
            <w:pPr>
              <w:pStyle w:val="ListParagraph"/>
              <w:numPr>
                <w:ilvl w:val="1"/>
                <w:numId w:val="22"/>
              </w:numPr>
              <w:overflowPunct w:val="0"/>
              <w:snapToGrid/>
              <w:spacing w:after="180"/>
              <w:ind w:firstLineChars="0"/>
              <w:contextualSpacing/>
              <w:jc w:val="left"/>
              <w:textAlignment w:val="baseline"/>
              <w:rPr>
                <w:sz w:val="20"/>
                <w:szCs w:val="20"/>
                <w:lang w:eastAsia="zh-CN"/>
              </w:rPr>
            </w:pPr>
            <w:r w:rsidRPr="00665B2F">
              <w:rPr>
                <w:sz w:val="20"/>
                <w:szCs w:val="20"/>
                <w:lang w:eastAsia="zh-CN"/>
              </w:rPr>
              <w:t>FFS: The details of ‘</w:t>
            </w:r>
            <w:r w:rsidRPr="00665B2F">
              <w:rPr>
                <w:rFonts w:eastAsia="MS Mincho"/>
                <w:i/>
                <w:sz w:val="20"/>
                <w:szCs w:val="20"/>
              </w:rPr>
              <w:t>Ultra-deep sleep</w:t>
            </w:r>
            <w:r w:rsidRPr="00665B2F">
              <w:rPr>
                <w:rFonts w:eastAsia="MS Mincho"/>
                <w:sz w:val="20"/>
                <w:szCs w:val="20"/>
              </w:rPr>
              <w:t>’ power state</w:t>
            </w:r>
          </w:p>
          <w:p w14:paraId="1FB6C7A4" w14:textId="77777777" w:rsidR="00665B2F" w:rsidRPr="00665B2F" w:rsidRDefault="00665B2F" w:rsidP="00665B2F">
            <w:pPr>
              <w:rPr>
                <w:sz w:val="20"/>
                <w:szCs w:val="20"/>
                <w:highlight w:val="green"/>
                <w:lang w:eastAsia="x-none"/>
              </w:rPr>
            </w:pPr>
            <w:r w:rsidRPr="00665B2F">
              <w:rPr>
                <w:sz w:val="20"/>
                <w:szCs w:val="20"/>
                <w:highlight w:val="green"/>
                <w:lang w:eastAsia="x-none"/>
              </w:rPr>
              <w:t>Agreement</w:t>
            </w:r>
          </w:p>
          <w:p w14:paraId="4215A7EF"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sz w:val="20"/>
                <w:szCs w:val="20"/>
              </w:rPr>
              <w:t>The following power models are used ‘</w:t>
            </w:r>
            <w:r w:rsidRPr="00665B2F">
              <w:rPr>
                <w:i/>
                <w:iCs/>
                <w:sz w:val="20"/>
                <w:szCs w:val="20"/>
              </w:rPr>
              <w:t>Ultra-deep sleep</w:t>
            </w:r>
            <w:r w:rsidRPr="00665B2F">
              <w:rPr>
                <w:sz w:val="20"/>
                <w:szCs w:val="20"/>
              </w:rPr>
              <w:t>’ power state for main radio for evaluation</w:t>
            </w:r>
          </w:p>
          <w:tbl>
            <w:tblPr>
              <w:tblW w:w="0" w:type="auto"/>
              <w:jc w:val="center"/>
              <w:tblCellMar>
                <w:left w:w="0" w:type="dxa"/>
                <w:right w:w="0" w:type="dxa"/>
              </w:tblCellMar>
              <w:tblLook w:val="04A0" w:firstRow="1" w:lastRow="0" w:firstColumn="1" w:lastColumn="0" w:noHBand="0" w:noVBand="1"/>
            </w:tblPr>
            <w:tblGrid>
              <w:gridCol w:w="1153"/>
              <w:gridCol w:w="1490"/>
              <w:gridCol w:w="2929"/>
              <w:gridCol w:w="1441"/>
              <w:gridCol w:w="2058"/>
            </w:tblGrid>
            <w:tr w:rsidR="00665B2F" w:rsidRPr="00665B2F" w14:paraId="50A8B81A" w14:textId="77777777" w:rsidTr="00500686">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53D84EFE"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Power State</w:t>
                  </w:r>
                </w:p>
              </w:tc>
              <w:tc>
                <w:tcPr>
                  <w:tcW w:w="1628" w:type="dxa"/>
                  <w:tcBorders>
                    <w:top w:val="single" w:sz="8" w:space="0" w:color="auto"/>
                    <w:left w:val="nil"/>
                    <w:bottom w:val="single" w:sz="8" w:space="0" w:color="auto"/>
                    <w:right w:val="single" w:sz="8" w:space="0" w:color="auto"/>
                  </w:tcBorders>
                  <w:vAlign w:val="center"/>
                  <w:hideMark/>
                </w:tcPr>
                <w:p w14:paraId="2C5B57F1"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47498115"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Ramp-up and down transition energy (Note1):</w:t>
                  </w:r>
                </w:p>
                <w:p w14:paraId="69E9D5DF"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ABEC4A5"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Ramp-up time</w:t>
                  </w:r>
                </w:p>
              </w:tc>
              <w:tc>
                <w:tcPr>
                  <w:tcW w:w="2307" w:type="dxa"/>
                  <w:tcBorders>
                    <w:top w:val="single" w:sz="8" w:space="0" w:color="auto"/>
                    <w:left w:val="nil"/>
                    <w:bottom w:val="single" w:sz="8" w:space="0" w:color="auto"/>
                    <w:right w:val="single" w:sz="8" w:space="0" w:color="auto"/>
                  </w:tcBorders>
                  <w:hideMark/>
                </w:tcPr>
                <w:p w14:paraId="138AD8B8"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Time for sync/re-sync</w:t>
                  </w:r>
                </w:p>
              </w:tc>
            </w:tr>
            <w:tr w:rsidR="00665B2F" w:rsidRPr="00665B2F" w14:paraId="0BF118B3" w14:textId="77777777" w:rsidTr="00500686">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3AB8C31" w14:textId="77777777" w:rsidR="00665B2F" w:rsidRPr="00665B2F" w:rsidRDefault="00665B2F" w:rsidP="00665B2F">
                  <w:pPr>
                    <w:spacing w:line="252" w:lineRule="auto"/>
                    <w:ind w:right="-99"/>
                    <w:jc w:val="center"/>
                    <w:rPr>
                      <w:rFonts w:ascii="Arial" w:hAnsi="Arial" w:cs="Arial"/>
                      <w:b/>
                      <w:sz w:val="20"/>
                      <w:szCs w:val="20"/>
                    </w:rPr>
                  </w:pPr>
                  <w:r w:rsidRPr="00665B2F">
                    <w:rPr>
                      <w:rFonts w:ascii="Arial" w:hAnsi="Arial" w:cs="Arial"/>
                      <w:b/>
                      <w:sz w:val="20"/>
                      <w:szCs w:val="20"/>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72E3056" w14:textId="77777777" w:rsidR="00665B2F" w:rsidRPr="00665B2F" w:rsidRDefault="00665B2F" w:rsidP="00665B2F">
                  <w:pPr>
                    <w:spacing w:line="252" w:lineRule="auto"/>
                    <w:ind w:right="-99"/>
                    <w:jc w:val="center"/>
                    <w:rPr>
                      <w:rFonts w:ascii="Arial" w:hAnsi="Arial" w:cs="Arial"/>
                      <w:sz w:val="20"/>
                      <w:szCs w:val="20"/>
                    </w:rPr>
                  </w:pPr>
                  <w:r w:rsidRPr="00665B2F">
                    <w:rPr>
                      <w:rFonts w:ascii="Arial" w:hAnsi="Arial" w:cs="Arial"/>
                      <w:b/>
                      <w:bCs/>
                      <w:sz w:val="20"/>
                      <w:szCs w:val="20"/>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62010285" w14:textId="77777777" w:rsidR="00665B2F" w:rsidRPr="00665B2F" w:rsidRDefault="00665B2F" w:rsidP="00665B2F">
                  <w:pPr>
                    <w:spacing w:line="252" w:lineRule="auto"/>
                    <w:ind w:right="-99"/>
                    <w:rPr>
                      <w:rFonts w:ascii="Arial" w:hAnsi="Arial" w:cs="Arial"/>
                      <w:sz w:val="20"/>
                      <w:szCs w:val="20"/>
                    </w:rPr>
                  </w:pPr>
                  <w:r w:rsidRPr="00665B2F">
                    <w:rPr>
                      <w:rFonts w:ascii="Arial" w:hAnsi="Arial" w:cs="Arial"/>
                      <w:sz w:val="20"/>
                      <w:szCs w:val="20"/>
                    </w:rPr>
                    <w:t>[2000 ~ 40000]</w:t>
                  </w:r>
                </w:p>
                <w:p w14:paraId="5BCA99C2" w14:textId="77777777" w:rsidR="00665B2F" w:rsidRPr="00665B2F" w:rsidRDefault="00665B2F" w:rsidP="003C04F8">
                  <w:pPr>
                    <w:numPr>
                      <w:ilvl w:val="0"/>
                      <w:numId w:val="23"/>
                    </w:numPr>
                    <w:autoSpaceDE/>
                    <w:autoSpaceDN/>
                    <w:adjustRightInd/>
                    <w:snapToGrid/>
                    <w:spacing w:after="0" w:line="252" w:lineRule="auto"/>
                    <w:ind w:right="-99"/>
                    <w:jc w:val="left"/>
                    <w:rPr>
                      <w:rFonts w:ascii="Arial" w:hAnsi="Arial" w:cs="Arial"/>
                      <w:sz w:val="20"/>
                      <w:szCs w:val="20"/>
                    </w:rPr>
                  </w:pPr>
                  <w:r w:rsidRPr="00665B2F">
                    <w:rPr>
                      <w:rFonts w:ascii="Arial" w:hAnsi="Arial" w:cs="Arial"/>
                      <w:sz w:val="20"/>
                      <w:szCs w:val="20"/>
                    </w:rPr>
                    <w:t>Study to converge on candidate numbers to use for evaluation</w:t>
                  </w:r>
                </w:p>
                <w:p w14:paraId="06798178" w14:textId="77777777" w:rsidR="00665B2F" w:rsidRPr="00665B2F" w:rsidRDefault="00665B2F" w:rsidP="003C04F8">
                  <w:pPr>
                    <w:numPr>
                      <w:ilvl w:val="0"/>
                      <w:numId w:val="23"/>
                    </w:numPr>
                    <w:autoSpaceDE/>
                    <w:autoSpaceDN/>
                    <w:adjustRightInd/>
                    <w:snapToGrid/>
                    <w:spacing w:after="0" w:line="252" w:lineRule="auto"/>
                    <w:ind w:right="-99"/>
                    <w:jc w:val="left"/>
                    <w:rPr>
                      <w:rFonts w:ascii="Arial" w:hAnsi="Arial" w:cs="Arial"/>
                      <w:sz w:val="20"/>
                      <w:szCs w:val="20"/>
                    </w:rPr>
                  </w:pPr>
                  <w:r w:rsidRPr="00665B2F">
                    <w:rPr>
                      <w:rFonts w:ascii="Arial" w:hAnsi="Arial" w:cs="Arial"/>
                      <w:sz w:val="20"/>
                      <w:szCs w:val="20"/>
                    </w:rPr>
                    <w:t>FFS: other values and reported by companies.</w:t>
                  </w:r>
                </w:p>
                <w:p w14:paraId="7E6891D6" w14:textId="77777777" w:rsidR="00665B2F" w:rsidRPr="00665B2F" w:rsidRDefault="00665B2F" w:rsidP="003C04F8">
                  <w:pPr>
                    <w:numPr>
                      <w:ilvl w:val="0"/>
                      <w:numId w:val="23"/>
                    </w:numPr>
                    <w:autoSpaceDE/>
                    <w:autoSpaceDN/>
                    <w:adjustRightInd/>
                    <w:snapToGrid/>
                    <w:spacing w:after="0" w:line="252" w:lineRule="auto"/>
                    <w:ind w:right="-99"/>
                    <w:jc w:val="left"/>
                    <w:rPr>
                      <w:rFonts w:ascii="Arial" w:eastAsia="Yu Gothic Medium" w:hAnsi="Arial" w:cs="Arial"/>
                      <w:sz w:val="20"/>
                      <w:szCs w:val="20"/>
                    </w:rPr>
                  </w:pPr>
                  <w:r w:rsidRPr="00665B2F">
                    <w:rPr>
                      <w:rFonts w:ascii="Arial" w:hAnsi="Arial" w:cs="Arial"/>
                      <w:sz w:val="20"/>
                      <w:szCs w:val="20"/>
                    </w:rPr>
                    <w:t xml:space="preserve">FFS: down-selection of the values, </w:t>
                  </w:r>
                </w:p>
                <w:p w14:paraId="0CAFB642" w14:textId="77777777" w:rsidR="00665B2F" w:rsidRPr="00665B2F" w:rsidRDefault="00665B2F" w:rsidP="003C04F8">
                  <w:pPr>
                    <w:numPr>
                      <w:ilvl w:val="0"/>
                      <w:numId w:val="23"/>
                    </w:numPr>
                    <w:autoSpaceDE/>
                    <w:autoSpaceDN/>
                    <w:adjustRightInd/>
                    <w:snapToGrid/>
                    <w:spacing w:after="0" w:line="252" w:lineRule="auto"/>
                    <w:ind w:right="-99"/>
                    <w:jc w:val="left"/>
                    <w:rPr>
                      <w:rFonts w:ascii="Arial" w:eastAsia="Yu Gothic Medium" w:hAnsi="Arial" w:cs="Arial"/>
                      <w:sz w:val="20"/>
                      <w:szCs w:val="20"/>
                    </w:rPr>
                  </w:pPr>
                  <w:r w:rsidRPr="00665B2F">
                    <w:rPr>
                      <w:rFonts w:ascii="Arial" w:hAnsi="Arial" w:cs="Arial"/>
                      <w:sz w:val="20"/>
                      <w:szCs w:val="20"/>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BEFAAAA" w14:textId="77777777" w:rsidR="00665B2F" w:rsidRPr="00665B2F" w:rsidRDefault="00665B2F" w:rsidP="00665B2F">
                  <w:pPr>
                    <w:spacing w:line="252" w:lineRule="auto"/>
                    <w:ind w:right="-99"/>
                    <w:jc w:val="center"/>
                    <w:rPr>
                      <w:rFonts w:ascii="Arial" w:hAnsi="Arial" w:cs="Arial"/>
                      <w:sz w:val="20"/>
                      <w:szCs w:val="20"/>
                      <w:lang w:eastAsia="zh-CN"/>
                    </w:rPr>
                  </w:pPr>
                  <w:r w:rsidRPr="00665B2F">
                    <w:rPr>
                      <w:rFonts w:ascii="Arial" w:hAnsi="Arial" w:cs="Arial"/>
                      <w:sz w:val="20"/>
                      <w:szCs w:val="20"/>
                      <w:lang w:eastAsia="ja-JP"/>
                    </w:rPr>
                    <w:t>[400ms], FFS: 100ms</w:t>
                  </w:r>
                </w:p>
              </w:tc>
              <w:tc>
                <w:tcPr>
                  <w:tcW w:w="2307" w:type="dxa"/>
                  <w:tcBorders>
                    <w:top w:val="nil"/>
                    <w:left w:val="nil"/>
                    <w:bottom w:val="single" w:sz="8" w:space="0" w:color="auto"/>
                    <w:right w:val="single" w:sz="8" w:space="0" w:color="auto"/>
                  </w:tcBorders>
                  <w:hideMark/>
                </w:tcPr>
                <w:p w14:paraId="4473076F" w14:textId="77777777" w:rsidR="00665B2F" w:rsidRPr="00665B2F" w:rsidRDefault="00665B2F" w:rsidP="00665B2F">
                  <w:pPr>
                    <w:spacing w:line="252" w:lineRule="auto"/>
                    <w:ind w:right="-99"/>
                    <w:jc w:val="center"/>
                    <w:rPr>
                      <w:rFonts w:ascii="Arial" w:hAnsi="Arial" w:cs="Arial"/>
                      <w:sz w:val="20"/>
                      <w:szCs w:val="20"/>
                    </w:rPr>
                  </w:pPr>
                  <w:r w:rsidRPr="00665B2F">
                    <w:rPr>
                      <w:rFonts w:ascii="Arial" w:hAnsi="Arial" w:cs="Arial"/>
                      <w:b/>
                      <w:bCs/>
                      <w:sz w:val="20"/>
                      <w:szCs w:val="20"/>
                    </w:rPr>
                    <w:t>X</w:t>
                  </w:r>
                </w:p>
              </w:tc>
            </w:tr>
          </w:tbl>
          <w:p w14:paraId="3B4D49AB" w14:textId="77777777" w:rsidR="00665B2F" w:rsidRPr="00665B2F" w:rsidRDefault="00665B2F" w:rsidP="00665B2F">
            <w:pPr>
              <w:rPr>
                <w:sz w:val="20"/>
                <w:szCs w:val="20"/>
              </w:rPr>
            </w:pPr>
            <w:r w:rsidRPr="00665B2F">
              <w:rPr>
                <w:sz w:val="20"/>
                <w:szCs w:val="20"/>
              </w:rPr>
              <w:t xml:space="preserve">Note1: </w:t>
            </w:r>
          </w:p>
          <w:p w14:paraId="1F0FF945"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sz w:val="20"/>
                <w:szCs w:val="20"/>
              </w:rPr>
              <w:t>Ramp-up time may consist of the procedure for [main radio hardware tune on e.g., boot, memory load and etc.]</w:t>
            </w:r>
          </w:p>
          <w:p w14:paraId="42DA7EDE"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rFonts w:ascii="Malgun Gothic" w:eastAsia="Malgun Gothic" w:hAnsi="Malgun Gothic" w:hint="eastAsia"/>
                <w:sz w:val="20"/>
                <w:szCs w:val="20"/>
                <w:lang w:eastAsia="zh-CN"/>
              </w:rPr>
              <w:t>T</w:t>
            </w:r>
            <w:r w:rsidRPr="00665B2F">
              <w:rPr>
                <w:sz w:val="20"/>
                <w:szCs w:val="20"/>
              </w:rPr>
              <w:t>ime for sync/re-sync consists of the procedure for [main radio to re-synchronization with the serving gNB etc.]</w:t>
            </w:r>
          </w:p>
          <w:p w14:paraId="5341EA55" w14:textId="77777777" w:rsidR="00665B2F" w:rsidRPr="00665B2F" w:rsidRDefault="00665B2F" w:rsidP="003C04F8">
            <w:pPr>
              <w:pStyle w:val="ListParagraph"/>
              <w:numPr>
                <w:ilvl w:val="1"/>
                <w:numId w:val="24"/>
              </w:numPr>
              <w:overflowPunct w:val="0"/>
              <w:snapToGrid/>
              <w:spacing w:after="180"/>
              <w:ind w:firstLineChars="0"/>
              <w:contextualSpacing/>
              <w:jc w:val="left"/>
              <w:textAlignment w:val="baseline"/>
              <w:rPr>
                <w:sz w:val="20"/>
                <w:szCs w:val="20"/>
              </w:rPr>
            </w:pPr>
            <w:r w:rsidRPr="00665B2F">
              <w:rPr>
                <w:sz w:val="20"/>
                <w:szCs w:val="20"/>
              </w:rPr>
              <w:t>FFS: X and whether/how to have different values depending on other factors, e.g., signal-to-noise ratio.</w:t>
            </w:r>
          </w:p>
          <w:p w14:paraId="22C796FF" w14:textId="77777777" w:rsidR="00665B2F" w:rsidRPr="00665B2F" w:rsidRDefault="00665B2F" w:rsidP="003C04F8">
            <w:pPr>
              <w:pStyle w:val="ListParagraph"/>
              <w:numPr>
                <w:ilvl w:val="1"/>
                <w:numId w:val="24"/>
              </w:numPr>
              <w:overflowPunct w:val="0"/>
              <w:snapToGrid/>
              <w:spacing w:after="180"/>
              <w:ind w:firstLineChars="0"/>
              <w:contextualSpacing/>
              <w:jc w:val="left"/>
              <w:textAlignment w:val="baseline"/>
              <w:rPr>
                <w:sz w:val="20"/>
                <w:szCs w:val="20"/>
              </w:rPr>
            </w:pPr>
            <w:r w:rsidRPr="00665B2F">
              <w:rPr>
                <w:sz w:val="20"/>
                <w:szCs w:val="20"/>
              </w:rPr>
              <w:t>Companies can report the assumption of X in the initial evaluation.</w:t>
            </w:r>
          </w:p>
          <w:p w14:paraId="5DF87F7D"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sz w:val="20"/>
                <w:szCs w:val="20"/>
              </w:rPr>
              <w:t>Ramp up and down energy includes power for ramp-up and ramp-down. Energy consumption for sync/re-sync is separately calculated.</w:t>
            </w:r>
          </w:p>
          <w:p w14:paraId="213FC9DC"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sz w:val="20"/>
                <w:szCs w:val="20"/>
              </w:rPr>
              <w:t xml:space="preserve">The total time for main radio transition from ultra-deep sleep to active/micro sleep state is the sum of ramp-up time and time for sync/re-sync. </w:t>
            </w:r>
          </w:p>
          <w:p w14:paraId="272FC288" w14:textId="77777777" w:rsidR="00665B2F" w:rsidRPr="00665B2F" w:rsidRDefault="00665B2F" w:rsidP="003C04F8">
            <w:pPr>
              <w:pStyle w:val="ListParagraph"/>
              <w:numPr>
                <w:ilvl w:val="1"/>
                <w:numId w:val="24"/>
              </w:numPr>
              <w:overflowPunct w:val="0"/>
              <w:snapToGrid/>
              <w:spacing w:after="0"/>
              <w:ind w:left="1434" w:firstLineChars="0" w:hanging="357"/>
              <w:contextualSpacing/>
              <w:jc w:val="left"/>
              <w:textAlignment w:val="baseline"/>
              <w:rPr>
                <w:sz w:val="20"/>
                <w:szCs w:val="20"/>
              </w:rPr>
            </w:pPr>
            <w:r w:rsidRPr="00665B2F">
              <w:rPr>
                <w:sz w:val="20"/>
                <w:szCs w:val="20"/>
              </w:rPr>
              <w:t>FFS whether/how to define ramp-down time, whether to separately describe the ramp-down energy consumption.</w:t>
            </w:r>
          </w:p>
          <w:p w14:paraId="6E46AB6D" w14:textId="77777777" w:rsidR="00665B2F" w:rsidRPr="00665B2F" w:rsidRDefault="00665B2F" w:rsidP="00665B2F">
            <w:pPr>
              <w:rPr>
                <w:sz w:val="20"/>
                <w:szCs w:val="20"/>
              </w:rPr>
            </w:pPr>
            <w:r w:rsidRPr="00665B2F">
              <w:rPr>
                <w:sz w:val="20"/>
                <w:szCs w:val="20"/>
              </w:rPr>
              <w:t>Note 2: the power state transitions in this table refer to transitions between ultra deep sleep state and active / micro sleep state.</w:t>
            </w:r>
          </w:p>
          <w:p w14:paraId="5766EA5E" w14:textId="620AD323" w:rsidR="00665B2F" w:rsidRPr="00665B2F" w:rsidRDefault="00665B2F" w:rsidP="00C506F5">
            <w:pPr>
              <w:rPr>
                <w:sz w:val="20"/>
                <w:szCs w:val="20"/>
              </w:rPr>
            </w:pPr>
            <w:r w:rsidRPr="00665B2F">
              <w:rPr>
                <w:sz w:val="20"/>
                <w:szCs w:val="20"/>
              </w:rPr>
              <w:t>Note 3: The values inside of ‘[ ]’ are to be used as starting point of future study on LP-WUS.</w:t>
            </w:r>
          </w:p>
        </w:tc>
      </w:tr>
    </w:tbl>
    <w:p w14:paraId="3A0742D8" w14:textId="77777777" w:rsidR="009231E8" w:rsidRDefault="009231E8" w:rsidP="00C506F5">
      <w:pPr>
        <w:rPr>
          <w:b/>
          <w:u w:val="single"/>
          <w:lang w:eastAsia="zh-CN"/>
        </w:rPr>
      </w:pPr>
    </w:p>
    <w:p w14:paraId="15893C58" w14:textId="191E49F0" w:rsidR="00157DDA" w:rsidRPr="009231E8" w:rsidRDefault="00C61384" w:rsidP="009231E8">
      <w:pPr>
        <w:pStyle w:val="Heading3"/>
      </w:pPr>
      <w:r w:rsidRPr="009231E8">
        <w:lastRenderedPageBreak/>
        <w:t xml:space="preserve">The total </w:t>
      </w:r>
      <w:r w:rsidRPr="009231E8">
        <w:rPr>
          <w:rFonts w:hint="eastAsia"/>
        </w:rPr>
        <w:t>t</w:t>
      </w:r>
      <w:r w:rsidR="00500686" w:rsidRPr="009231E8">
        <w:rPr>
          <w:rFonts w:hint="eastAsia"/>
        </w:rPr>
        <w:t>ransition</w:t>
      </w:r>
      <w:r w:rsidR="00500686" w:rsidRPr="009231E8">
        <w:t xml:space="preserve"> </w:t>
      </w:r>
      <w:r w:rsidR="00157DDA" w:rsidRPr="009231E8">
        <w:t>time</w:t>
      </w:r>
      <w:r w:rsidR="00500686" w:rsidRPr="009231E8">
        <w:t>/energy</w:t>
      </w:r>
    </w:p>
    <w:p w14:paraId="78A4877B" w14:textId="439C3D53" w:rsidR="00157DDA" w:rsidRDefault="00157DDA" w:rsidP="00C506F5">
      <w:pPr>
        <w:rPr>
          <w:lang w:val="en-GB" w:eastAsia="zh-CN"/>
        </w:rPr>
      </w:pPr>
      <w:r w:rsidRPr="00157DDA">
        <w:rPr>
          <w:lang w:val="en-GB" w:eastAsia="zh-CN"/>
        </w:rPr>
        <w:t xml:space="preserve">It seems that </w:t>
      </w:r>
      <w:r>
        <w:rPr>
          <w:lang w:val="en-GB" w:eastAsia="zh-CN"/>
        </w:rPr>
        <w:t xml:space="preserve">the </w:t>
      </w:r>
      <w:r w:rsidR="00C61384">
        <w:rPr>
          <w:lang w:val="en-GB" w:eastAsia="zh-CN"/>
        </w:rPr>
        <w:t xml:space="preserve">total </w:t>
      </w:r>
      <w:r>
        <w:rPr>
          <w:lang w:val="en-GB" w:eastAsia="zh-CN"/>
        </w:rPr>
        <w:t>transition energy includes the rump up/down energy and sync/re-sync energy, and the</w:t>
      </w:r>
      <w:r w:rsidR="00C61384">
        <w:rPr>
          <w:lang w:val="en-GB" w:eastAsia="zh-CN"/>
        </w:rPr>
        <w:t xml:space="preserve"> total</w:t>
      </w:r>
      <w:r>
        <w:rPr>
          <w:lang w:val="en-GB" w:eastAsia="zh-CN"/>
        </w:rPr>
        <w:t xml:space="preserve"> transition time includes the rump up/down time and sync/re-sync time.</w:t>
      </w:r>
      <w:r w:rsidR="008A2599">
        <w:rPr>
          <w:lang w:val="en-GB" w:eastAsia="zh-CN"/>
        </w:rPr>
        <w:t xml:space="preserve"> For ease of understanding, we consider cell search as a part of sync/re-sync.</w:t>
      </w:r>
    </w:p>
    <w:p w14:paraId="08A24F3C" w14:textId="7D51AC98" w:rsidR="00157DDA" w:rsidRPr="009231E8" w:rsidRDefault="00157DDA" w:rsidP="009231E8">
      <w:pPr>
        <w:pStyle w:val="Heading3"/>
      </w:pPr>
      <w:r w:rsidRPr="009231E8">
        <w:t>R</w:t>
      </w:r>
      <w:r w:rsidR="00FC67EB">
        <w:t>amp-up/down</w:t>
      </w:r>
    </w:p>
    <w:p w14:paraId="4467275C" w14:textId="64C7F95C" w:rsidR="009A4E4C" w:rsidRDefault="009A4E4C" w:rsidP="00C506F5">
      <w:pPr>
        <w:rPr>
          <w:lang w:val="en-GB" w:eastAsia="zh-CN"/>
        </w:rPr>
      </w:pPr>
      <w:r>
        <w:rPr>
          <w:lang w:val="en-GB" w:eastAsia="zh-CN"/>
        </w:rPr>
        <w:t>In RAN1#1</w:t>
      </w:r>
      <w:r w:rsidRPr="00290114">
        <w:rPr>
          <w:lang w:val="en-GB" w:eastAsia="zh-CN"/>
        </w:rPr>
        <w:t>12 [</w:t>
      </w:r>
      <w:r w:rsidR="00671DEE" w:rsidRPr="00290114">
        <w:rPr>
          <w:lang w:val="en-GB" w:eastAsia="zh-CN"/>
        </w:rPr>
        <w:t>2</w:t>
      </w:r>
      <w:r w:rsidRPr="00290114">
        <w:rPr>
          <w:lang w:val="en-GB" w:eastAsia="zh-CN"/>
        </w:rPr>
        <w:t>], it was</w:t>
      </w:r>
      <w:r>
        <w:rPr>
          <w:lang w:val="en-GB" w:eastAsia="zh-CN"/>
        </w:rPr>
        <w:t xml:space="preserve"> agreed there are two alternatives for transition energy and ramp-up time.</w:t>
      </w:r>
    </w:p>
    <w:tbl>
      <w:tblPr>
        <w:tblStyle w:val="TableGrid"/>
        <w:tblW w:w="0" w:type="auto"/>
        <w:tblLook w:val="04A0" w:firstRow="1" w:lastRow="0" w:firstColumn="1" w:lastColumn="0" w:noHBand="0" w:noVBand="1"/>
      </w:tblPr>
      <w:tblGrid>
        <w:gridCol w:w="9307"/>
      </w:tblGrid>
      <w:tr w:rsidR="009A4E4C" w14:paraId="1819AE78" w14:textId="77777777" w:rsidTr="009A4E4C">
        <w:tc>
          <w:tcPr>
            <w:tcW w:w="9307" w:type="dxa"/>
          </w:tcPr>
          <w:p w14:paraId="2C46EFC9" w14:textId="77777777" w:rsidR="009A4E4C" w:rsidRPr="009A4E4C" w:rsidRDefault="009A4E4C" w:rsidP="009A4E4C">
            <w:pPr>
              <w:autoSpaceDE/>
              <w:autoSpaceDN/>
              <w:adjustRightInd/>
              <w:snapToGrid/>
              <w:spacing w:after="0"/>
              <w:jc w:val="left"/>
              <w:rPr>
                <w:rFonts w:ascii="Times" w:eastAsia="Batang" w:hAnsi="Times"/>
                <w:b/>
                <w:bCs/>
                <w:sz w:val="20"/>
                <w:szCs w:val="24"/>
                <w:highlight w:val="green"/>
                <w:lang w:eastAsia="x-none"/>
              </w:rPr>
            </w:pPr>
            <w:r w:rsidRPr="009A4E4C">
              <w:rPr>
                <w:rFonts w:ascii="Times" w:eastAsia="Batang" w:hAnsi="Times"/>
                <w:b/>
                <w:bCs/>
                <w:sz w:val="20"/>
                <w:szCs w:val="24"/>
                <w:highlight w:val="green"/>
                <w:lang w:eastAsia="x-none"/>
              </w:rPr>
              <w:t>Agreement</w:t>
            </w:r>
          </w:p>
          <w:p w14:paraId="3869C2B8" w14:textId="77777777" w:rsidR="009A4E4C" w:rsidRPr="009A4E4C" w:rsidRDefault="009A4E4C" w:rsidP="009A4E4C">
            <w:pPr>
              <w:autoSpaceDE/>
              <w:autoSpaceDN/>
              <w:adjustRightInd/>
              <w:snapToGrid/>
              <w:spacing w:after="0"/>
              <w:jc w:val="left"/>
              <w:rPr>
                <w:rFonts w:ascii="Times" w:eastAsia="Batang" w:hAnsi="Times"/>
                <w:sz w:val="20"/>
                <w:szCs w:val="24"/>
                <w:lang w:val="en-GB" w:eastAsia="zh-CN"/>
              </w:rPr>
            </w:pPr>
            <w:r w:rsidRPr="009A4E4C">
              <w:rPr>
                <w:rFonts w:ascii="Times" w:eastAsia="Batang" w:hAnsi="Times" w:hint="eastAsia"/>
                <w:sz w:val="20"/>
                <w:szCs w:val="24"/>
                <w:lang w:val="en-GB"/>
              </w:rPr>
              <w:t xml:space="preserve">For evaluation, at least </w:t>
            </w:r>
            <w:r w:rsidRPr="009A4E4C">
              <w:rPr>
                <w:rFonts w:ascii="Times" w:eastAsia="Batang" w:hAnsi="Times" w:cs="Times"/>
                <w:sz w:val="20"/>
                <w:szCs w:val="24"/>
                <w:lang w:val="en-GB"/>
              </w:rPr>
              <w:t>for</w:t>
            </w:r>
            <w:r w:rsidRPr="009A4E4C">
              <w:rPr>
                <w:rFonts w:ascii="Times" w:eastAsia="Batang" w:hAnsi="Times" w:hint="eastAsia"/>
                <w:sz w:val="20"/>
                <w:szCs w:val="24"/>
                <w:lang w:val="en-GB"/>
              </w:rPr>
              <w:t xml:space="preserve"> FR1 MR ultra-deep sleep state, </w:t>
            </w:r>
            <w:r w:rsidRPr="009A4E4C">
              <w:rPr>
                <w:rFonts w:ascii="Times" w:eastAsia="Batang" w:hAnsi="Times" w:cs="Times"/>
                <w:sz w:val="20"/>
                <w:szCs w:val="24"/>
                <w:lang w:val="en-GB"/>
              </w:rPr>
              <w:t>(Ramp-up and down transition energy, ramp-up time) is as follows,</w:t>
            </w:r>
          </w:p>
          <w:p w14:paraId="4C5FD85F" w14:textId="77777777" w:rsidR="009A4E4C" w:rsidRPr="009A4E4C" w:rsidRDefault="009A4E4C" w:rsidP="0041432E">
            <w:pPr>
              <w:numPr>
                <w:ilvl w:val="0"/>
                <w:numId w:val="35"/>
              </w:numPr>
              <w:autoSpaceDE/>
              <w:autoSpaceDN/>
              <w:adjustRightInd/>
              <w:snapToGrid/>
              <w:spacing w:after="0"/>
              <w:jc w:val="left"/>
              <w:rPr>
                <w:rFonts w:ascii="Times" w:eastAsia="Batang" w:hAnsi="Times"/>
                <w:sz w:val="20"/>
                <w:szCs w:val="24"/>
                <w:lang w:val="en-GB" w:eastAsia="zh-CN"/>
              </w:rPr>
            </w:pPr>
            <w:r w:rsidRPr="009A4E4C">
              <w:rPr>
                <w:rFonts w:ascii="Times" w:eastAsia="Batang" w:hAnsi="Times" w:hint="eastAsia"/>
                <w:sz w:val="20"/>
                <w:szCs w:val="24"/>
                <w:lang w:val="en-GB" w:eastAsia="zh-CN"/>
              </w:rPr>
              <w:t>Alt 1: (15000, 400ms)</w:t>
            </w:r>
          </w:p>
          <w:p w14:paraId="13FC91F3" w14:textId="77777777" w:rsidR="009A4E4C" w:rsidRPr="009A4E4C" w:rsidRDefault="009A4E4C" w:rsidP="0041432E">
            <w:pPr>
              <w:numPr>
                <w:ilvl w:val="0"/>
                <w:numId w:val="35"/>
              </w:numPr>
              <w:autoSpaceDE/>
              <w:autoSpaceDN/>
              <w:adjustRightInd/>
              <w:snapToGrid/>
              <w:spacing w:after="0"/>
              <w:jc w:val="left"/>
              <w:rPr>
                <w:rFonts w:ascii="Times" w:eastAsia="Batang" w:hAnsi="Times"/>
                <w:sz w:val="20"/>
                <w:szCs w:val="24"/>
                <w:lang w:val="en-GB" w:eastAsia="zh-CN"/>
              </w:rPr>
            </w:pPr>
            <w:r w:rsidRPr="009A4E4C">
              <w:rPr>
                <w:rFonts w:ascii="Times" w:eastAsia="Batang" w:hAnsi="Times" w:hint="eastAsia"/>
                <w:sz w:val="20"/>
                <w:szCs w:val="24"/>
                <w:lang w:val="en-GB" w:eastAsia="zh-CN"/>
              </w:rPr>
              <w:t>Alt 2: ([40000], [800ms])</w:t>
            </w:r>
          </w:p>
          <w:p w14:paraId="1EBEC85F" w14:textId="33CF5D18" w:rsidR="009A4E4C" w:rsidRPr="009A4E4C" w:rsidRDefault="009A4E4C" w:rsidP="009A4E4C">
            <w:pPr>
              <w:autoSpaceDE/>
              <w:autoSpaceDN/>
              <w:adjustRightInd/>
              <w:snapToGrid/>
              <w:spacing w:after="0"/>
              <w:jc w:val="left"/>
              <w:rPr>
                <w:rFonts w:ascii="Times" w:hAnsi="Times"/>
                <w:sz w:val="20"/>
                <w:szCs w:val="24"/>
                <w:lang w:val="en-GB" w:eastAsia="zh-CN"/>
              </w:rPr>
            </w:pPr>
            <w:r w:rsidRPr="009A4E4C">
              <w:rPr>
                <w:rFonts w:ascii="Times" w:eastAsia="Batang" w:hAnsi="Times" w:hint="eastAsia"/>
                <w:sz w:val="20"/>
                <w:szCs w:val="24"/>
                <w:lang w:val="en-GB"/>
              </w:rPr>
              <w:t>Company to report which alternative they use for which use cases.</w:t>
            </w:r>
          </w:p>
        </w:tc>
      </w:tr>
    </w:tbl>
    <w:p w14:paraId="604E1486" w14:textId="77777777" w:rsidR="009A4E4C" w:rsidRDefault="009A4E4C" w:rsidP="00C506F5">
      <w:pPr>
        <w:rPr>
          <w:lang w:val="en-GB" w:eastAsia="zh-CN"/>
        </w:rPr>
      </w:pPr>
    </w:p>
    <w:p w14:paraId="3FC072A0" w14:textId="41574299" w:rsidR="006866AA" w:rsidRPr="00FA19F6" w:rsidRDefault="006866AA" w:rsidP="00FA19F6">
      <w:pPr>
        <w:pStyle w:val="Heading3"/>
      </w:pPr>
      <w:r w:rsidRPr="00FA19F6">
        <w:t>Sync/re-sync</w:t>
      </w:r>
    </w:p>
    <w:p w14:paraId="396FC5E3" w14:textId="1DBA4D3E" w:rsidR="00D95E51" w:rsidRPr="00D95E51" w:rsidRDefault="00D95E51" w:rsidP="00FC67EB">
      <w:pPr>
        <w:rPr>
          <w:u w:val="single"/>
          <w:lang w:val="en-GB" w:eastAsia="zh-CN"/>
        </w:rPr>
      </w:pPr>
      <w:r w:rsidRPr="00D95E51">
        <w:rPr>
          <w:b/>
          <w:u w:val="single"/>
        </w:rPr>
        <w:t>C</w:t>
      </w:r>
      <w:r w:rsidRPr="00D95E51">
        <w:rPr>
          <w:rFonts w:hint="eastAsia"/>
          <w:b/>
          <w:u w:val="single"/>
        </w:rPr>
        <w:t xml:space="preserve">ell </w:t>
      </w:r>
      <w:r w:rsidRPr="00D95E51">
        <w:rPr>
          <w:b/>
          <w:u w:val="single"/>
        </w:rPr>
        <w:t>frequency search</w:t>
      </w:r>
    </w:p>
    <w:p w14:paraId="3E072A29" w14:textId="02029DE3" w:rsidR="00FC67EB" w:rsidRDefault="00FC67EB" w:rsidP="00FC67EB">
      <w:pPr>
        <w:rPr>
          <w:lang w:val="en-GB" w:eastAsia="zh-CN"/>
        </w:rPr>
      </w:pPr>
      <w:r>
        <w:rPr>
          <w:lang w:val="en-GB" w:eastAsia="zh-CN"/>
        </w:rPr>
        <w:t xml:space="preserve">In general, sync/re-sync includes cell frequency search (SS-raster search), timing acquisition and frequency error correction. However, it is not clear whether cell frequency search belongs to sync/re-sync during the </w:t>
      </w:r>
      <w:r w:rsidR="00460583">
        <w:rPr>
          <w:lang w:val="en-GB" w:eastAsia="zh-CN"/>
        </w:rPr>
        <w:t>main radio</w:t>
      </w:r>
      <w:r>
        <w:rPr>
          <w:lang w:val="en-GB" w:eastAsia="zh-CN"/>
        </w:rPr>
        <w:t xml:space="preserve"> wake-up. In our view, </w:t>
      </w:r>
      <w:r w:rsidR="00687531">
        <w:rPr>
          <w:lang w:val="en-GB" w:eastAsia="zh-CN"/>
        </w:rPr>
        <w:t>companies did not consider cell frequency search for discussion of sync/re-sync</w:t>
      </w:r>
      <w:r>
        <w:rPr>
          <w:lang w:val="en-GB" w:eastAsia="zh-CN"/>
        </w:rPr>
        <w:t>.</w:t>
      </w:r>
      <w:r w:rsidR="00687531">
        <w:rPr>
          <w:lang w:val="en-GB" w:eastAsia="zh-CN"/>
        </w:rPr>
        <w:t xml:space="preserve"> We try to discuss cell frequency search initially.</w:t>
      </w:r>
    </w:p>
    <w:p w14:paraId="33E92D2E" w14:textId="1191D82C" w:rsidR="00FC67EB" w:rsidRDefault="00FC67EB" w:rsidP="00FC67EB">
      <w:pPr>
        <w:rPr>
          <w:lang w:val="en-GB" w:eastAsia="zh-CN"/>
        </w:rPr>
      </w:pPr>
      <w:r>
        <w:rPr>
          <w:lang w:val="en-GB" w:eastAsia="zh-CN"/>
        </w:rPr>
        <w:t xml:space="preserve">Specifically, if the LP-WUR supports mobility (continuous coverage), i.e. the LP-WUR can re-select a cell in time/frequency domain during UE movement, and if the LP-WUS is deployed in the same frequency as SSB in the cell, the </w:t>
      </w:r>
      <w:r w:rsidR="00460583">
        <w:rPr>
          <w:lang w:val="en-GB" w:eastAsia="zh-CN"/>
        </w:rPr>
        <w:t>main radio</w:t>
      </w:r>
      <w:r>
        <w:rPr>
          <w:lang w:val="en-GB" w:eastAsia="zh-CN"/>
        </w:rPr>
        <w:t xml:space="preserve"> can know the frequency of the cell to be selected via the LP-WUR. In this case, the cell frequency search is not necessary. The restriction is that the LP-WUR should support mobility and the LP-WUS should be deployed in the same frequency as SSB in the cell.</w:t>
      </w:r>
    </w:p>
    <w:p w14:paraId="1376FFBA" w14:textId="4708CA62" w:rsidR="00FC67EB" w:rsidRPr="00D52FB8" w:rsidRDefault="00FC67EB" w:rsidP="00FC67EB">
      <w:pPr>
        <w:rPr>
          <w:b/>
          <w:i/>
          <w:lang w:val="en-GB" w:eastAsia="zh-CN"/>
        </w:rPr>
      </w:pPr>
      <w:r w:rsidRPr="00D52FB8">
        <w:rPr>
          <w:rFonts w:hint="eastAsia"/>
          <w:b/>
          <w:i/>
          <w:lang w:val="en-GB" w:eastAsia="zh-CN"/>
        </w:rPr>
        <w:t>O</w:t>
      </w:r>
      <w:r w:rsidRPr="00D52FB8">
        <w:rPr>
          <w:b/>
          <w:i/>
          <w:lang w:val="en-GB" w:eastAsia="zh-CN"/>
        </w:rPr>
        <w:t xml:space="preserve">bservation </w:t>
      </w:r>
      <w:r w:rsidR="0033213C">
        <w:rPr>
          <w:b/>
          <w:i/>
          <w:lang w:val="en-GB" w:eastAsia="zh-CN"/>
        </w:rPr>
        <w:t>1</w:t>
      </w:r>
      <w:r w:rsidRPr="00D52FB8">
        <w:rPr>
          <w:b/>
          <w:i/>
          <w:lang w:val="en-GB" w:eastAsia="zh-CN"/>
        </w:rPr>
        <w:t>: If the LP-WUR supports mobility (continuous coverage) and if the LP-WUS is deployed in the same frequency as SSB in the cell, the cell frequency search is not necessary at the LP-WUR</w:t>
      </w:r>
      <w:r>
        <w:rPr>
          <w:b/>
          <w:i/>
          <w:lang w:val="en-GB" w:eastAsia="zh-CN"/>
        </w:rPr>
        <w:t xml:space="preserve"> after wake-up</w:t>
      </w:r>
      <w:r w:rsidRPr="00D52FB8">
        <w:rPr>
          <w:b/>
          <w:i/>
          <w:lang w:val="en-GB" w:eastAsia="zh-CN"/>
        </w:rPr>
        <w:t>.</w:t>
      </w:r>
    </w:p>
    <w:p w14:paraId="573D3705" w14:textId="72134933" w:rsidR="00FC67EB" w:rsidRDefault="00FC67EB" w:rsidP="00FC67EB">
      <w:pPr>
        <w:rPr>
          <w:lang w:val="en-GB" w:eastAsia="zh-CN"/>
        </w:rPr>
      </w:pPr>
      <w:r>
        <w:rPr>
          <w:lang w:val="en-GB" w:eastAsia="zh-CN"/>
        </w:rPr>
        <w:t xml:space="preserve">As counterpart, if the LP-WUR does not support mobility, i.e. the LP-WUR cannot re-select a cell during UE movement and the </w:t>
      </w:r>
      <w:r w:rsidR="00460583">
        <w:rPr>
          <w:lang w:val="en-GB" w:eastAsia="zh-CN"/>
        </w:rPr>
        <w:t>main radio</w:t>
      </w:r>
      <w:r>
        <w:rPr>
          <w:lang w:val="en-GB" w:eastAsia="zh-CN"/>
        </w:rPr>
        <w:t xml:space="preserve"> should be switched on to re-select a cell, the </w:t>
      </w:r>
      <w:r w:rsidR="00460583">
        <w:rPr>
          <w:lang w:val="en-GB" w:eastAsia="zh-CN"/>
        </w:rPr>
        <w:t>main radio</w:t>
      </w:r>
      <w:r>
        <w:rPr>
          <w:lang w:val="en-GB" w:eastAsia="zh-CN"/>
        </w:rPr>
        <w:t xml:space="preserve"> can know the frequency of cell to be selected. In this case, the cell frequency search is not necessary.</w:t>
      </w:r>
    </w:p>
    <w:p w14:paraId="62749A59" w14:textId="01DC527B" w:rsidR="00FC67EB" w:rsidRPr="00D52FB8" w:rsidRDefault="00FC67EB" w:rsidP="00FC67EB">
      <w:pPr>
        <w:rPr>
          <w:b/>
          <w:i/>
          <w:lang w:val="en-GB" w:eastAsia="zh-CN"/>
        </w:rPr>
      </w:pPr>
      <w:r w:rsidRPr="00D52FB8">
        <w:rPr>
          <w:rFonts w:hint="eastAsia"/>
          <w:b/>
          <w:i/>
          <w:lang w:val="en-GB" w:eastAsia="zh-CN"/>
        </w:rPr>
        <w:t>O</w:t>
      </w:r>
      <w:r w:rsidRPr="00D52FB8">
        <w:rPr>
          <w:b/>
          <w:i/>
          <w:lang w:val="en-GB" w:eastAsia="zh-CN"/>
        </w:rPr>
        <w:t xml:space="preserve">bservation </w:t>
      </w:r>
      <w:r w:rsidR="0033213C">
        <w:rPr>
          <w:b/>
          <w:i/>
          <w:lang w:val="en-GB" w:eastAsia="zh-CN"/>
        </w:rPr>
        <w:t>2</w:t>
      </w:r>
      <w:r w:rsidRPr="00D52FB8">
        <w:rPr>
          <w:b/>
          <w:i/>
          <w:lang w:val="en-GB" w:eastAsia="zh-CN"/>
        </w:rPr>
        <w:t xml:space="preserve">: If the LP-WUR </w:t>
      </w:r>
      <w:r>
        <w:rPr>
          <w:b/>
          <w:i/>
          <w:lang w:val="en-GB" w:eastAsia="zh-CN"/>
        </w:rPr>
        <w:t xml:space="preserve">does not </w:t>
      </w:r>
      <w:r w:rsidRPr="00D52FB8">
        <w:rPr>
          <w:b/>
          <w:i/>
          <w:lang w:val="en-GB" w:eastAsia="zh-CN"/>
        </w:rPr>
        <w:t>support mobility, the cell frequency search is not necessary at the LP-WUR</w:t>
      </w:r>
      <w:r>
        <w:rPr>
          <w:b/>
          <w:i/>
          <w:lang w:val="en-GB" w:eastAsia="zh-CN"/>
        </w:rPr>
        <w:t xml:space="preserve"> after wake-up, which has been done in cell re-selection at the LP-WUR</w:t>
      </w:r>
      <w:r w:rsidRPr="00D52FB8">
        <w:rPr>
          <w:b/>
          <w:i/>
          <w:lang w:val="en-GB" w:eastAsia="zh-CN"/>
        </w:rPr>
        <w:t>.</w:t>
      </w:r>
    </w:p>
    <w:p w14:paraId="5E109A95" w14:textId="63E72FD1" w:rsidR="00FC67EB" w:rsidRDefault="00FC67EB" w:rsidP="00FC67EB">
      <w:pPr>
        <w:rPr>
          <w:lang w:val="en-GB" w:eastAsia="zh-CN"/>
        </w:rPr>
      </w:pPr>
      <w:r>
        <w:rPr>
          <w:lang w:val="en-GB" w:eastAsia="zh-CN"/>
        </w:rPr>
        <w:t xml:space="preserve">For </w:t>
      </w:r>
      <w:r w:rsidR="003E2F5E">
        <w:rPr>
          <w:lang w:val="en-GB" w:eastAsia="zh-CN"/>
        </w:rPr>
        <w:t>simplicity</w:t>
      </w:r>
      <w:r>
        <w:rPr>
          <w:lang w:val="en-GB" w:eastAsia="zh-CN"/>
        </w:rPr>
        <w:t>, we can assume cell frequency search is not included in sync/re-sync.</w:t>
      </w:r>
    </w:p>
    <w:p w14:paraId="7CBD2210" w14:textId="77777777" w:rsidR="00D95E51" w:rsidRDefault="00D95E51" w:rsidP="00D95E51">
      <w:pPr>
        <w:rPr>
          <w:b/>
          <w:u w:val="single"/>
        </w:rPr>
      </w:pPr>
    </w:p>
    <w:p w14:paraId="69DA3AFC" w14:textId="4AD23161" w:rsidR="00687531" w:rsidRPr="00D95E51" w:rsidRDefault="00687531" w:rsidP="00D95E51">
      <w:pPr>
        <w:rPr>
          <w:b/>
          <w:u w:val="single"/>
        </w:rPr>
      </w:pPr>
      <w:r w:rsidRPr="00D95E51">
        <w:rPr>
          <w:b/>
          <w:u w:val="single"/>
        </w:rPr>
        <w:t>Timing acquisition and frequency error correction</w:t>
      </w:r>
    </w:p>
    <w:p w14:paraId="53B28704" w14:textId="3C8EB7CE" w:rsidR="00E77045" w:rsidRDefault="008A2599" w:rsidP="00C506F5">
      <w:pPr>
        <w:rPr>
          <w:lang w:val="en-GB" w:eastAsia="zh-CN"/>
        </w:rPr>
      </w:pPr>
      <w:r>
        <w:rPr>
          <w:lang w:val="en-GB" w:eastAsia="zh-CN"/>
        </w:rPr>
        <w:t>T</w:t>
      </w:r>
      <w:r w:rsidR="00231690">
        <w:rPr>
          <w:lang w:val="en-GB" w:eastAsia="zh-CN"/>
        </w:rPr>
        <w:t xml:space="preserve">he main radio </w:t>
      </w:r>
      <w:r w:rsidR="00E77045">
        <w:rPr>
          <w:lang w:val="en-GB" w:eastAsia="zh-CN"/>
        </w:rPr>
        <w:t>can only rely</w:t>
      </w:r>
      <w:r w:rsidR="00231690">
        <w:rPr>
          <w:lang w:val="en-GB" w:eastAsia="zh-CN"/>
        </w:rPr>
        <w:t xml:space="preserve"> on perio</w:t>
      </w:r>
      <w:r>
        <w:rPr>
          <w:lang w:val="en-GB" w:eastAsia="zh-CN"/>
        </w:rPr>
        <w:t>dic reference signal for</w:t>
      </w:r>
      <w:r w:rsidR="00687531" w:rsidRPr="00687531">
        <w:rPr>
          <w:lang w:val="en-GB" w:eastAsia="zh-CN"/>
        </w:rPr>
        <w:t xml:space="preserve"> </w:t>
      </w:r>
      <w:r w:rsidR="00687531">
        <w:rPr>
          <w:lang w:val="en-GB" w:eastAsia="zh-CN"/>
        </w:rPr>
        <w:t>t</w:t>
      </w:r>
      <w:r w:rsidR="00687531" w:rsidRPr="00687531">
        <w:rPr>
          <w:lang w:val="en-GB" w:eastAsia="zh-CN"/>
        </w:rPr>
        <w:t>iming acquisition and frequency error correction</w:t>
      </w:r>
      <w:r>
        <w:rPr>
          <w:lang w:val="en-GB" w:eastAsia="zh-CN"/>
        </w:rPr>
        <w:t xml:space="preserve">. For simple case, </w:t>
      </w:r>
      <w:r w:rsidR="00E77045">
        <w:rPr>
          <w:lang w:val="en-GB" w:eastAsia="zh-CN"/>
        </w:rPr>
        <w:t>the periodic reference signal can be</w:t>
      </w:r>
      <w:r>
        <w:rPr>
          <w:lang w:val="en-GB" w:eastAsia="zh-CN"/>
        </w:rPr>
        <w:t xml:space="preserve"> SSB</w:t>
      </w:r>
      <w:r w:rsidR="00546285">
        <w:rPr>
          <w:lang w:val="en-GB" w:eastAsia="zh-CN"/>
        </w:rPr>
        <w:t>.</w:t>
      </w:r>
      <w:r w:rsidR="00231690">
        <w:rPr>
          <w:lang w:val="en-GB" w:eastAsia="zh-CN"/>
        </w:rPr>
        <w:t xml:space="preserve"> </w:t>
      </w:r>
      <w:r w:rsidR="00E77045">
        <w:rPr>
          <w:lang w:val="en-GB" w:eastAsia="zh-CN"/>
        </w:rPr>
        <w:t xml:space="preserve">Nevertheless, </w:t>
      </w:r>
      <w:r>
        <w:rPr>
          <w:lang w:val="en-GB" w:eastAsia="zh-CN"/>
        </w:rPr>
        <w:t xml:space="preserve">the periodic reference signal </w:t>
      </w:r>
      <w:r w:rsidR="00E77045">
        <w:rPr>
          <w:lang w:val="en-GB" w:eastAsia="zh-CN"/>
        </w:rPr>
        <w:t>can include both SSB and additional TRS (e.g. R17 defined additional TRS) for optimization purpose</w:t>
      </w:r>
      <w:r w:rsidR="00231690">
        <w:rPr>
          <w:lang w:val="en-GB" w:eastAsia="zh-CN"/>
        </w:rPr>
        <w:t>.</w:t>
      </w:r>
      <w:r w:rsidR="00687531">
        <w:rPr>
          <w:lang w:val="en-GB" w:eastAsia="zh-CN"/>
        </w:rPr>
        <w:t xml:space="preserve"> </w:t>
      </w:r>
      <w:r w:rsidR="00E77045">
        <w:rPr>
          <w:lang w:val="en-GB" w:eastAsia="zh-CN"/>
        </w:rPr>
        <w:t xml:space="preserve">In </w:t>
      </w:r>
      <w:r w:rsidR="00E77045" w:rsidRPr="0083063B">
        <w:rPr>
          <w:lang w:val="en-GB" w:eastAsia="zh-CN"/>
        </w:rPr>
        <w:t>RAN1#</w:t>
      </w:r>
      <w:r w:rsidR="00E77045" w:rsidRPr="00290114">
        <w:rPr>
          <w:lang w:val="en-GB" w:eastAsia="zh-CN"/>
        </w:rPr>
        <w:t>111 [</w:t>
      </w:r>
      <w:r w:rsidR="00373FD7" w:rsidRPr="00290114">
        <w:rPr>
          <w:lang w:val="en-GB" w:eastAsia="zh-CN"/>
        </w:rPr>
        <w:t>4</w:t>
      </w:r>
      <w:r w:rsidR="00E77045" w:rsidRPr="00290114">
        <w:rPr>
          <w:lang w:val="en-GB" w:eastAsia="zh-CN"/>
        </w:rPr>
        <w:t>], the</w:t>
      </w:r>
      <w:r w:rsidR="00E77045">
        <w:rPr>
          <w:lang w:val="en-GB" w:eastAsia="zh-CN"/>
        </w:rPr>
        <w:t xml:space="preserve"> number of SSBs for </w:t>
      </w:r>
      <w:r w:rsidR="00687531">
        <w:rPr>
          <w:lang w:val="en-GB" w:eastAsia="zh-CN"/>
        </w:rPr>
        <w:t>t</w:t>
      </w:r>
      <w:r w:rsidR="00687531" w:rsidRPr="00687531">
        <w:rPr>
          <w:lang w:val="en-GB" w:eastAsia="zh-CN"/>
        </w:rPr>
        <w:t>iming acquisition and frequency error correction</w:t>
      </w:r>
      <w:r w:rsidR="00E77045">
        <w:rPr>
          <w:lang w:val="en-GB" w:eastAsia="zh-CN"/>
        </w:rPr>
        <w:t xml:space="preserve"> is widely discussed, and only the upper bound was agreed.</w:t>
      </w:r>
    </w:p>
    <w:tbl>
      <w:tblPr>
        <w:tblStyle w:val="TableGrid"/>
        <w:tblW w:w="0" w:type="auto"/>
        <w:tblLook w:val="04A0" w:firstRow="1" w:lastRow="0" w:firstColumn="1" w:lastColumn="0" w:noHBand="0" w:noVBand="1"/>
      </w:tblPr>
      <w:tblGrid>
        <w:gridCol w:w="9307"/>
      </w:tblGrid>
      <w:tr w:rsidR="00E77045" w14:paraId="4A3CDA8C" w14:textId="77777777" w:rsidTr="00E77045">
        <w:tc>
          <w:tcPr>
            <w:tcW w:w="9307" w:type="dxa"/>
          </w:tcPr>
          <w:p w14:paraId="2176520A" w14:textId="77777777" w:rsidR="00E77045" w:rsidRPr="00E77045" w:rsidRDefault="00E77045" w:rsidP="00E77045">
            <w:pPr>
              <w:autoSpaceDE/>
              <w:autoSpaceDN/>
              <w:adjustRightInd/>
              <w:snapToGrid/>
              <w:spacing w:after="0"/>
              <w:jc w:val="left"/>
              <w:rPr>
                <w:rFonts w:ascii="Times" w:eastAsia="Batang" w:hAnsi="Times"/>
                <w:sz w:val="20"/>
                <w:szCs w:val="24"/>
                <w:highlight w:val="green"/>
                <w:lang w:val="en-GB" w:eastAsia="x-none"/>
              </w:rPr>
            </w:pPr>
            <w:r w:rsidRPr="00E77045">
              <w:rPr>
                <w:rFonts w:ascii="Times" w:eastAsia="Batang" w:hAnsi="Times"/>
                <w:sz w:val="20"/>
                <w:szCs w:val="24"/>
                <w:highlight w:val="green"/>
                <w:lang w:val="en-GB" w:eastAsia="x-none"/>
              </w:rPr>
              <w:t>Agreement</w:t>
            </w:r>
          </w:p>
          <w:p w14:paraId="533615C2" w14:textId="77777777" w:rsidR="00E77045" w:rsidRPr="00E77045" w:rsidRDefault="00E77045" w:rsidP="00E77045">
            <w:pPr>
              <w:autoSpaceDE/>
              <w:autoSpaceDN/>
              <w:adjustRightInd/>
              <w:snapToGrid/>
              <w:spacing w:after="0"/>
              <w:jc w:val="left"/>
              <w:rPr>
                <w:rFonts w:ascii="Times" w:eastAsia="Batang" w:hAnsi="Times"/>
                <w:sz w:val="20"/>
                <w:szCs w:val="24"/>
                <w:lang w:val="en-GB" w:eastAsia="zh-CN"/>
              </w:rPr>
            </w:pPr>
            <w:r w:rsidRPr="00E77045">
              <w:rPr>
                <w:rFonts w:ascii="Times" w:eastAsia="Batang" w:hAnsi="Times"/>
                <w:sz w:val="20"/>
                <w:szCs w:val="24"/>
                <w:lang w:val="en-GB" w:eastAsia="zh-CN"/>
              </w:rPr>
              <w:t>For MR, at least for FR1 evaluation,</w:t>
            </w:r>
          </w:p>
          <w:p w14:paraId="5CEDA24B" w14:textId="77777777" w:rsidR="00E77045" w:rsidRPr="00E77045" w:rsidRDefault="00E77045" w:rsidP="003C04F8">
            <w:pPr>
              <w:numPr>
                <w:ilvl w:val="0"/>
                <w:numId w:val="27"/>
              </w:numPr>
              <w:overflowPunct w:val="0"/>
              <w:autoSpaceDE/>
              <w:autoSpaceDN/>
              <w:adjustRightInd/>
              <w:snapToGrid/>
              <w:spacing w:after="180"/>
              <w:ind w:left="851"/>
              <w:contextualSpacing/>
              <w:jc w:val="left"/>
              <w:textAlignment w:val="baseline"/>
              <w:rPr>
                <w:rFonts w:eastAsia="宋体"/>
                <w:sz w:val="20"/>
                <w:szCs w:val="20"/>
                <w:lang w:val="en-GB" w:eastAsia="zh-CN"/>
              </w:rPr>
            </w:pPr>
            <w:r w:rsidRPr="00E77045">
              <w:rPr>
                <w:rFonts w:eastAsia="宋体" w:hint="eastAsia"/>
                <w:sz w:val="20"/>
                <w:szCs w:val="20"/>
                <w:lang w:val="en-GB" w:eastAsia="zh-CN"/>
              </w:rPr>
              <w:t>N</w:t>
            </w:r>
            <w:r w:rsidRPr="00E77045">
              <w:rPr>
                <w:rFonts w:eastAsia="宋体"/>
                <w:sz w:val="20"/>
                <w:szCs w:val="20"/>
                <w:lang w:val="en-GB" w:eastAsia="zh-CN"/>
              </w:rPr>
              <w:t>umber of SSBs for sync/re-sync for MR is up to 10</w:t>
            </w:r>
          </w:p>
          <w:p w14:paraId="237809E3" w14:textId="77777777" w:rsidR="00E77045" w:rsidRPr="00E77045" w:rsidRDefault="00E77045" w:rsidP="003C04F8">
            <w:pPr>
              <w:numPr>
                <w:ilvl w:val="1"/>
                <w:numId w:val="27"/>
              </w:numPr>
              <w:overflowPunct w:val="0"/>
              <w:autoSpaceDE/>
              <w:autoSpaceDN/>
              <w:adjustRightInd/>
              <w:snapToGrid/>
              <w:spacing w:after="180"/>
              <w:contextualSpacing/>
              <w:jc w:val="left"/>
              <w:textAlignment w:val="baseline"/>
              <w:rPr>
                <w:rFonts w:eastAsia="宋体"/>
                <w:sz w:val="20"/>
                <w:szCs w:val="20"/>
                <w:lang w:val="en-GB" w:eastAsia="zh-CN"/>
              </w:rPr>
            </w:pPr>
            <w:r w:rsidRPr="00E77045">
              <w:rPr>
                <w:rFonts w:eastAsia="宋体"/>
                <w:sz w:val="20"/>
                <w:szCs w:val="20"/>
                <w:lang w:val="en-GB" w:eastAsia="zh-CN"/>
              </w:rPr>
              <w:t>Companies to report timeline and energy consumption</w:t>
            </w:r>
          </w:p>
          <w:p w14:paraId="4DF4FA8D" w14:textId="05DCBE86" w:rsidR="00E77045" w:rsidRPr="00E77045" w:rsidRDefault="00E77045" w:rsidP="003C04F8">
            <w:pPr>
              <w:numPr>
                <w:ilvl w:val="0"/>
                <w:numId w:val="27"/>
              </w:numPr>
              <w:overflowPunct w:val="0"/>
              <w:autoSpaceDE/>
              <w:autoSpaceDN/>
              <w:adjustRightInd/>
              <w:snapToGrid/>
              <w:spacing w:after="180"/>
              <w:ind w:left="851"/>
              <w:contextualSpacing/>
              <w:jc w:val="left"/>
              <w:textAlignment w:val="baseline"/>
              <w:rPr>
                <w:rFonts w:eastAsia="宋体"/>
                <w:sz w:val="20"/>
                <w:szCs w:val="20"/>
                <w:lang w:val="en-GB" w:eastAsia="zh-CN"/>
              </w:rPr>
            </w:pPr>
            <w:r w:rsidRPr="00E77045">
              <w:rPr>
                <w:rFonts w:eastAsia="宋体" w:hint="eastAsia"/>
                <w:sz w:val="20"/>
                <w:szCs w:val="20"/>
                <w:lang w:val="en-GB" w:eastAsia="zh-CN"/>
              </w:rPr>
              <w:t>C</w:t>
            </w:r>
            <w:r w:rsidRPr="00E77045">
              <w:rPr>
                <w:rFonts w:eastAsia="宋体"/>
                <w:sz w:val="20"/>
                <w:szCs w:val="20"/>
                <w:lang w:val="en-GB" w:eastAsia="zh-CN"/>
              </w:rPr>
              <w:t>ompanies to provide feasibility analysis for transition time and transition energy with aim to converge to one or two set of values in RAN1#112</w:t>
            </w:r>
          </w:p>
        </w:tc>
      </w:tr>
    </w:tbl>
    <w:p w14:paraId="65794A34" w14:textId="603E8E3F" w:rsidR="00687531" w:rsidRDefault="003E2F5E" w:rsidP="00C506F5">
      <w:pPr>
        <w:rPr>
          <w:lang w:val="en-GB" w:eastAsia="zh-CN"/>
        </w:rPr>
      </w:pPr>
      <w:r>
        <w:rPr>
          <w:lang w:val="en-GB" w:eastAsia="zh-CN"/>
        </w:rPr>
        <w:lastRenderedPageBreak/>
        <w:t>Since we aim</w:t>
      </w:r>
      <w:r w:rsidR="00FA19F6">
        <w:rPr>
          <w:lang w:val="en-GB" w:eastAsia="zh-CN"/>
        </w:rPr>
        <w:t xml:space="preserve"> to converge to one or two set of values for the total transition time/energy in RAN1#112</w:t>
      </w:r>
      <w:r w:rsidR="0007642C">
        <w:rPr>
          <w:lang w:val="en-GB" w:eastAsia="zh-CN"/>
        </w:rPr>
        <w:t xml:space="preserve">, </w:t>
      </w:r>
      <w:r>
        <w:rPr>
          <w:lang w:val="en-GB" w:eastAsia="zh-CN"/>
        </w:rPr>
        <w:t xml:space="preserve">we try to </w:t>
      </w:r>
      <w:r w:rsidR="0007642C">
        <w:rPr>
          <w:lang w:val="en-GB" w:eastAsia="zh-CN"/>
        </w:rPr>
        <w:t xml:space="preserve">provide the candidate values of the number of SSBs. </w:t>
      </w:r>
    </w:p>
    <w:p w14:paraId="3A1F69CE" w14:textId="737FCBFE" w:rsidR="00460583" w:rsidRDefault="0007642C" w:rsidP="00C506F5">
      <w:pPr>
        <w:rPr>
          <w:lang w:val="en-GB" w:eastAsia="zh-CN"/>
        </w:rPr>
      </w:pPr>
      <w:r>
        <w:rPr>
          <w:lang w:val="en-GB" w:eastAsia="zh-CN"/>
        </w:rPr>
        <w:t>I</w:t>
      </w:r>
      <w:r w:rsidRPr="00290114">
        <w:rPr>
          <w:lang w:val="en-GB" w:eastAsia="zh-CN"/>
        </w:rPr>
        <w:t>n [</w:t>
      </w:r>
      <w:r w:rsidR="00671DEE" w:rsidRPr="00290114">
        <w:rPr>
          <w:lang w:val="en-GB" w:eastAsia="zh-CN"/>
        </w:rPr>
        <w:t>4</w:t>
      </w:r>
      <w:r w:rsidRPr="00290114">
        <w:rPr>
          <w:lang w:val="en-GB" w:eastAsia="zh-CN"/>
        </w:rPr>
        <w:t>],</w:t>
      </w:r>
      <w:r w:rsidR="00D84200" w:rsidRPr="00290114">
        <w:rPr>
          <w:lang w:val="en-GB" w:eastAsia="zh-CN"/>
        </w:rPr>
        <w:t xml:space="preserve"> </w:t>
      </w:r>
      <w:r w:rsidRPr="00290114">
        <w:rPr>
          <w:lang w:val="en-GB" w:eastAsia="zh-CN"/>
        </w:rPr>
        <w:t>additional 3 SSBs w.r.t. deep sleep is assumed</w:t>
      </w:r>
      <w:r w:rsidR="00D84200" w:rsidRPr="00290114">
        <w:rPr>
          <w:lang w:val="en-GB" w:eastAsia="zh-CN"/>
        </w:rPr>
        <w:t xml:space="preserve"> for both timing acquisition and frequency error correction</w:t>
      </w:r>
      <w:r w:rsidRPr="00290114">
        <w:rPr>
          <w:lang w:val="en-GB" w:eastAsia="zh-CN"/>
        </w:rPr>
        <w:t xml:space="preserve">. In our view, the additional </w:t>
      </w:r>
      <w:r w:rsidR="00460583" w:rsidRPr="00290114">
        <w:rPr>
          <w:lang w:val="en-GB" w:eastAsia="zh-CN"/>
        </w:rPr>
        <w:t>x</w:t>
      </w:r>
      <w:r w:rsidRPr="00290114">
        <w:rPr>
          <w:lang w:val="en-GB" w:eastAsia="zh-CN"/>
        </w:rPr>
        <w:t xml:space="preserve"> SSBs can be used to acquire timing by decoding PBCH content and detect</w:t>
      </w:r>
      <w:r w:rsidR="003E2F5E" w:rsidRPr="00290114">
        <w:rPr>
          <w:lang w:val="en-GB" w:eastAsia="zh-CN"/>
        </w:rPr>
        <w:t>ing</w:t>
      </w:r>
      <w:r w:rsidRPr="00290114">
        <w:rPr>
          <w:lang w:val="en-GB" w:eastAsia="zh-CN"/>
        </w:rPr>
        <w:t xml:space="preserve"> time-index in PBCH-DMRS</w:t>
      </w:r>
      <w:r w:rsidR="00D84200" w:rsidRPr="00290114">
        <w:rPr>
          <w:lang w:val="en-GB" w:eastAsia="zh-CN"/>
        </w:rPr>
        <w:t>, an</w:t>
      </w:r>
      <w:r w:rsidR="00460583" w:rsidRPr="00290114">
        <w:rPr>
          <w:lang w:val="en-GB" w:eastAsia="zh-CN"/>
        </w:rPr>
        <w:t>d another additional y</w:t>
      </w:r>
      <w:r w:rsidR="00D84200" w:rsidRPr="00290114">
        <w:rPr>
          <w:lang w:val="en-GB" w:eastAsia="zh-CN"/>
        </w:rPr>
        <w:t xml:space="preserve"> SSBs can be used for frequency error correction (from 10 pp</w:t>
      </w:r>
      <w:r w:rsidR="00D84200">
        <w:rPr>
          <w:lang w:val="en-GB" w:eastAsia="zh-CN"/>
        </w:rPr>
        <w:t>m to 2 ppm).</w:t>
      </w:r>
      <w:r w:rsidR="00545255">
        <w:rPr>
          <w:lang w:val="en-GB" w:eastAsia="zh-CN"/>
        </w:rPr>
        <w:t xml:space="preserve"> </w:t>
      </w:r>
      <w:r w:rsidR="00460583">
        <w:rPr>
          <w:lang w:val="en-GB" w:eastAsia="zh-CN"/>
        </w:rPr>
        <w:t>The value of x and y depends on different channel condition. It should be noted that</w:t>
      </w:r>
      <w:r w:rsidR="00545255">
        <w:rPr>
          <w:lang w:val="en-GB" w:eastAsia="zh-CN"/>
        </w:rPr>
        <w:t xml:space="preserve"> 1/2/3 SSBs for wake-up from deep sleep</w:t>
      </w:r>
      <w:r w:rsidR="00687531">
        <w:rPr>
          <w:lang w:val="en-GB" w:eastAsia="zh-CN"/>
        </w:rPr>
        <w:t xml:space="preserve"> (</w:t>
      </w:r>
      <w:r w:rsidR="003E2F5E">
        <w:rPr>
          <w:lang w:val="en-GB" w:eastAsia="zh-CN"/>
        </w:rPr>
        <w:t xml:space="preserve">frequency error is </w:t>
      </w:r>
      <w:r w:rsidR="00687531">
        <w:rPr>
          <w:lang w:val="en-GB" w:eastAsia="zh-CN"/>
        </w:rPr>
        <w:t>from 2 ppm to 0.5ppm)</w:t>
      </w:r>
      <w:r w:rsidR="00545255">
        <w:rPr>
          <w:lang w:val="en-GB" w:eastAsia="zh-CN"/>
        </w:rPr>
        <w:t xml:space="preserve"> are assumed in R17 PEI discussion</w:t>
      </w:r>
      <w:r w:rsidR="00460583">
        <w:rPr>
          <w:lang w:val="en-GB" w:eastAsia="zh-CN"/>
        </w:rPr>
        <w:t xml:space="preserve"> for different channel condition respectively. Therefore, we have the following number of SSBs for different channel condition respectively</w:t>
      </w:r>
      <w:r w:rsidR="00C940BD">
        <w:rPr>
          <w:lang w:val="en-GB" w:eastAsia="zh-CN"/>
        </w:rPr>
        <w:t xml:space="preserve"> and calculate sync/re-sync time/energy</w:t>
      </w:r>
      <w:r w:rsidR="00460583">
        <w:rPr>
          <w:lang w:val="en-GB" w:eastAsia="zh-CN"/>
        </w:rPr>
        <w:t>.</w:t>
      </w:r>
    </w:p>
    <w:p w14:paraId="5D38DE8F" w14:textId="540A80B4" w:rsidR="006E43E6" w:rsidRDefault="006E43E6" w:rsidP="006E43E6">
      <w:pPr>
        <w:jc w:val="center"/>
        <w:rPr>
          <w:lang w:val="en-GB" w:eastAsia="zh-CN"/>
        </w:rPr>
      </w:pPr>
      <w:r w:rsidRPr="00EE6D76">
        <w:rPr>
          <w:b/>
          <w:lang w:eastAsia="zh-CN"/>
        </w:rPr>
        <w:t>Ta</w:t>
      </w:r>
      <w:r w:rsidRPr="00290114">
        <w:rPr>
          <w:b/>
          <w:lang w:eastAsia="zh-CN"/>
        </w:rPr>
        <w:t xml:space="preserve">ble </w:t>
      </w:r>
      <w:r w:rsidR="00671DEE" w:rsidRPr="00290114">
        <w:rPr>
          <w:b/>
          <w:lang w:eastAsia="zh-CN"/>
        </w:rPr>
        <w:t>1</w:t>
      </w:r>
      <w:r w:rsidRPr="00290114">
        <w:rPr>
          <w:b/>
          <w:lang w:eastAsia="zh-CN"/>
        </w:rPr>
        <w:t xml:space="preserve">: </w:t>
      </w:r>
      <w:r w:rsidR="00C940BD" w:rsidRPr="00290114">
        <w:rPr>
          <w:b/>
          <w:lang w:eastAsia="zh-CN"/>
        </w:rPr>
        <w:t>S</w:t>
      </w:r>
      <w:r w:rsidRPr="00290114">
        <w:rPr>
          <w:b/>
          <w:lang w:eastAsia="zh-CN"/>
        </w:rPr>
        <w:t>y</w:t>
      </w:r>
      <w:r>
        <w:rPr>
          <w:b/>
          <w:lang w:eastAsia="zh-CN"/>
        </w:rPr>
        <w:t>nc/re-sync time/energy</w:t>
      </w:r>
    </w:p>
    <w:tbl>
      <w:tblPr>
        <w:tblStyle w:val="TableGrid"/>
        <w:tblW w:w="0" w:type="auto"/>
        <w:tblLook w:val="04A0" w:firstRow="1" w:lastRow="0" w:firstColumn="1" w:lastColumn="0" w:noHBand="0" w:noVBand="1"/>
      </w:tblPr>
      <w:tblGrid>
        <w:gridCol w:w="2122"/>
        <w:gridCol w:w="2409"/>
        <w:gridCol w:w="2268"/>
        <w:gridCol w:w="2508"/>
      </w:tblGrid>
      <w:tr w:rsidR="00B4700F" w:rsidRPr="0045484F" w14:paraId="13B9E3BA" w14:textId="77777777" w:rsidTr="00290114">
        <w:tc>
          <w:tcPr>
            <w:tcW w:w="2122" w:type="dxa"/>
          </w:tcPr>
          <w:p w14:paraId="69BEF5BA" w14:textId="77777777" w:rsidR="00B4700F" w:rsidRPr="00CA6413" w:rsidRDefault="00B4700F" w:rsidP="00B4700F">
            <w:pPr>
              <w:jc w:val="center"/>
              <w:rPr>
                <w:sz w:val="20"/>
                <w:lang w:val="en-GB" w:eastAsia="zh-CN"/>
              </w:rPr>
            </w:pPr>
          </w:p>
        </w:tc>
        <w:tc>
          <w:tcPr>
            <w:tcW w:w="2409" w:type="dxa"/>
          </w:tcPr>
          <w:p w14:paraId="5DE5E258" w14:textId="4199EB22" w:rsidR="00B4700F" w:rsidRPr="00CA6413" w:rsidRDefault="00B4700F" w:rsidP="00B4700F">
            <w:pPr>
              <w:jc w:val="center"/>
              <w:rPr>
                <w:sz w:val="20"/>
                <w:lang w:val="en-GB" w:eastAsia="zh-CN"/>
              </w:rPr>
            </w:pPr>
            <w:r>
              <w:rPr>
                <w:b/>
                <w:sz w:val="20"/>
                <w:lang w:eastAsia="zh-CN"/>
              </w:rPr>
              <w:t>The number of SSBs</w:t>
            </w:r>
          </w:p>
        </w:tc>
        <w:tc>
          <w:tcPr>
            <w:tcW w:w="2268" w:type="dxa"/>
          </w:tcPr>
          <w:p w14:paraId="57293AE2" w14:textId="7EEDE94F" w:rsidR="00B4700F" w:rsidRPr="00CA6413" w:rsidRDefault="00C940BD" w:rsidP="00B4700F">
            <w:pPr>
              <w:jc w:val="center"/>
              <w:rPr>
                <w:sz w:val="20"/>
                <w:lang w:val="en-GB" w:eastAsia="zh-CN"/>
              </w:rPr>
            </w:pPr>
            <w:r>
              <w:rPr>
                <w:b/>
                <w:sz w:val="20"/>
                <w:lang w:eastAsia="zh-CN"/>
              </w:rPr>
              <w:t>S</w:t>
            </w:r>
            <w:r w:rsidR="00B4700F">
              <w:rPr>
                <w:b/>
                <w:sz w:val="20"/>
                <w:lang w:eastAsia="zh-CN"/>
              </w:rPr>
              <w:t>ync/re-sync</w:t>
            </w:r>
            <w:r w:rsidR="00B4700F" w:rsidRPr="00CA6413">
              <w:rPr>
                <w:b/>
                <w:sz w:val="20"/>
                <w:lang w:eastAsia="zh-CN"/>
              </w:rPr>
              <w:t xml:space="preserve"> time</w:t>
            </w:r>
          </w:p>
        </w:tc>
        <w:tc>
          <w:tcPr>
            <w:tcW w:w="2508" w:type="dxa"/>
          </w:tcPr>
          <w:p w14:paraId="63C4E609" w14:textId="4731C598" w:rsidR="00B4700F" w:rsidRPr="00CA6413" w:rsidRDefault="00C940BD" w:rsidP="00B4700F">
            <w:pPr>
              <w:jc w:val="center"/>
              <w:rPr>
                <w:b/>
                <w:sz w:val="20"/>
                <w:lang w:eastAsia="zh-CN"/>
              </w:rPr>
            </w:pPr>
            <w:r>
              <w:rPr>
                <w:b/>
                <w:sz w:val="20"/>
                <w:lang w:eastAsia="zh-CN"/>
              </w:rPr>
              <w:t>S</w:t>
            </w:r>
            <w:r w:rsidR="00B4700F">
              <w:rPr>
                <w:b/>
                <w:sz w:val="20"/>
                <w:lang w:eastAsia="zh-CN"/>
              </w:rPr>
              <w:t>ync/re-sync</w:t>
            </w:r>
            <w:r w:rsidR="00B4700F" w:rsidRPr="00CA6413">
              <w:rPr>
                <w:b/>
                <w:sz w:val="20"/>
                <w:lang w:eastAsia="zh-CN"/>
              </w:rPr>
              <w:t xml:space="preserve"> energy</w:t>
            </w:r>
          </w:p>
        </w:tc>
      </w:tr>
      <w:tr w:rsidR="006E43E6" w:rsidRPr="0045484F" w14:paraId="48DC6B57" w14:textId="77777777" w:rsidTr="00290114">
        <w:tc>
          <w:tcPr>
            <w:tcW w:w="2122" w:type="dxa"/>
          </w:tcPr>
          <w:p w14:paraId="5D622518" w14:textId="77777777" w:rsidR="006E43E6" w:rsidRPr="0045484F" w:rsidRDefault="006E43E6" w:rsidP="00DF5E72">
            <w:pPr>
              <w:rPr>
                <w:sz w:val="20"/>
                <w:lang w:val="en-GB" w:eastAsia="zh-CN"/>
              </w:rPr>
            </w:pPr>
            <w:r w:rsidRPr="0045484F">
              <w:rPr>
                <w:rFonts w:hint="eastAsia"/>
                <w:sz w:val="20"/>
                <w:lang w:val="en-GB" w:eastAsia="zh-CN"/>
              </w:rPr>
              <w:t>Deep sleep</w:t>
            </w:r>
            <w:r w:rsidRPr="0045484F">
              <w:rPr>
                <w:sz w:val="20"/>
                <w:lang w:val="en-GB" w:eastAsia="zh-CN"/>
              </w:rPr>
              <w:t xml:space="preserve"> of the main radio</w:t>
            </w:r>
          </w:p>
        </w:tc>
        <w:tc>
          <w:tcPr>
            <w:tcW w:w="2409" w:type="dxa"/>
          </w:tcPr>
          <w:p w14:paraId="1935F159" w14:textId="7FB1C75A" w:rsidR="006E43E6" w:rsidRPr="0045484F" w:rsidRDefault="00B4700F" w:rsidP="00DF5E72">
            <w:pPr>
              <w:rPr>
                <w:sz w:val="20"/>
                <w:lang w:val="en-GB" w:eastAsia="zh-CN"/>
              </w:rPr>
            </w:pPr>
            <w:r>
              <w:rPr>
                <w:sz w:val="20"/>
                <w:lang w:val="en-GB" w:eastAsia="zh-CN"/>
              </w:rPr>
              <w:t>{1, 2, 3}</w:t>
            </w:r>
          </w:p>
        </w:tc>
        <w:tc>
          <w:tcPr>
            <w:tcW w:w="2268" w:type="dxa"/>
          </w:tcPr>
          <w:p w14:paraId="100F5C24" w14:textId="77777777" w:rsidR="006E43E6" w:rsidRDefault="00B4700F" w:rsidP="00DF5E72">
            <w:pPr>
              <w:rPr>
                <w:sz w:val="20"/>
                <w:lang w:val="en-GB" w:eastAsia="zh-CN"/>
              </w:rPr>
            </w:pPr>
            <w:r>
              <w:rPr>
                <w:sz w:val="20"/>
                <w:lang w:val="en-GB" w:eastAsia="zh-CN"/>
              </w:rPr>
              <w:t>{2, 22, 42}ms</w:t>
            </w:r>
          </w:p>
          <w:p w14:paraId="3F71E709" w14:textId="1483CCA8" w:rsidR="00B4700F" w:rsidRPr="0045484F" w:rsidRDefault="00B4700F" w:rsidP="00DF5E72">
            <w:pPr>
              <w:rPr>
                <w:sz w:val="20"/>
                <w:lang w:val="en-GB" w:eastAsia="zh-CN"/>
              </w:rPr>
            </w:pPr>
            <w:r>
              <w:rPr>
                <w:sz w:val="20"/>
                <w:lang w:val="en-GB" w:eastAsia="zh-CN"/>
              </w:rPr>
              <w:t>Assume 2ms for duration of a SSB burst and 20ms for periodicity of SSB bursts</w:t>
            </w:r>
          </w:p>
        </w:tc>
        <w:tc>
          <w:tcPr>
            <w:tcW w:w="2508" w:type="dxa"/>
          </w:tcPr>
          <w:p w14:paraId="0FB90AB5" w14:textId="2BEF4BEE" w:rsidR="00ED1D37" w:rsidRDefault="00ED1D37" w:rsidP="006227A3">
            <w:pPr>
              <w:rPr>
                <w:sz w:val="20"/>
                <w:lang w:val="en-GB" w:eastAsia="zh-CN"/>
              </w:rPr>
            </w:pPr>
            <w:r>
              <w:rPr>
                <w:sz w:val="20"/>
                <w:szCs w:val="20"/>
              </w:rPr>
              <w:t>{60*2,</w:t>
            </w:r>
            <w:r w:rsidR="006227A3">
              <w:rPr>
                <w:sz w:val="20"/>
                <w:szCs w:val="20"/>
              </w:rPr>
              <w:t xml:space="preserve"> </w:t>
            </w:r>
            <w:r>
              <w:rPr>
                <w:sz w:val="20"/>
                <w:szCs w:val="20"/>
              </w:rPr>
              <w:t>60*2 + 20*</w:t>
            </w:r>
            <w:r w:rsidRPr="009B0BE8">
              <w:rPr>
                <w:sz w:val="20"/>
                <w:szCs w:val="20"/>
              </w:rPr>
              <w:t>18 + 100</w:t>
            </w:r>
            <w:r>
              <w:rPr>
                <w:sz w:val="20"/>
                <w:szCs w:val="20"/>
              </w:rPr>
              <w:t xml:space="preserve"> + 60*2,</w:t>
            </w:r>
            <w:r w:rsidR="006227A3">
              <w:rPr>
                <w:sz w:val="20"/>
                <w:szCs w:val="20"/>
              </w:rPr>
              <w:t xml:space="preserve"> (</w:t>
            </w:r>
            <w:r>
              <w:rPr>
                <w:sz w:val="20"/>
                <w:szCs w:val="20"/>
              </w:rPr>
              <w:t>60*2 + 20*</w:t>
            </w:r>
            <w:r w:rsidRPr="009B0BE8">
              <w:rPr>
                <w:sz w:val="20"/>
                <w:szCs w:val="20"/>
              </w:rPr>
              <w:t>18 + 100</w:t>
            </w:r>
            <w:r>
              <w:rPr>
                <w:sz w:val="20"/>
                <w:szCs w:val="20"/>
              </w:rPr>
              <w:t>)*2 + 60*2} = {120, 700, 1280}</w:t>
            </w:r>
          </w:p>
        </w:tc>
      </w:tr>
      <w:tr w:rsidR="00C940BD" w:rsidRPr="0045484F" w14:paraId="342E1CE8" w14:textId="77777777" w:rsidTr="00290114">
        <w:tc>
          <w:tcPr>
            <w:tcW w:w="2122" w:type="dxa"/>
          </w:tcPr>
          <w:p w14:paraId="4A358767" w14:textId="4F88ADF1" w:rsidR="00C940BD" w:rsidRPr="0045484F" w:rsidRDefault="00C940BD" w:rsidP="00DF5E72">
            <w:pPr>
              <w:rPr>
                <w:sz w:val="20"/>
                <w:lang w:val="en-GB" w:eastAsia="zh-CN"/>
              </w:rPr>
            </w:pPr>
            <w:r>
              <w:rPr>
                <w:sz w:val="20"/>
                <w:lang w:val="en-GB" w:eastAsia="zh-CN"/>
              </w:rPr>
              <w:t>Ultra deep sleep of the main radio in worse channel condition</w:t>
            </w:r>
          </w:p>
        </w:tc>
        <w:tc>
          <w:tcPr>
            <w:tcW w:w="2409" w:type="dxa"/>
          </w:tcPr>
          <w:p w14:paraId="382C5D2D" w14:textId="77777777" w:rsidR="00C940BD" w:rsidRDefault="00C940BD" w:rsidP="00DF5E72">
            <w:pPr>
              <w:rPr>
                <w:sz w:val="20"/>
                <w:lang w:val="en-GB" w:eastAsia="zh-CN"/>
              </w:rPr>
            </w:pPr>
            <w:r>
              <w:rPr>
                <w:rFonts w:hint="eastAsia"/>
                <w:sz w:val="20"/>
                <w:lang w:val="en-GB" w:eastAsia="zh-CN"/>
              </w:rPr>
              <w:t>9</w:t>
            </w:r>
          </w:p>
          <w:p w14:paraId="02984460" w14:textId="11894D71" w:rsidR="00C940BD" w:rsidRDefault="00C940BD" w:rsidP="00DF5E72">
            <w:pPr>
              <w:rPr>
                <w:sz w:val="20"/>
                <w:lang w:val="en-GB" w:eastAsia="zh-CN"/>
              </w:rPr>
            </w:pPr>
            <w:r>
              <w:rPr>
                <w:sz w:val="20"/>
                <w:lang w:val="en-GB" w:eastAsia="zh-CN"/>
              </w:rPr>
              <w:t>3 SSBs for timing acquisition, 3 SSBs for frequency error correction, 3 SSBs for fine sync for PO reception</w:t>
            </w:r>
          </w:p>
        </w:tc>
        <w:tc>
          <w:tcPr>
            <w:tcW w:w="2268" w:type="dxa"/>
          </w:tcPr>
          <w:p w14:paraId="2683D511" w14:textId="596F2FEA" w:rsidR="00C940BD" w:rsidRPr="00C940BD" w:rsidRDefault="00C940BD" w:rsidP="00DF5E72">
            <w:pPr>
              <w:rPr>
                <w:sz w:val="20"/>
                <w:lang w:val="en-GB" w:eastAsia="zh-CN"/>
              </w:rPr>
            </w:pPr>
            <w:r>
              <w:rPr>
                <w:rFonts w:hint="eastAsia"/>
                <w:sz w:val="20"/>
                <w:lang w:val="en-GB" w:eastAsia="zh-CN"/>
              </w:rPr>
              <w:t>162ms</w:t>
            </w:r>
          </w:p>
        </w:tc>
        <w:tc>
          <w:tcPr>
            <w:tcW w:w="2508" w:type="dxa"/>
          </w:tcPr>
          <w:p w14:paraId="2A91BDE1" w14:textId="2C4905E6" w:rsidR="00C940BD" w:rsidRDefault="00C940BD" w:rsidP="00C940BD">
            <w:pPr>
              <w:rPr>
                <w:sz w:val="20"/>
                <w:szCs w:val="20"/>
              </w:rPr>
            </w:pPr>
            <w:r>
              <w:rPr>
                <w:sz w:val="20"/>
                <w:szCs w:val="20"/>
              </w:rPr>
              <w:t>(60*2 + 20*</w:t>
            </w:r>
            <w:r w:rsidRPr="009B0BE8">
              <w:rPr>
                <w:sz w:val="20"/>
                <w:szCs w:val="20"/>
              </w:rPr>
              <w:t>18 + 100</w:t>
            </w:r>
            <w:r>
              <w:rPr>
                <w:sz w:val="20"/>
                <w:szCs w:val="20"/>
              </w:rPr>
              <w:t>)*8 + 60*2 = 4760</w:t>
            </w:r>
          </w:p>
        </w:tc>
      </w:tr>
      <w:tr w:rsidR="00C940BD" w:rsidRPr="0045484F" w14:paraId="0AD482AF" w14:textId="77777777" w:rsidTr="00290114">
        <w:trPr>
          <w:trHeight w:val="1387"/>
        </w:trPr>
        <w:tc>
          <w:tcPr>
            <w:tcW w:w="2122" w:type="dxa"/>
          </w:tcPr>
          <w:p w14:paraId="05956113" w14:textId="4B89DD2B" w:rsidR="00C940BD" w:rsidRPr="0045484F" w:rsidRDefault="00C940BD" w:rsidP="00C940BD">
            <w:pPr>
              <w:rPr>
                <w:sz w:val="20"/>
                <w:lang w:val="en-GB" w:eastAsia="zh-CN"/>
              </w:rPr>
            </w:pPr>
            <w:r>
              <w:rPr>
                <w:sz w:val="20"/>
                <w:lang w:val="en-GB" w:eastAsia="zh-CN"/>
              </w:rPr>
              <w:t>Ultra deep sleep of the main radio in general channel condition</w:t>
            </w:r>
          </w:p>
        </w:tc>
        <w:tc>
          <w:tcPr>
            <w:tcW w:w="2409" w:type="dxa"/>
          </w:tcPr>
          <w:p w14:paraId="626B2087" w14:textId="77777777" w:rsidR="00C940BD" w:rsidRDefault="00C940BD" w:rsidP="00DF5E72">
            <w:pPr>
              <w:rPr>
                <w:sz w:val="20"/>
                <w:lang w:val="en-GB" w:eastAsia="zh-CN"/>
              </w:rPr>
            </w:pPr>
            <w:r>
              <w:rPr>
                <w:rFonts w:hint="eastAsia"/>
                <w:sz w:val="20"/>
                <w:lang w:val="en-GB" w:eastAsia="zh-CN"/>
              </w:rPr>
              <w:t>6</w:t>
            </w:r>
          </w:p>
          <w:p w14:paraId="4EB9C388" w14:textId="6EF4894D" w:rsidR="00C940BD" w:rsidRDefault="00C940BD" w:rsidP="00C940BD">
            <w:pPr>
              <w:rPr>
                <w:sz w:val="20"/>
                <w:lang w:val="en-GB" w:eastAsia="zh-CN"/>
              </w:rPr>
            </w:pPr>
            <w:r>
              <w:rPr>
                <w:sz w:val="20"/>
                <w:lang w:val="en-GB" w:eastAsia="zh-CN"/>
              </w:rPr>
              <w:t>2 SSBs for timing acquisition, 2 SSBs for frequency error correction, 2 SSBs for fine sync for PO reception</w:t>
            </w:r>
          </w:p>
        </w:tc>
        <w:tc>
          <w:tcPr>
            <w:tcW w:w="2268" w:type="dxa"/>
          </w:tcPr>
          <w:p w14:paraId="478F29FF" w14:textId="3521E2B2" w:rsidR="00C940BD" w:rsidRDefault="00C940BD" w:rsidP="00DF5E72">
            <w:pPr>
              <w:rPr>
                <w:sz w:val="20"/>
                <w:lang w:val="en-GB" w:eastAsia="zh-CN"/>
              </w:rPr>
            </w:pPr>
            <w:r>
              <w:rPr>
                <w:rFonts w:hint="eastAsia"/>
                <w:sz w:val="20"/>
                <w:lang w:val="en-GB" w:eastAsia="zh-CN"/>
              </w:rPr>
              <w:t>102</w:t>
            </w:r>
          </w:p>
        </w:tc>
        <w:tc>
          <w:tcPr>
            <w:tcW w:w="2508" w:type="dxa"/>
          </w:tcPr>
          <w:p w14:paraId="5A4B0390" w14:textId="7B0B0B47" w:rsidR="00C940BD" w:rsidRDefault="00C940BD" w:rsidP="00C940BD">
            <w:pPr>
              <w:rPr>
                <w:sz w:val="20"/>
                <w:szCs w:val="20"/>
              </w:rPr>
            </w:pPr>
            <w:r>
              <w:rPr>
                <w:sz w:val="20"/>
                <w:szCs w:val="20"/>
              </w:rPr>
              <w:t>(60*2 + 20*</w:t>
            </w:r>
            <w:r w:rsidRPr="009B0BE8">
              <w:rPr>
                <w:sz w:val="20"/>
                <w:szCs w:val="20"/>
              </w:rPr>
              <w:t>18 + 100</w:t>
            </w:r>
            <w:r>
              <w:rPr>
                <w:sz w:val="20"/>
                <w:szCs w:val="20"/>
              </w:rPr>
              <w:t>)*5 + 60*2 = 3020</w:t>
            </w:r>
          </w:p>
        </w:tc>
      </w:tr>
      <w:tr w:rsidR="006E43E6" w:rsidRPr="0045484F" w14:paraId="5D8E569E" w14:textId="77777777" w:rsidTr="00290114">
        <w:trPr>
          <w:trHeight w:val="395"/>
        </w:trPr>
        <w:tc>
          <w:tcPr>
            <w:tcW w:w="2122" w:type="dxa"/>
          </w:tcPr>
          <w:p w14:paraId="4B0EBB2D" w14:textId="72864B68" w:rsidR="006E43E6" w:rsidRPr="0045484F" w:rsidRDefault="006E43E6" w:rsidP="00DF5E72">
            <w:pPr>
              <w:rPr>
                <w:sz w:val="20"/>
                <w:lang w:val="en-GB" w:eastAsia="zh-CN"/>
              </w:rPr>
            </w:pPr>
            <w:r>
              <w:rPr>
                <w:sz w:val="20"/>
                <w:lang w:val="en-GB" w:eastAsia="zh-CN"/>
              </w:rPr>
              <w:t>Ultra deep sleep of the main radio</w:t>
            </w:r>
            <w:r w:rsidR="00C940BD">
              <w:rPr>
                <w:sz w:val="20"/>
                <w:lang w:val="en-GB" w:eastAsia="zh-CN"/>
              </w:rPr>
              <w:t xml:space="preserve"> in good channel condition</w:t>
            </w:r>
          </w:p>
        </w:tc>
        <w:tc>
          <w:tcPr>
            <w:tcW w:w="2409" w:type="dxa"/>
          </w:tcPr>
          <w:p w14:paraId="167AC7DF" w14:textId="77777777" w:rsidR="006E43E6" w:rsidRDefault="00C940BD" w:rsidP="00DF5E72">
            <w:pPr>
              <w:rPr>
                <w:sz w:val="20"/>
                <w:lang w:val="en-GB" w:eastAsia="zh-CN"/>
              </w:rPr>
            </w:pPr>
            <w:r>
              <w:rPr>
                <w:sz w:val="20"/>
                <w:lang w:val="en-GB" w:eastAsia="zh-CN"/>
              </w:rPr>
              <w:t>3</w:t>
            </w:r>
          </w:p>
          <w:p w14:paraId="0F2F8DA2" w14:textId="1086A8C1" w:rsidR="00C940BD" w:rsidRPr="0045484F" w:rsidRDefault="00C940BD" w:rsidP="00DF5E72">
            <w:pPr>
              <w:rPr>
                <w:sz w:val="20"/>
                <w:lang w:val="en-GB" w:eastAsia="zh-CN"/>
              </w:rPr>
            </w:pPr>
            <w:r>
              <w:rPr>
                <w:sz w:val="20"/>
                <w:lang w:val="en-GB" w:eastAsia="zh-CN"/>
              </w:rPr>
              <w:t>1 SSB for timing acquisition, 1 SSB for frequency error correction, 1 SSB for fine sync for PO reception</w:t>
            </w:r>
          </w:p>
        </w:tc>
        <w:tc>
          <w:tcPr>
            <w:tcW w:w="2268" w:type="dxa"/>
          </w:tcPr>
          <w:p w14:paraId="316BB429" w14:textId="54F76B2D" w:rsidR="006E43E6" w:rsidRPr="0045484F" w:rsidRDefault="00C940BD" w:rsidP="00DF5E72">
            <w:pPr>
              <w:rPr>
                <w:sz w:val="20"/>
                <w:lang w:val="en-GB" w:eastAsia="zh-CN"/>
              </w:rPr>
            </w:pPr>
            <w:r>
              <w:rPr>
                <w:sz w:val="20"/>
                <w:lang w:val="en-GB" w:eastAsia="zh-CN"/>
              </w:rPr>
              <w:t>42</w:t>
            </w:r>
            <w:r w:rsidR="00ED1D37">
              <w:rPr>
                <w:sz w:val="20"/>
                <w:lang w:val="en-GB" w:eastAsia="zh-CN"/>
              </w:rPr>
              <w:t>ms</w:t>
            </w:r>
          </w:p>
        </w:tc>
        <w:tc>
          <w:tcPr>
            <w:tcW w:w="2508" w:type="dxa"/>
          </w:tcPr>
          <w:p w14:paraId="0BEB50FB" w14:textId="06CD5802" w:rsidR="006E43E6" w:rsidRDefault="00C940BD" w:rsidP="00C940BD">
            <w:pPr>
              <w:rPr>
                <w:sz w:val="20"/>
                <w:lang w:val="en-GB" w:eastAsia="zh-CN"/>
              </w:rPr>
            </w:pPr>
            <w:r>
              <w:rPr>
                <w:sz w:val="20"/>
                <w:szCs w:val="20"/>
              </w:rPr>
              <w:t xml:space="preserve"> (60*2 + 20*</w:t>
            </w:r>
            <w:r w:rsidRPr="009B0BE8">
              <w:rPr>
                <w:sz w:val="20"/>
                <w:szCs w:val="20"/>
              </w:rPr>
              <w:t>18 + 100</w:t>
            </w:r>
            <w:r>
              <w:rPr>
                <w:sz w:val="20"/>
                <w:szCs w:val="20"/>
              </w:rPr>
              <w:t>)*2 + 60*2 = 1280</w:t>
            </w:r>
          </w:p>
        </w:tc>
      </w:tr>
    </w:tbl>
    <w:p w14:paraId="7B2AF63B" w14:textId="2CD85661" w:rsidR="00545255" w:rsidRPr="00545255" w:rsidRDefault="00545255" w:rsidP="00C506F5">
      <w:pPr>
        <w:rPr>
          <w:b/>
          <w:i/>
          <w:lang w:eastAsia="zh-CN"/>
        </w:rPr>
      </w:pPr>
      <w:r w:rsidRPr="00545255">
        <w:rPr>
          <w:b/>
          <w:i/>
          <w:lang w:val="en-GB" w:eastAsia="zh-CN"/>
        </w:rPr>
        <w:t xml:space="preserve">Proposal </w:t>
      </w:r>
      <w:r w:rsidR="00E46A20">
        <w:rPr>
          <w:b/>
          <w:i/>
          <w:lang w:val="en-GB" w:eastAsia="zh-CN"/>
        </w:rPr>
        <w:t>1</w:t>
      </w:r>
      <w:r w:rsidRPr="00545255">
        <w:rPr>
          <w:b/>
          <w:i/>
          <w:lang w:val="en-GB" w:eastAsia="zh-CN"/>
        </w:rPr>
        <w:t xml:space="preserve">: </w:t>
      </w:r>
      <w:r w:rsidR="00D60713">
        <w:rPr>
          <w:b/>
          <w:i/>
          <w:lang w:val="en-GB" w:eastAsia="zh-CN"/>
        </w:rPr>
        <w:t>3/6</w:t>
      </w:r>
      <w:r w:rsidRPr="00545255">
        <w:rPr>
          <w:b/>
          <w:i/>
          <w:lang w:val="en-GB" w:eastAsia="zh-CN"/>
        </w:rPr>
        <w:t>/9 SSBs for sync/re-sync for ultra-deep sleep can be assumed</w:t>
      </w:r>
      <w:r>
        <w:rPr>
          <w:b/>
          <w:i/>
          <w:lang w:val="en-GB" w:eastAsia="zh-CN"/>
        </w:rPr>
        <w:t xml:space="preserve"> </w:t>
      </w:r>
      <w:r w:rsidR="00C940BD">
        <w:rPr>
          <w:b/>
          <w:i/>
          <w:lang w:val="en-GB" w:eastAsia="zh-CN"/>
        </w:rPr>
        <w:t>for different channel condition respectively</w:t>
      </w:r>
      <w:r w:rsidRPr="00545255">
        <w:rPr>
          <w:b/>
          <w:i/>
          <w:lang w:val="en-GB" w:eastAsia="zh-CN"/>
        </w:rPr>
        <w:t>.</w:t>
      </w:r>
    </w:p>
    <w:p w14:paraId="1C66E3D4" w14:textId="77777777" w:rsidR="007A1180" w:rsidRPr="00C940BD" w:rsidRDefault="007A1180" w:rsidP="00C506F5">
      <w:pPr>
        <w:rPr>
          <w:b/>
          <w:i/>
          <w:lang w:eastAsia="zh-CN"/>
        </w:rPr>
      </w:pPr>
    </w:p>
    <w:p w14:paraId="533E9784" w14:textId="76C806A9" w:rsidR="00D45802" w:rsidRDefault="00D45802" w:rsidP="009231E8">
      <w:pPr>
        <w:pStyle w:val="Heading2"/>
        <w:numPr>
          <w:ilvl w:val="1"/>
          <w:numId w:val="5"/>
        </w:numPr>
        <w:ind w:left="576"/>
      </w:pPr>
      <w:r>
        <w:t xml:space="preserve">Power model for </w:t>
      </w:r>
      <w:r w:rsidR="004671A8">
        <w:t xml:space="preserve">the </w:t>
      </w:r>
      <w:r>
        <w:t>LP-WUR</w:t>
      </w:r>
    </w:p>
    <w:p w14:paraId="08E06445" w14:textId="46EBDBDD" w:rsidR="00B44DE2" w:rsidRDefault="00B44DE2" w:rsidP="00B44DE2">
      <w:pPr>
        <w:rPr>
          <w:lang w:eastAsia="zh-CN"/>
        </w:rPr>
      </w:pPr>
      <w:r>
        <w:rPr>
          <w:lang w:eastAsia="zh-CN"/>
        </w:rPr>
        <w:t>In RAN1#110bi</w:t>
      </w:r>
      <w:r w:rsidRPr="0083063B">
        <w:rPr>
          <w:lang w:eastAsia="zh-CN"/>
        </w:rPr>
        <w:t>s-</w:t>
      </w:r>
      <w:r w:rsidRPr="00290114">
        <w:rPr>
          <w:lang w:eastAsia="zh-CN"/>
        </w:rPr>
        <w:t>e [</w:t>
      </w:r>
      <w:r w:rsidR="0025252A" w:rsidRPr="00290114">
        <w:rPr>
          <w:lang w:eastAsia="zh-CN"/>
        </w:rPr>
        <w:t>3</w:t>
      </w:r>
      <w:r w:rsidRPr="00290114">
        <w:rPr>
          <w:lang w:eastAsia="zh-CN"/>
        </w:rPr>
        <w:t>], the pow</w:t>
      </w:r>
      <w:r>
        <w:rPr>
          <w:lang w:eastAsia="zh-CN"/>
        </w:rPr>
        <w:t>er model for the LP-WUR was also widely discussed and had the good progress.</w:t>
      </w:r>
    </w:p>
    <w:tbl>
      <w:tblPr>
        <w:tblStyle w:val="TableGrid"/>
        <w:tblW w:w="0" w:type="auto"/>
        <w:tblLook w:val="04A0" w:firstRow="1" w:lastRow="0" w:firstColumn="1" w:lastColumn="0" w:noHBand="0" w:noVBand="1"/>
      </w:tblPr>
      <w:tblGrid>
        <w:gridCol w:w="9307"/>
      </w:tblGrid>
      <w:tr w:rsidR="00B44DE2" w14:paraId="0E3B1904" w14:textId="77777777" w:rsidTr="00B44DE2">
        <w:tc>
          <w:tcPr>
            <w:tcW w:w="9307" w:type="dxa"/>
          </w:tcPr>
          <w:p w14:paraId="0C3B61C8" w14:textId="77777777" w:rsidR="00B44DE2" w:rsidRPr="00B44DE2" w:rsidRDefault="00B44DE2" w:rsidP="00B44DE2">
            <w:pPr>
              <w:autoSpaceDE/>
              <w:autoSpaceDN/>
              <w:adjustRightInd/>
              <w:snapToGrid/>
              <w:spacing w:after="0"/>
              <w:jc w:val="left"/>
              <w:rPr>
                <w:rFonts w:ascii="Times" w:eastAsia="Batang" w:hAnsi="Times"/>
                <w:sz w:val="20"/>
                <w:szCs w:val="24"/>
                <w:highlight w:val="green"/>
                <w:lang w:val="en-GB" w:eastAsia="x-none"/>
              </w:rPr>
            </w:pPr>
            <w:r w:rsidRPr="00B44DE2">
              <w:rPr>
                <w:rFonts w:ascii="Times" w:eastAsia="Batang" w:hAnsi="Times"/>
                <w:sz w:val="20"/>
                <w:szCs w:val="24"/>
                <w:highlight w:val="green"/>
                <w:lang w:val="en-GB" w:eastAsia="x-none"/>
              </w:rPr>
              <w:t>Agreement</w:t>
            </w:r>
          </w:p>
          <w:p w14:paraId="5D22F964" w14:textId="77777777" w:rsidR="00B44DE2" w:rsidRPr="00B44DE2" w:rsidRDefault="00B44DE2" w:rsidP="00B44DE2">
            <w:pPr>
              <w:autoSpaceDE/>
              <w:autoSpaceDN/>
              <w:adjustRightInd/>
              <w:snapToGrid/>
              <w:spacing w:after="0"/>
              <w:jc w:val="left"/>
              <w:rPr>
                <w:rFonts w:ascii="Times" w:eastAsia="Batang" w:hAnsi="Times"/>
                <w:sz w:val="20"/>
                <w:szCs w:val="24"/>
                <w:lang w:val="en-GB"/>
              </w:rPr>
            </w:pPr>
            <w:r w:rsidRPr="00B44DE2">
              <w:rPr>
                <w:rFonts w:ascii="Times" w:eastAsia="Batang" w:hAnsi="Times" w:hint="eastAsia"/>
                <w:sz w:val="20"/>
                <w:szCs w:val="24"/>
                <w:lang w:val="en-GB"/>
              </w:rPr>
              <w:t>The following power model for LP-WUR/WUS evaluation is considered,</w:t>
            </w:r>
          </w:p>
          <w:p w14:paraId="21C652F6" w14:textId="77777777" w:rsidR="00B44DE2" w:rsidRPr="00B44DE2" w:rsidRDefault="00B44DE2" w:rsidP="003C04F8">
            <w:pPr>
              <w:numPr>
                <w:ilvl w:val="0"/>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 xml:space="preserve">Relative power unit for LP-WUR </w:t>
            </w:r>
            <w:r w:rsidRPr="00B44DE2">
              <w:rPr>
                <w:rFonts w:eastAsia="宋体" w:hint="eastAsia"/>
                <w:sz w:val="20"/>
                <w:szCs w:val="20"/>
                <w:lang w:val="en-GB" w:eastAsia="ja-JP"/>
              </w:rPr>
              <w:t>‘</w:t>
            </w:r>
            <w:r w:rsidRPr="00B44DE2">
              <w:rPr>
                <w:rFonts w:eastAsia="宋体" w:hint="eastAsia"/>
                <w:sz w:val="20"/>
                <w:szCs w:val="20"/>
                <w:lang w:val="en-GB" w:eastAsia="ja-JP"/>
              </w:rPr>
              <w:t>off</w:t>
            </w:r>
            <w:r w:rsidRPr="00B44DE2">
              <w:rPr>
                <w:rFonts w:eastAsia="宋体" w:hint="eastAsia"/>
                <w:sz w:val="20"/>
                <w:szCs w:val="20"/>
                <w:lang w:val="en-GB" w:eastAsia="ja-JP"/>
              </w:rPr>
              <w:t>’</w:t>
            </w:r>
            <w:r w:rsidRPr="00B44DE2">
              <w:rPr>
                <w:rFonts w:eastAsia="宋体" w:hint="eastAsia"/>
                <w:sz w:val="20"/>
                <w:szCs w:val="20"/>
                <w:lang w:val="en-GB" w:eastAsia="ja-JP"/>
              </w:rPr>
              <w:t xml:space="preserve"> state, i.e., the LP-WUR does not perform monitoring: </w:t>
            </w:r>
          </w:p>
          <w:p w14:paraId="506974D8" w14:textId="77777777" w:rsidR="00B44DE2" w:rsidRPr="00B44DE2" w:rsidRDefault="00B44DE2" w:rsidP="003C04F8">
            <w:pPr>
              <w:numPr>
                <w:ilvl w:val="1"/>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[0.001]</w:t>
            </w:r>
          </w:p>
          <w:p w14:paraId="78B45543" w14:textId="77777777" w:rsidR="00B44DE2" w:rsidRPr="00B44DE2" w:rsidRDefault="00B44DE2" w:rsidP="003C04F8">
            <w:pPr>
              <w:numPr>
                <w:ilvl w:val="0"/>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 xml:space="preserve">Relative power unit for LP-WUR </w:t>
            </w:r>
            <w:r w:rsidRPr="00B44DE2">
              <w:rPr>
                <w:rFonts w:eastAsia="宋体" w:hint="eastAsia"/>
                <w:sz w:val="20"/>
                <w:szCs w:val="20"/>
                <w:lang w:val="en-GB" w:eastAsia="ja-JP"/>
              </w:rPr>
              <w:t>‘</w:t>
            </w:r>
            <w:r w:rsidRPr="00B44DE2">
              <w:rPr>
                <w:rFonts w:eastAsia="宋体" w:hint="eastAsia"/>
                <w:sz w:val="20"/>
                <w:szCs w:val="20"/>
                <w:lang w:val="en-GB" w:eastAsia="ja-JP"/>
              </w:rPr>
              <w:t>on</w:t>
            </w:r>
            <w:r w:rsidRPr="00B44DE2">
              <w:rPr>
                <w:rFonts w:eastAsia="宋体" w:hint="eastAsia"/>
                <w:sz w:val="20"/>
                <w:szCs w:val="20"/>
                <w:lang w:val="en-GB" w:eastAsia="ja-JP"/>
              </w:rPr>
              <w:t>’</w:t>
            </w:r>
            <w:r w:rsidRPr="00B44DE2">
              <w:rPr>
                <w:rFonts w:eastAsia="宋体" w:hint="eastAsia"/>
                <w:sz w:val="20"/>
                <w:szCs w:val="20"/>
                <w:lang w:val="en-GB" w:eastAsia="ja-JP"/>
              </w:rPr>
              <w:t xml:space="preserve"> state, i.e., the LP-WUR performs monitoring: </w:t>
            </w:r>
          </w:p>
          <w:p w14:paraId="3937E087" w14:textId="77777777" w:rsidR="00B44DE2" w:rsidRPr="00B44DE2" w:rsidRDefault="00B44DE2" w:rsidP="003C04F8">
            <w:pPr>
              <w:numPr>
                <w:ilvl w:val="1"/>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[0.005/0.01/0.02/0.03/0.05/0.1/0.2/</w:t>
            </w:r>
            <w:r w:rsidRPr="00B44DE2">
              <w:rPr>
                <w:rFonts w:eastAsia="宋体"/>
                <w:sz w:val="20"/>
                <w:szCs w:val="20"/>
                <w:lang w:val="en-GB" w:eastAsia="ja-JP"/>
              </w:rPr>
              <w:t>0.5/</w:t>
            </w:r>
            <w:r w:rsidRPr="00B44DE2">
              <w:rPr>
                <w:rFonts w:eastAsia="宋体" w:hint="eastAsia"/>
                <w:sz w:val="20"/>
                <w:szCs w:val="20"/>
                <w:lang w:val="en-GB" w:eastAsia="ja-JP"/>
              </w:rPr>
              <w:t>1/2/4]</w:t>
            </w:r>
          </w:p>
          <w:p w14:paraId="2FAD782E" w14:textId="77777777" w:rsidR="00B44DE2" w:rsidRPr="00B44DE2" w:rsidRDefault="00B44DE2" w:rsidP="003C04F8">
            <w:pPr>
              <w:numPr>
                <w:ilvl w:val="1"/>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Other values are not precluded to be evaluated</w:t>
            </w:r>
          </w:p>
          <w:p w14:paraId="2CE84E16" w14:textId="77777777" w:rsidR="00B44DE2" w:rsidRPr="00B44DE2" w:rsidRDefault="00B44DE2" w:rsidP="003C04F8">
            <w:pPr>
              <w:numPr>
                <w:ilvl w:val="1"/>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FFS: Mapping from values to a LP-WUR architecture or LP-WUR mode of operation</w:t>
            </w:r>
          </w:p>
          <w:p w14:paraId="67085F82" w14:textId="77777777" w:rsidR="00B44DE2" w:rsidRPr="00B44DE2" w:rsidRDefault="00B44DE2" w:rsidP="003C04F8">
            <w:pPr>
              <w:numPr>
                <w:ilvl w:val="0"/>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lastRenderedPageBreak/>
              <w:t xml:space="preserve">No additional transition energy and transition time between </w:t>
            </w:r>
            <w:r w:rsidRPr="00B44DE2">
              <w:rPr>
                <w:rFonts w:eastAsia="宋体" w:hint="eastAsia"/>
                <w:sz w:val="20"/>
                <w:szCs w:val="20"/>
                <w:lang w:val="en-GB" w:eastAsia="ko-KR"/>
              </w:rPr>
              <w:t>‘</w:t>
            </w:r>
            <w:r w:rsidRPr="00B44DE2">
              <w:rPr>
                <w:rFonts w:eastAsia="宋体" w:hint="eastAsia"/>
                <w:sz w:val="20"/>
                <w:szCs w:val="20"/>
                <w:lang w:val="en-GB" w:eastAsia="ja-JP"/>
              </w:rPr>
              <w:t>on</w:t>
            </w:r>
            <w:r w:rsidRPr="00B44DE2">
              <w:rPr>
                <w:rFonts w:eastAsia="宋体" w:hint="eastAsia"/>
                <w:sz w:val="20"/>
                <w:szCs w:val="20"/>
                <w:lang w:val="en-GB" w:eastAsia="ko-KR"/>
              </w:rPr>
              <w:t>’</w:t>
            </w:r>
            <w:r w:rsidRPr="00B44DE2">
              <w:rPr>
                <w:rFonts w:eastAsia="宋体" w:hint="eastAsia"/>
                <w:sz w:val="20"/>
                <w:szCs w:val="20"/>
                <w:lang w:val="en-GB" w:eastAsia="ja-JP"/>
              </w:rPr>
              <w:t xml:space="preserve"> and </w:t>
            </w:r>
            <w:r w:rsidRPr="00B44DE2">
              <w:rPr>
                <w:rFonts w:eastAsia="宋体" w:hint="eastAsia"/>
                <w:sz w:val="20"/>
                <w:szCs w:val="20"/>
                <w:lang w:val="en-GB" w:eastAsia="ko-KR"/>
              </w:rPr>
              <w:t>‘</w:t>
            </w:r>
            <w:r w:rsidRPr="00B44DE2">
              <w:rPr>
                <w:rFonts w:eastAsia="宋体" w:hint="eastAsia"/>
                <w:sz w:val="20"/>
                <w:szCs w:val="20"/>
                <w:lang w:val="en-GB" w:eastAsia="ja-JP"/>
              </w:rPr>
              <w:t>off</w:t>
            </w:r>
            <w:r w:rsidRPr="00B44DE2">
              <w:rPr>
                <w:rFonts w:eastAsia="宋体" w:hint="eastAsia"/>
                <w:sz w:val="20"/>
                <w:szCs w:val="20"/>
                <w:lang w:val="en-GB" w:eastAsia="ko-KR"/>
              </w:rPr>
              <w:t>’</w:t>
            </w:r>
            <w:r w:rsidRPr="00B44DE2">
              <w:rPr>
                <w:rFonts w:eastAsia="宋体" w:hint="eastAsia"/>
                <w:sz w:val="20"/>
                <w:szCs w:val="20"/>
                <w:lang w:val="en-GB" w:eastAsia="ja-JP"/>
              </w:rPr>
              <w:t xml:space="preserve"> state as start point, FFS any transition energy and transition time if needed.</w:t>
            </w:r>
          </w:p>
          <w:p w14:paraId="4744DCF0" w14:textId="77777777" w:rsidR="00B44DE2" w:rsidRPr="00B44DE2" w:rsidRDefault="00B44DE2" w:rsidP="00B44DE2">
            <w:pPr>
              <w:autoSpaceDE/>
              <w:autoSpaceDN/>
              <w:adjustRightInd/>
              <w:snapToGrid/>
              <w:spacing w:after="0" w:line="252" w:lineRule="auto"/>
              <w:jc w:val="left"/>
              <w:rPr>
                <w:rFonts w:ascii="Times" w:eastAsia="Batang" w:hAnsi="Times"/>
                <w:sz w:val="20"/>
                <w:szCs w:val="24"/>
                <w:lang w:val="en-GB"/>
              </w:rPr>
            </w:pPr>
            <w:r w:rsidRPr="00B44DE2">
              <w:rPr>
                <w:rFonts w:ascii="Times" w:eastAsia="Batang" w:hAnsi="Times" w:hint="eastAsia"/>
                <w:sz w:val="20"/>
                <w:szCs w:val="24"/>
                <w:lang w:val="en-GB"/>
              </w:rPr>
              <w:t>Note1: A unit of power is defined to be the same for main receiver and LP-WUS receiver.</w:t>
            </w:r>
          </w:p>
          <w:p w14:paraId="37DCAD71" w14:textId="77777777" w:rsidR="00B44DE2" w:rsidRPr="00B44DE2" w:rsidRDefault="00B44DE2" w:rsidP="00B44DE2">
            <w:pPr>
              <w:autoSpaceDE/>
              <w:autoSpaceDN/>
              <w:adjustRightInd/>
              <w:snapToGrid/>
              <w:spacing w:after="0" w:line="252" w:lineRule="auto"/>
              <w:jc w:val="left"/>
              <w:rPr>
                <w:rFonts w:ascii="Times" w:eastAsia="Batang" w:hAnsi="Times"/>
                <w:sz w:val="20"/>
                <w:szCs w:val="24"/>
                <w:lang w:val="en-GB"/>
              </w:rPr>
            </w:pPr>
            <w:r w:rsidRPr="00B44DE2">
              <w:rPr>
                <w:rFonts w:ascii="Times" w:eastAsia="Batang" w:hAnsi="Times" w:hint="eastAsia"/>
                <w:sz w:val="20"/>
                <w:szCs w:val="24"/>
                <w:lang w:val="en-GB"/>
              </w:rPr>
              <w:t>Note2: the values</w:t>
            </w:r>
            <w:r w:rsidRPr="00B44DE2">
              <w:rPr>
                <w:rFonts w:ascii="Times" w:eastAsia="Batang" w:hAnsi="Times"/>
                <w:sz w:val="20"/>
                <w:szCs w:val="24"/>
                <w:lang w:val="en-GB"/>
              </w:rPr>
              <w:t xml:space="preserve"> </w:t>
            </w:r>
            <w:r w:rsidRPr="00B44DE2">
              <w:rPr>
                <w:rFonts w:ascii="Times" w:eastAsia="Batang" w:hAnsi="Times" w:hint="eastAsia"/>
                <w:sz w:val="20"/>
                <w:szCs w:val="24"/>
                <w:lang w:val="en-GB"/>
              </w:rPr>
              <w:t>provided is for the purpose of studying power saving gain, and the values can be further revisit and categorization depending on the receiver architecture discussion.</w:t>
            </w:r>
          </w:p>
          <w:p w14:paraId="27F6A21E" w14:textId="77777777" w:rsidR="00B44DE2" w:rsidRPr="00B44DE2" w:rsidRDefault="00B44DE2" w:rsidP="00B44DE2">
            <w:pPr>
              <w:autoSpaceDE/>
              <w:autoSpaceDN/>
              <w:adjustRightInd/>
              <w:snapToGrid/>
              <w:spacing w:after="0" w:line="252" w:lineRule="auto"/>
              <w:jc w:val="left"/>
              <w:rPr>
                <w:rFonts w:ascii="Times" w:eastAsia="Batang" w:hAnsi="Times"/>
                <w:sz w:val="20"/>
                <w:szCs w:val="24"/>
                <w:lang w:val="en-GB"/>
              </w:rPr>
            </w:pPr>
            <w:r w:rsidRPr="00B44DE2">
              <w:rPr>
                <w:rFonts w:ascii="Times" w:eastAsia="Batang" w:hAnsi="Times"/>
                <w:sz w:val="20"/>
                <w:szCs w:val="24"/>
                <w:lang w:val="en-GB"/>
              </w:rPr>
              <w:t xml:space="preserve">Note3: For </w:t>
            </w:r>
            <w:r w:rsidRPr="00B44DE2">
              <w:rPr>
                <w:rFonts w:ascii="Times" w:eastAsia="Batang" w:hAnsi="Times" w:hint="eastAsia"/>
                <w:sz w:val="20"/>
                <w:szCs w:val="24"/>
                <w:lang w:val="en-GB"/>
              </w:rPr>
              <w:t xml:space="preserve">LP-WUR </w:t>
            </w:r>
            <w:r w:rsidRPr="00B44DE2">
              <w:rPr>
                <w:rFonts w:ascii="Times" w:eastAsia="Batang" w:hAnsi="Times" w:hint="eastAsia"/>
                <w:sz w:val="20"/>
                <w:szCs w:val="24"/>
                <w:lang w:val="en-GB"/>
              </w:rPr>
              <w:t>‘</w:t>
            </w:r>
            <w:r w:rsidRPr="00B44DE2">
              <w:rPr>
                <w:rFonts w:ascii="Times" w:eastAsia="Batang" w:hAnsi="Times" w:hint="eastAsia"/>
                <w:sz w:val="20"/>
                <w:szCs w:val="24"/>
                <w:lang w:val="en-GB"/>
              </w:rPr>
              <w:t>on</w:t>
            </w:r>
            <w:r w:rsidRPr="00B44DE2">
              <w:rPr>
                <w:rFonts w:ascii="Times" w:eastAsia="Batang" w:hAnsi="Times" w:hint="eastAsia"/>
                <w:sz w:val="20"/>
                <w:szCs w:val="24"/>
                <w:lang w:val="en-GB"/>
              </w:rPr>
              <w:t>’</w:t>
            </w:r>
            <w:r w:rsidRPr="00B44DE2">
              <w:rPr>
                <w:rFonts w:ascii="Times" w:eastAsia="Batang" w:hAnsi="Times" w:hint="eastAsia"/>
                <w:sz w:val="20"/>
                <w:szCs w:val="24"/>
                <w:lang w:val="en-GB"/>
              </w:rPr>
              <w:t xml:space="preserve"> state</w:t>
            </w:r>
            <w:r w:rsidRPr="00B44DE2">
              <w:rPr>
                <w:rFonts w:ascii="Times" w:eastAsia="Batang" w:hAnsi="Times"/>
                <w:sz w:val="20"/>
                <w:szCs w:val="24"/>
                <w:lang w:val="en-GB"/>
              </w:rPr>
              <w:t>, more than one values within the above range may be used for evaluation (e.g. for a single LP-WUR architecture)</w:t>
            </w:r>
          </w:p>
          <w:p w14:paraId="23FF24FF" w14:textId="754975A9" w:rsidR="00B44DE2" w:rsidRPr="00B44DE2" w:rsidRDefault="00B44DE2" w:rsidP="00B44DE2">
            <w:pPr>
              <w:autoSpaceDE/>
              <w:autoSpaceDN/>
              <w:adjustRightInd/>
              <w:snapToGrid/>
              <w:spacing w:after="0"/>
              <w:jc w:val="left"/>
              <w:rPr>
                <w:rFonts w:ascii="等线" w:eastAsia="等线" w:hAnsi="等线"/>
                <w:sz w:val="21"/>
                <w:szCs w:val="21"/>
                <w:lang w:val="en-GB"/>
              </w:rPr>
            </w:pPr>
            <w:r w:rsidRPr="00B44DE2">
              <w:rPr>
                <w:rFonts w:ascii="Times" w:eastAsia="Batang" w:hAnsi="Times" w:hint="eastAsia"/>
                <w:sz w:val="20"/>
                <w:szCs w:val="24"/>
                <w:lang w:val="en-GB"/>
              </w:rPr>
              <w:t>FFS: LP-WUR power consumption values for FR2.</w:t>
            </w:r>
          </w:p>
        </w:tc>
      </w:tr>
    </w:tbl>
    <w:p w14:paraId="217ADE1B" w14:textId="404D8A99" w:rsidR="00870B28" w:rsidRDefault="00870B28" w:rsidP="00C506F5">
      <w:pPr>
        <w:rPr>
          <w:lang w:eastAsia="zh-CN"/>
        </w:rPr>
      </w:pPr>
      <w:r>
        <w:rPr>
          <w:lang w:eastAsia="zh-CN"/>
        </w:rPr>
        <w:lastRenderedPageBreak/>
        <w:t>In RAN1#</w:t>
      </w:r>
      <w:r w:rsidRPr="0083063B">
        <w:rPr>
          <w:lang w:eastAsia="zh-CN"/>
        </w:rPr>
        <w:t>1</w:t>
      </w:r>
      <w:r w:rsidRPr="00290114">
        <w:rPr>
          <w:lang w:eastAsia="zh-CN"/>
        </w:rPr>
        <w:t>11 [</w:t>
      </w:r>
      <w:r w:rsidR="00373FD7" w:rsidRPr="00290114">
        <w:rPr>
          <w:lang w:eastAsia="zh-CN"/>
        </w:rPr>
        <w:t>4</w:t>
      </w:r>
      <w:r w:rsidRPr="00290114">
        <w:rPr>
          <w:lang w:eastAsia="zh-CN"/>
        </w:rPr>
        <w:t>], the p</w:t>
      </w:r>
      <w:r>
        <w:rPr>
          <w:lang w:eastAsia="zh-CN"/>
        </w:rPr>
        <w:t>ower model for the LP-WUR was further discussed and the following agreement</w:t>
      </w:r>
      <w:r w:rsidR="008C71C1">
        <w:rPr>
          <w:lang w:eastAsia="zh-CN"/>
        </w:rPr>
        <w:t xml:space="preserve"> was</w:t>
      </w:r>
      <w:r w:rsidR="008C71C1" w:rsidRPr="008C71C1">
        <w:rPr>
          <w:lang w:eastAsia="zh-CN"/>
        </w:rPr>
        <w:t xml:space="preserve"> </w:t>
      </w:r>
      <w:r w:rsidR="008C71C1">
        <w:rPr>
          <w:lang w:eastAsia="zh-CN"/>
        </w:rPr>
        <w:t>achieved</w:t>
      </w:r>
      <w:r>
        <w:rPr>
          <w:lang w:eastAsia="zh-CN"/>
        </w:rPr>
        <w:t>.</w:t>
      </w:r>
    </w:p>
    <w:tbl>
      <w:tblPr>
        <w:tblStyle w:val="TableGrid"/>
        <w:tblW w:w="0" w:type="auto"/>
        <w:tblLook w:val="04A0" w:firstRow="1" w:lastRow="0" w:firstColumn="1" w:lastColumn="0" w:noHBand="0" w:noVBand="1"/>
      </w:tblPr>
      <w:tblGrid>
        <w:gridCol w:w="9307"/>
      </w:tblGrid>
      <w:tr w:rsidR="00870B28" w14:paraId="4F71767F" w14:textId="77777777" w:rsidTr="00870B28">
        <w:tc>
          <w:tcPr>
            <w:tcW w:w="9307" w:type="dxa"/>
          </w:tcPr>
          <w:p w14:paraId="383896EA" w14:textId="77777777" w:rsidR="00870B28" w:rsidRPr="00870B28" w:rsidRDefault="00870B28" w:rsidP="00870B28">
            <w:pPr>
              <w:autoSpaceDE/>
              <w:autoSpaceDN/>
              <w:adjustRightInd/>
              <w:snapToGrid/>
              <w:spacing w:after="0"/>
              <w:jc w:val="left"/>
              <w:rPr>
                <w:rFonts w:ascii="Times" w:eastAsia="Batang" w:hAnsi="Times"/>
                <w:sz w:val="20"/>
                <w:szCs w:val="24"/>
                <w:highlight w:val="green"/>
                <w:lang w:val="en-GB" w:eastAsia="x-none"/>
              </w:rPr>
            </w:pPr>
            <w:r w:rsidRPr="00870B28">
              <w:rPr>
                <w:rFonts w:ascii="Times" w:eastAsia="Batang" w:hAnsi="Times"/>
                <w:sz w:val="20"/>
                <w:szCs w:val="24"/>
                <w:highlight w:val="green"/>
                <w:lang w:val="en-GB" w:eastAsia="x-none"/>
              </w:rPr>
              <w:t>Agreement</w:t>
            </w:r>
          </w:p>
          <w:p w14:paraId="6E026313" w14:textId="77777777" w:rsidR="00870B28" w:rsidRPr="00870B28" w:rsidRDefault="00870B28" w:rsidP="00870B28">
            <w:pPr>
              <w:autoSpaceDE/>
              <w:autoSpaceDN/>
              <w:adjustRightInd/>
              <w:snapToGrid/>
              <w:spacing w:after="0"/>
              <w:jc w:val="left"/>
              <w:rPr>
                <w:rFonts w:ascii="Times" w:eastAsia="Batang" w:hAnsi="Times"/>
                <w:sz w:val="20"/>
                <w:szCs w:val="24"/>
              </w:rPr>
            </w:pPr>
            <w:r w:rsidRPr="00870B28">
              <w:rPr>
                <w:rFonts w:ascii="Times" w:eastAsia="Batang" w:hAnsi="Times"/>
                <w:sz w:val="20"/>
                <w:szCs w:val="24"/>
              </w:rPr>
              <w:t>The following power model for LP-WUR is used for evaluation for FR1,</w:t>
            </w:r>
          </w:p>
          <w:tbl>
            <w:tblPr>
              <w:tblW w:w="8351" w:type="dxa"/>
              <w:jc w:val="center"/>
              <w:tblCellMar>
                <w:left w:w="0" w:type="dxa"/>
                <w:right w:w="0" w:type="dxa"/>
              </w:tblCellMar>
              <w:tblLook w:val="04A0" w:firstRow="1" w:lastRow="0" w:firstColumn="1" w:lastColumn="0" w:noHBand="0" w:noVBand="1"/>
            </w:tblPr>
            <w:tblGrid>
              <w:gridCol w:w="1201"/>
              <w:gridCol w:w="3097"/>
              <w:gridCol w:w="1962"/>
              <w:gridCol w:w="2091"/>
            </w:tblGrid>
            <w:tr w:rsidR="00870B28" w:rsidRPr="00070A66" w14:paraId="26F405DD" w14:textId="77777777" w:rsidTr="008C71C1">
              <w:trPr>
                <w:trHeight w:val="11"/>
                <w:jc w:val="center"/>
              </w:trPr>
              <w:tc>
                <w:tcPr>
                  <w:tcW w:w="1222" w:type="dxa"/>
                  <w:tcBorders>
                    <w:top w:val="single" w:sz="8" w:space="0" w:color="auto"/>
                    <w:left w:val="single" w:sz="8" w:space="0" w:color="auto"/>
                    <w:bottom w:val="single" w:sz="8" w:space="0" w:color="auto"/>
                    <w:right w:val="single" w:sz="8" w:space="0" w:color="auto"/>
                  </w:tcBorders>
                  <w:vAlign w:val="center"/>
                  <w:hideMark/>
                </w:tcPr>
                <w:p w14:paraId="2BAFF786"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Power State</w:t>
                  </w:r>
                </w:p>
              </w:tc>
              <w:tc>
                <w:tcPr>
                  <w:tcW w:w="3015" w:type="dxa"/>
                  <w:tcBorders>
                    <w:top w:val="single" w:sz="8" w:space="0" w:color="auto"/>
                    <w:left w:val="nil"/>
                    <w:bottom w:val="single" w:sz="8" w:space="0" w:color="auto"/>
                    <w:right w:val="single" w:sz="8" w:space="0" w:color="auto"/>
                  </w:tcBorders>
                  <w:vAlign w:val="center"/>
                  <w:hideMark/>
                </w:tcPr>
                <w:p w14:paraId="18B79F55"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Relative Power (unit)</w:t>
                  </w:r>
                </w:p>
              </w:tc>
              <w:tc>
                <w:tcPr>
                  <w:tcW w:w="1988" w:type="dxa"/>
                  <w:tcBorders>
                    <w:top w:val="single" w:sz="8" w:space="0" w:color="auto"/>
                    <w:left w:val="nil"/>
                    <w:bottom w:val="single" w:sz="8" w:space="0" w:color="auto"/>
                    <w:right w:val="single" w:sz="8" w:space="0" w:color="auto"/>
                  </w:tcBorders>
                  <w:vAlign w:val="center"/>
                  <w:hideMark/>
                </w:tcPr>
                <w:p w14:paraId="57683693"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Transition energy:</w:t>
                  </w:r>
                </w:p>
                <w:p w14:paraId="5402962B"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(unit multiplied by ms)</w:t>
                  </w:r>
                </w:p>
              </w:tc>
              <w:tc>
                <w:tcPr>
                  <w:tcW w:w="212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0247D7A0"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Ramp-up time T</w:t>
                  </w:r>
                  <w:r w:rsidRPr="00070A66">
                    <w:rPr>
                      <w:rFonts w:ascii="Arial" w:eastAsia="宋体" w:hAnsi="Arial" w:cs="Arial"/>
                      <w:b/>
                      <w:bCs/>
                      <w:sz w:val="16"/>
                      <w:szCs w:val="16"/>
                      <w:vertAlign w:val="subscript"/>
                      <w:lang w:eastAsia="zh-CN"/>
                    </w:rPr>
                    <w:t>LR, ramp-up</w:t>
                  </w:r>
                </w:p>
                <w:p w14:paraId="1927CD19"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(ms)</w:t>
                  </w:r>
                </w:p>
              </w:tc>
            </w:tr>
            <w:tr w:rsidR="00870B28" w:rsidRPr="00070A66" w14:paraId="0B24FFF0" w14:textId="77777777" w:rsidTr="008C71C1">
              <w:trPr>
                <w:trHeight w:val="11"/>
                <w:jc w:val="center"/>
              </w:trPr>
              <w:tc>
                <w:tcPr>
                  <w:tcW w:w="1222"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A91A83A"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b/>
                      <w:bCs/>
                      <w:sz w:val="16"/>
                      <w:szCs w:val="16"/>
                    </w:rPr>
                    <w:t>Off</w:t>
                  </w:r>
                </w:p>
              </w:tc>
              <w:tc>
                <w:tcPr>
                  <w:tcW w:w="3015"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0EFBB12"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0.001</w:t>
                  </w:r>
                </w:p>
              </w:tc>
              <w:tc>
                <w:tcPr>
                  <w:tcW w:w="1988"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47E88113"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[T</w:t>
                  </w:r>
                  <w:r w:rsidRPr="00070A66">
                    <w:rPr>
                      <w:rFonts w:ascii="Arial" w:eastAsia="Calibri" w:hAnsi="Arial" w:cs="Arial"/>
                      <w:sz w:val="16"/>
                      <w:szCs w:val="16"/>
                      <w:vertAlign w:val="subscript"/>
                    </w:rPr>
                    <w:t>LR, ramp-up</w:t>
                  </w:r>
                  <w:r w:rsidRPr="00070A66">
                    <w:rPr>
                      <w:rFonts w:ascii="Arial" w:eastAsia="Calibri" w:hAnsi="Arial" w:cs="Arial"/>
                      <w:sz w:val="16"/>
                      <w:szCs w:val="16"/>
                    </w:rPr>
                    <w:t xml:space="preserve"> *(P</w:t>
                  </w:r>
                  <w:r w:rsidRPr="00070A66">
                    <w:rPr>
                      <w:rFonts w:ascii="Arial" w:eastAsia="Calibri" w:hAnsi="Arial" w:cs="Arial"/>
                      <w:sz w:val="16"/>
                      <w:szCs w:val="16"/>
                      <w:vertAlign w:val="subscript"/>
                    </w:rPr>
                    <w:t>ON</w:t>
                  </w:r>
                  <w:r w:rsidRPr="00070A66">
                    <w:rPr>
                      <w:rFonts w:ascii="Arial" w:eastAsia="Calibri" w:hAnsi="Arial" w:cs="Arial"/>
                      <w:sz w:val="16"/>
                      <w:szCs w:val="16"/>
                    </w:rPr>
                    <w:t>+P</w:t>
                  </w:r>
                  <w:r w:rsidRPr="00070A66">
                    <w:rPr>
                      <w:rFonts w:ascii="Arial" w:eastAsia="Calibri" w:hAnsi="Arial" w:cs="Arial"/>
                      <w:sz w:val="16"/>
                      <w:szCs w:val="16"/>
                      <w:vertAlign w:val="subscript"/>
                    </w:rPr>
                    <w:t>OFF</w:t>
                  </w:r>
                  <w:r w:rsidRPr="00070A66">
                    <w:rPr>
                      <w:rFonts w:ascii="Arial" w:eastAsia="Calibri" w:hAnsi="Arial" w:cs="Arial"/>
                      <w:sz w:val="16"/>
                      <w:szCs w:val="16"/>
                    </w:rPr>
                    <w:t>)/2]</w:t>
                  </w:r>
                </w:p>
              </w:tc>
              <w:tc>
                <w:tcPr>
                  <w:tcW w:w="212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3DAC8015"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T</w:t>
                  </w:r>
                  <w:r w:rsidRPr="00070A66">
                    <w:rPr>
                      <w:rFonts w:ascii="Arial" w:eastAsia="Calibri" w:hAnsi="Arial" w:cs="Arial"/>
                      <w:sz w:val="16"/>
                      <w:szCs w:val="16"/>
                      <w:vertAlign w:val="subscript"/>
                    </w:rPr>
                    <w:t>LR, ramp-up</w:t>
                  </w:r>
                  <w:r w:rsidRPr="00070A66">
                    <w:rPr>
                      <w:rFonts w:ascii="Arial" w:eastAsia="Calibri" w:hAnsi="Arial" w:cs="Arial"/>
                      <w:sz w:val="16"/>
                      <w:szCs w:val="16"/>
                    </w:rPr>
                    <w:t xml:space="preserve"> = FFS, and company to report T</w:t>
                  </w:r>
                  <w:r w:rsidRPr="00070A66">
                    <w:rPr>
                      <w:rFonts w:ascii="Arial" w:eastAsia="Calibri" w:hAnsi="Arial" w:cs="Arial"/>
                      <w:sz w:val="16"/>
                      <w:szCs w:val="16"/>
                      <w:vertAlign w:val="subscript"/>
                    </w:rPr>
                    <w:t>LR, ramp-up</w:t>
                  </w:r>
                </w:p>
                <w:p w14:paraId="1DBA78BA"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 </w:t>
                  </w:r>
                </w:p>
                <w:p w14:paraId="15B63BE8"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FFS: Relation between Receiver architecture and its relative power and value of T</w:t>
                  </w:r>
                  <w:r w:rsidRPr="00070A66">
                    <w:rPr>
                      <w:rFonts w:ascii="Arial" w:eastAsia="Calibri" w:hAnsi="Arial" w:cs="Arial"/>
                      <w:sz w:val="16"/>
                      <w:szCs w:val="16"/>
                      <w:vertAlign w:val="subscript"/>
                    </w:rPr>
                    <w:t>LR, ramp-up</w:t>
                  </w:r>
                </w:p>
              </w:tc>
            </w:tr>
            <w:tr w:rsidR="00870B28" w:rsidRPr="00070A66" w14:paraId="43F1737A" w14:textId="77777777" w:rsidTr="008C71C1">
              <w:trPr>
                <w:trHeight w:val="11"/>
                <w:jc w:val="center"/>
              </w:trPr>
              <w:tc>
                <w:tcPr>
                  <w:tcW w:w="1222"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57B46B2"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b/>
                      <w:bCs/>
                      <w:sz w:val="16"/>
                      <w:szCs w:val="16"/>
                    </w:rPr>
                    <w:t>On</w:t>
                  </w:r>
                </w:p>
              </w:tc>
              <w:tc>
                <w:tcPr>
                  <w:tcW w:w="3015"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553F076"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trike/>
                      <w:sz w:val="16"/>
                      <w:szCs w:val="16"/>
                    </w:rPr>
                    <w:t>0.005/</w:t>
                  </w:r>
                  <w:r w:rsidRPr="00070A66">
                    <w:rPr>
                      <w:rFonts w:ascii="Arial" w:eastAsia="Calibri" w:hAnsi="Arial" w:cs="Arial"/>
                      <w:sz w:val="16"/>
                      <w:szCs w:val="16"/>
                    </w:rPr>
                    <w:t>0.01/</w:t>
                  </w:r>
                  <w:r w:rsidRPr="00070A66">
                    <w:rPr>
                      <w:rFonts w:ascii="Arial" w:eastAsia="Calibri" w:hAnsi="Arial" w:cs="Arial"/>
                      <w:strike/>
                      <w:sz w:val="16"/>
                      <w:szCs w:val="16"/>
                    </w:rPr>
                    <w:t>0.02/0.03/</w:t>
                  </w:r>
                  <w:r w:rsidRPr="00070A66">
                    <w:rPr>
                      <w:rFonts w:ascii="Arial" w:eastAsia="Calibri" w:hAnsi="Arial" w:cs="Arial"/>
                      <w:sz w:val="16"/>
                      <w:szCs w:val="16"/>
                    </w:rPr>
                    <w:t>0.05/0.1/</w:t>
                  </w:r>
                  <w:r w:rsidRPr="00070A66">
                    <w:rPr>
                      <w:rFonts w:ascii="Arial" w:eastAsia="Calibri" w:hAnsi="Arial" w:cs="Arial"/>
                      <w:strike/>
                      <w:sz w:val="16"/>
                      <w:szCs w:val="16"/>
                    </w:rPr>
                    <w:t>0.2/</w:t>
                  </w:r>
                  <w:r w:rsidRPr="00070A66">
                    <w:rPr>
                      <w:rFonts w:ascii="Arial" w:eastAsia="Calibri" w:hAnsi="Arial" w:cs="Arial"/>
                      <w:sz w:val="16"/>
                      <w:szCs w:val="16"/>
                    </w:rPr>
                    <w:t>0.5/1/2/4</w:t>
                  </w:r>
                </w:p>
                <w:p w14:paraId="003C9186"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FFS: If other values are needed</w:t>
                  </w:r>
                </w:p>
              </w:tc>
              <w:tc>
                <w:tcPr>
                  <w:tcW w:w="1988" w:type="dxa"/>
                  <w:vMerge/>
                  <w:tcBorders>
                    <w:top w:val="nil"/>
                    <w:left w:val="nil"/>
                    <w:bottom w:val="single" w:sz="8" w:space="0" w:color="auto"/>
                    <w:right w:val="single" w:sz="8" w:space="0" w:color="auto"/>
                  </w:tcBorders>
                  <w:vAlign w:val="center"/>
                  <w:hideMark/>
                </w:tcPr>
                <w:p w14:paraId="2EA76D11" w14:textId="77777777" w:rsidR="00870B28" w:rsidRPr="00070A66" w:rsidRDefault="00870B28" w:rsidP="00870B28">
                  <w:pPr>
                    <w:rPr>
                      <w:rFonts w:ascii="Arial" w:hAnsi="Arial" w:cs="Arial"/>
                      <w:sz w:val="16"/>
                      <w:szCs w:val="16"/>
                    </w:rPr>
                  </w:pPr>
                </w:p>
              </w:tc>
              <w:tc>
                <w:tcPr>
                  <w:tcW w:w="2126" w:type="dxa"/>
                  <w:vMerge/>
                  <w:tcBorders>
                    <w:top w:val="nil"/>
                    <w:left w:val="nil"/>
                    <w:bottom w:val="single" w:sz="8" w:space="0" w:color="auto"/>
                    <w:right w:val="single" w:sz="8" w:space="0" w:color="auto"/>
                  </w:tcBorders>
                  <w:vAlign w:val="center"/>
                  <w:hideMark/>
                </w:tcPr>
                <w:p w14:paraId="680FDF2B" w14:textId="77777777" w:rsidR="00870B28" w:rsidRPr="00070A66" w:rsidRDefault="00870B28" w:rsidP="00870B28">
                  <w:pPr>
                    <w:rPr>
                      <w:rFonts w:ascii="Arial" w:hAnsi="Arial" w:cs="Arial"/>
                      <w:sz w:val="16"/>
                      <w:szCs w:val="16"/>
                    </w:rPr>
                  </w:pPr>
                </w:p>
              </w:tc>
            </w:tr>
          </w:tbl>
          <w:p w14:paraId="1FC47962" w14:textId="5AB0E6EA" w:rsidR="00870B28" w:rsidRPr="008C71C1" w:rsidRDefault="00870B28" w:rsidP="008C71C1">
            <w:pPr>
              <w:autoSpaceDE/>
              <w:autoSpaceDN/>
              <w:adjustRightInd/>
              <w:snapToGrid/>
              <w:spacing w:after="0"/>
              <w:jc w:val="left"/>
              <w:rPr>
                <w:rFonts w:ascii="Times" w:eastAsia="Batang" w:hAnsi="Times"/>
                <w:sz w:val="20"/>
                <w:szCs w:val="24"/>
              </w:rPr>
            </w:pPr>
            <w:r w:rsidRPr="00870B28">
              <w:rPr>
                <w:rFonts w:ascii="Times" w:eastAsia="Batang" w:hAnsi="Times"/>
                <w:sz w:val="20"/>
                <w:szCs w:val="24"/>
              </w:rPr>
              <w:t>FFS: whether further categorization/sub-categorization is needed and how.</w:t>
            </w:r>
          </w:p>
        </w:tc>
      </w:tr>
    </w:tbl>
    <w:p w14:paraId="5670E306" w14:textId="5AAEBDA0" w:rsidR="00870B28" w:rsidRDefault="00AD0F69" w:rsidP="00C506F5">
      <w:pPr>
        <w:rPr>
          <w:lang w:eastAsia="zh-CN"/>
        </w:rPr>
      </w:pPr>
      <w:r>
        <w:rPr>
          <w:lang w:eastAsia="zh-CN"/>
        </w:rPr>
        <w:t>F</w:t>
      </w:r>
      <w:r>
        <w:rPr>
          <w:rFonts w:hint="eastAsia"/>
          <w:lang w:eastAsia="zh-CN"/>
        </w:rPr>
        <w:t xml:space="preserve">or </w:t>
      </w:r>
      <w:r>
        <w:rPr>
          <w:lang w:eastAsia="zh-CN"/>
        </w:rPr>
        <w:t xml:space="preserve">the power value of the LP-WUR ‘on’, for </w:t>
      </w:r>
      <w:r w:rsidR="003E53B7">
        <w:rPr>
          <w:lang w:eastAsia="zh-CN"/>
        </w:rPr>
        <w:t>simplicity</w:t>
      </w:r>
      <w:r>
        <w:rPr>
          <w:lang w:eastAsia="zh-CN"/>
        </w:rPr>
        <w:t>, we select three “typical” values, i.e. 0.01, 0.1 and 1, and calculate the transition energy</w:t>
      </w:r>
      <w:r w:rsidR="003D5407">
        <w:rPr>
          <w:lang w:eastAsia="zh-CN"/>
        </w:rPr>
        <w:t xml:space="preserve"> using the equation </w:t>
      </w:r>
      <w:r w:rsidR="003D5407" w:rsidRPr="003D5407">
        <w:rPr>
          <w:rFonts w:eastAsia="Calibri"/>
          <w:szCs w:val="16"/>
        </w:rPr>
        <w:t>T</w:t>
      </w:r>
      <w:r w:rsidR="003D5407" w:rsidRPr="003D5407">
        <w:rPr>
          <w:rFonts w:eastAsia="Calibri"/>
          <w:szCs w:val="16"/>
          <w:vertAlign w:val="subscript"/>
        </w:rPr>
        <w:t>LR, ramp-up</w:t>
      </w:r>
      <w:r w:rsidR="003D5407" w:rsidRPr="003D5407">
        <w:rPr>
          <w:rFonts w:eastAsia="Calibri"/>
          <w:szCs w:val="16"/>
        </w:rPr>
        <w:t xml:space="preserve"> *(P</w:t>
      </w:r>
      <w:r w:rsidR="003D5407" w:rsidRPr="003D5407">
        <w:rPr>
          <w:rFonts w:eastAsia="Calibri"/>
          <w:szCs w:val="16"/>
          <w:vertAlign w:val="subscript"/>
        </w:rPr>
        <w:t>ON</w:t>
      </w:r>
      <w:r w:rsidR="003D5407" w:rsidRPr="003D5407">
        <w:rPr>
          <w:rFonts w:eastAsia="Calibri"/>
          <w:szCs w:val="16"/>
        </w:rPr>
        <w:t>+P</w:t>
      </w:r>
      <w:r w:rsidR="003D5407" w:rsidRPr="003D5407">
        <w:rPr>
          <w:rFonts w:eastAsia="Calibri"/>
          <w:szCs w:val="16"/>
          <w:vertAlign w:val="subscript"/>
        </w:rPr>
        <w:t>OFF</w:t>
      </w:r>
      <w:r w:rsidR="003D5407" w:rsidRPr="003D5407">
        <w:rPr>
          <w:rFonts w:eastAsia="Calibri"/>
          <w:szCs w:val="16"/>
        </w:rPr>
        <w:t>)/2</w:t>
      </w:r>
      <w:r>
        <w:rPr>
          <w:lang w:eastAsia="zh-CN"/>
        </w:rPr>
        <w:t xml:space="preserve">. </w:t>
      </w:r>
    </w:p>
    <w:p w14:paraId="0104E73A" w14:textId="4CC42D5A" w:rsidR="00EE6D76" w:rsidRPr="00EE6D76" w:rsidRDefault="00EE6D76" w:rsidP="00EE6D76">
      <w:pPr>
        <w:jc w:val="center"/>
        <w:rPr>
          <w:b/>
          <w:lang w:eastAsia="zh-CN"/>
        </w:rPr>
      </w:pPr>
      <w:r w:rsidRPr="00EE6D76">
        <w:rPr>
          <w:b/>
          <w:lang w:eastAsia="zh-CN"/>
        </w:rPr>
        <w:t>Tab</w:t>
      </w:r>
      <w:r w:rsidRPr="00290114">
        <w:rPr>
          <w:b/>
          <w:lang w:eastAsia="zh-CN"/>
        </w:rPr>
        <w:t xml:space="preserve">le </w:t>
      </w:r>
      <w:r w:rsidR="00671DEE" w:rsidRPr="00290114">
        <w:rPr>
          <w:b/>
          <w:lang w:eastAsia="zh-CN"/>
        </w:rPr>
        <w:t>2</w:t>
      </w:r>
      <w:r w:rsidRPr="00290114">
        <w:rPr>
          <w:b/>
          <w:lang w:eastAsia="zh-CN"/>
        </w:rPr>
        <w:t>: Th</w:t>
      </w:r>
      <w:r w:rsidRPr="00EE6D76">
        <w:rPr>
          <w:b/>
          <w:lang w:eastAsia="zh-CN"/>
        </w:rPr>
        <w:t>e relative power values for the LP-WUR</w:t>
      </w:r>
    </w:p>
    <w:tbl>
      <w:tblPr>
        <w:tblStyle w:val="TableGrid"/>
        <w:tblW w:w="0" w:type="auto"/>
        <w:jc w:val="center"/>
        <w:tblLook w:val="04A0" w:firstRow="1" w:lastRow="0" w:firstColumn="1" w:lastColumn="0" w:noHBand="0" w:noVBand="1"/>
      </w:tblPr>
      <w:tblGrid>
        <w:gridCol w:w="1541"/>
        <w:gridCol w:w="1266"/>
        <w:gridCol w:w="2178"/>
        <w:gridCol w:w="2728"/>
        <w:gridCol w:w="1594"/>
      </w:tblGrid>
      <w:tr w:rsidR="00B3391B" w:rsidRPr="00EE6D76" w14:paraId="116D1E69" w14:textId="656C995C" w:rsidTr="005E4DDE">
        <w:trPr>
          <w:jc w:val="center"/>
        </w:trPr>
        <w:tc>
          <w:tcPr>
            <w:tcW w:w="1892" w:type="dxa"/>
          </w:tcPr>
          <w:p w14:paraId="519563D1" w14:textId="77777777" w:rsidR="00B3391B" w:rsidRPr="00435535" w:rsidRDefault="00B3391B" w:rsidP="00435535">
            <w:pPr>
              <w:jc w:val="center"/>
              <w:rPr>
                <w:b/>
                <w:sz w:val="20"/>
                <w:lang w:eastAsia="zh-CN"/>
              </w:rPr>
            </w:pPr>
          </w:p>
        </w:tc>
        <w:tc>
          <w:tcPr>
            <w:tcW w:w="1383" w:type="dxa"/>
          </w:tcPr>
          <w:p w14:paraId="3014D31E" w14:textId="29A6ACB6" w:rsidR="00B3391B" w:rsidRPr="00435535" w:rsidRDefault="00B3391B" w:rsidP="00435535">
            <w:pPr>
              <w:jc w:val="center"/>
              <w:rPr>
                <w:b/>
                <w:sz w:val="20"/>
                <w:lang w:eastAsia="zh-CN"/>
              </w:rPr>
            </w:pPr>
            <w:r w:rsidRPr="00435535">
              <w:rPr>
                <w:b/>
                <w:sz w:val="20"/>
                <w:lang w:eastAsia="zh-CN"/>
              </w:rPr>
              <w:t>R</w:t>
            </w:r>
            <w:r w:rsidRPr="00435535">
              <w:rPr>
                <w:rFonts w:hint="eastAsia"/>
                <w:b/>
                <w:sz w:val="20"/>
                <w:lang w:eastAsia="zh-CN"/>
              </w:rPr>
              <w:t xml:space="preserve">elative </w:t>
            </w:r>
            <w:r>
              <w:rPr>
                <w:b/>
                <w:sz w:val="20"/>
                <w:lang w:eastAsia="zh-CN"/>
              </w:rPr>
              <w:t>power (unit)</w:t>
            </w:r>
          </w:p>
        </w:tc>
        <w:tc>
          <w:tcPr>
            <w:tcW w:w="831" w:type="dxa"/>
          </w:tcPr>
          <w:p w14:paraId="29F404E9" w14:textId="02EC176F" w:rsidR="00B3391B" w:rsidRPr="00435535" w:rsidRDefault="00B3391B" w:rsidP="00435535">
            <w:pPr>
              <w:jc w:val="center"/>
              <w:rPr>
                <w:b/>
                <w:sz w:val="20"/>
                <w:lang w:eastAsia="zh-CN"/>
              </w:rPr>
            </w:pPr>
            <w:r>
              <w:rPr>
                <w:rFonts w:hint="eastAsia"/>
                <w:b/>
                <w:sz w:val="20"/>
                <w:lang w:eastAsia="zh-CN"/>
              </w:rPr>
              <w:t>Transition energy: (unit multiplied by ms)</w:t>
            </w:r>
          </w:p>
        </w:tc>
        <w:tc>
          <w:tcPr>
            <w:tcW w:w="3402" w:type="dxa"/>
          </w:tcPr>
          <w:p w14:paraId="586A5D1D" w14:textId="77777777" w:rsidR="00B3391B" w:rsidRPr="00070A66" w:rsidRDefault="00B3391B" w:rsidP="00AD0F69">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Ramp-up time T</w:t>
            </w:r>
            <w:r w:rsidRPr="00070A66">
              <w:rPr>
                <w:rFonts w:ascii="Arial" w:eastAsia="宋体" w:hAnsi="Arial" w:cs="Arial"/>
                <w:b/>
                <w:bCs/>
                <w:sz w:val="16"/>
                <w:szCs w:val="16"/>
                <w:vertAlign w:val="subscript"/>
                <w:lang w:eastAsia="zh-CN"/>
              </w:rPr>
              <w:t>LR, ramp-up</w:t>
            </w:r>
          </w:p>
          <w:p w14:paraId="37A1A3F7" w14:textId="03831082" w:rsidR="00B3391B" w:rsidRDefault="00B3391B" w:rsidP="00AD0F69">
            <w:pPr>
              <w:jc w:val="center"/>
              <w:rPr>
                <w:b/>
                <w:sz w:val="20"/>
                <w:lang w:eastAsia="zh-CN"/>
              </w:rPr>
            </w:pPr>
            <w:r w:rsidRPr="00070A66">
              <w:rPr>
                <w:rFonts w:ascii="Arial" w:eastAsia="宋体" w:hAnsi="Arial" w:cs="Arial"/>
                <w:b/>
                <w:bCs/>
                <w:sz w:val="16"/>
                <w:szCs w:val="16"/>
                <w:lang w:eastAsia="zh-CN"/>
              </w:rPr>
              <w:t>(ms)</w:t>
            </w:r>
          </w:p>
        </w:tc>
        <w:tc>
          <w:tcPr>
            <w:tcW w:w="1799" w:type="dxa"/>
          </w:tcPr>
          <w:p w14:paraId="1244393D" w14:textId="04D319D3" w:rsidR="00B3391B" w:rsidRPr="00070A66" w:rsidRDefault="00B3391B" w:rsidP="00AD0F69">
            <w:pPr>
              <w:keepNext/>
              <w:spacing w:line="252" w:lineRule="auto"/>
              <w:jc w:val="center"/>
              <w:rPr>
                <w:rFonts w:ascii="Arial" w:eastAsia="宋体" w:hAnsi="Arial" w:cs="Arial"/>
                <w:b/>
                <w:bCs/>
                <w:sz w:val="16"/>
                <w:szCs w:val="16"/>
                <w:lang w:eastAsia="zh-CN"/>
              </w:rPr>
            </w:pPr>
            <w:r>
              <w:rPr>
                <w:rFonts w:ascii="Arial" w:eastAsia="宋体" w:hAnsi="Arial" w:cs="Arial" w:hint="eastAsia"/>
                <w:b/>
                <w:bCs/>
                <w:sz w:val="16"/>
                <w:szCs w:val="16"/>
                <w:lang w:eastAsia="zh-CN"/>
              </w:rPr>
              <w:t>Note</w:t>
            </w:r>
          </w:p>
        </w:tc>
      </w:tr>
      <w:tr w:rsidR="00B3391B" w:rsidRPr="00EE6D76" w14:paraId="6BBD5586" w14:textId="5E549254" w:rsidTr="005E4DDE">
        <w:trPr>
          <w:trHeight w:val="349"/>
          <w:jc w:val="center"/>
        </w:trPr>
        <w:tc>
          <w:tcPr>
            <w:tcW w:w="1892" w:type="dxa"/>
          </w:tcPr>
          <w:p w14:paraId="6D749E90" w14:textId="231AE4ED" w:rsidR="00B3391B" w:rsidRPr="00EE6D76" w:rsidRDefault="005E4DDE" w:rsidP="005E4DDE">
            <w:pPr>
              <w:jc w:val="center"/>
              <w:rPr>
                <w:sz w:val="20"/>
                <w:lang w:eastAsia="zh-CN"/>
              </w:rPr>
            </w:pPr>
            <w:r>
              <w:rPr>
                <w:sz w:val="20"/>
                <w:lang w:eastAsia="zh-CN"/>
              </w:rPr>
              <w:t>O</w:t>
            </w:r>
            <w:r w:rsidR="00B3391B" w:rsidRPr="00EE6D76">
              <w:rPr>
                <w:sz w:val="20"/>
                <w:lang w:eastAsia="zh-CN"/>
              </w:rPr>
              <w:t>ff</w:t>
            </w:r>
          </w:p>
        </w:tc>
        <w:tc>
          <w:tcPr>
            <w:tcW w:w="1383" w:type="dxa"/>
          </w:tcPr>
          <w:p w14:paraId="014C2965" w14:textId="633EFEC9" w:rsidR="00B3391B" w:rsidRPr="00EE6D76" w:rsidRDefault="00B3391B" w:rsidP="00AD0F69">
            <w:pPr>
              <w:jc w:val="center"/>
              <w:rPr>
                <w:sz w:val="20"/>
                <w:lang w:eastAsia="zh-CN"/>
              </w:rPr>
            </w:pPr>
            <w:r>
              <w:rPr>
                <w:rFonts w:hint="eastAsia"/>
                <w:sz w:val="20"/>
                <w:lang w:eastAsia="zh-CN"/>
              </w:rPr>
              <w:t>0.001</w:t>
            </w:r>
          </w:p>
        </w:tc>
        <w:tc>
          <w:tcPr>
            <w:tcW w:w="831" w:type="dxa"/>
          </w:tcPr>
          <w:p w14:paraId="61DCB94B" w14:textId="06C496E5" w:rsidR="00B3391B" w:rsidRDefault="005E4DDE" w:rsidP="00AD0F69">
            <w:pPr>
              <w:jc w:val="center"/>
              <w:rPr>
                <w:sz w:val="20"/>
                <w:lang w:eastAsia="zh-CN"/>
              </w:rPr>
            </w:pPr>
            <w:r>
              <w:rPr>
                <w:rFonts w:hint="eastAsia"/>
                <w:sz w:val="20"/>
                <w:lang w:eastAsia="zh-CN"/>
              </w:rPr>
              <w:t>-</w:t>
            </w:r>
          </w:p>
        </w:tc>
        <w:tc>
          <w:tcPr>
            <w:tcW w:w="3402" w:type="dxa"/>
          </w:tcPr>
          <w:p w14:paraId="048468BF" w14:textId="3EDD8ECE" w:rsidR="00B3391B" w:rsidRDefault="005E4DDE" w:rsidP="00AD0F69">
            <w:pPr>
              <w:jc w:val="center"/>
              <w:rPr>
                <w:sz w:val="20"/>
                <w:lang w:eastAsia="zh-CN"/>
              </w:rPr>
            </w:pPr>
            <w:r>
              <w:rPr>
                <w:rFonts w:hint="eastAsia"/>
                <w:sz w:val="20"/>
                <w:lang w:eastAsia="zh-CN"/>
              </w:rPr>
              <w:t>-</w:t>
            </w:r>
          </w:p>
        </w:tc>
        <w:tc>
          <w:tcPr>
            <w:tcW w:w="1799" w:type="dxa"/>
          </w:tcPr>
          <w:p w14:paraId="6D7E910E" w14:textId="7CAD90E4" w:rsidR="00B3391B" w:rsidRDefault="003D5407" w:rsidP="00AD0F69">
            <w:pPr>
              <w:jc w:val="center"/>
              <w:rPr>
                <w:sz w:val="20"/>
                <w:lang w:eastAsia="zh-CN"/>
              </w:rPr>
            </w:pPr>
            <w:r>
              <w:rPr>
                <w:rFonts w:hint="eastAsia"/>
                <w:sz w:val="20"/>
                <w:lang w:eastAsia="zh-CN"/>
              </w:rPr>
              <w:t>-</w:t>
            </w:r>
          </w:p>
        </w:tc>
      </w:tr>
      <w:tr w:rsidR="00B3391B" w:rsidRPr="00EE6D76" w14:paraId="58925E8F" w14:textId="2B8FBF8C" w:rsidTr="005E4DDE">
        <w:trPr>
          <w:trHeight w:val="606"/>
          <w:jc w:val="center"/>
        </w:trPr>
        <w:tc>
          <w:tcPr>
            <w:tcW w:w="1892" w:type="dxa"/>
            <w:vMerge w:val="restart"/>
          </w:tcPr>
          <w:p w14:paraId="34BE86EE" w14:textId="26CF1E96" w:rsidR="00B3391B" w:rsidRPr="00EE6D76" w:rsidRDefault="005E4DDE" w:rsidP="00AD0F69">
            <w:pPr>
              <w:jc w:val="center"/>
              <w:rPr>
                <w:sz w:val="20"/>
                <w:lang w:eastAsia="zh-CN"/>
              </w:rPr>
            </w:pPr>
            <w:r>
              <w:rPr>
                <w:sz w:val="20"/>
                <w:lang w:eastAsia="zh-CN"/>
              </w:rPr>
              <w:t>On</w:t>
            </w:r>
          </w:p>
        </w:tc>
        <w:tc>
          <w:tcPr>
            <w:tcW w:w="1383" w:type="dxa"/>
          </w:tcPr>
          <w:p w14:paraId="0C4B2471" w14:textId="04B9951C" w:rsidR="00B3391B" w:rsidRPr="008C71C1" w:rsidRDefault="00B3391B" w:rsidP="00AD0F69">
            <w:pPr>
              <w:jc w:val="center"/>
              <w:rPr>
                <w:sz w:val="20"/>
                <w:lang w:eastAsia="zh-CN"/>
              </w:rPr>
            </w:pPr>
            <w:r>
              <w:rPr>
                <w:sz w:val="20"/>
                <w:lang w:eastAsia="zh-CN"/>
              </w:rPr>
              <w:t>0.01</w:t>
            </w:r>
          </w:p>
        </w:tc>
        <w:tc>
          <w:tcPr>
            <w:tcW w:w="831" w:type="dxa"/>
          </w:tcPr>
          <w:p w14:paraId="39C1BD92" w14:textId="1FC7FE13" w:rsidR="00B3391B" w:rsidRDefault="00D009BD" w:rsidP="00D009BD">
            <w:pPr>
              <w:jc w:val="center"/>
              <w:rPr>
                <w:sz w:val="20"/>
                <w:lang w:eastAsia="zh-CN"/>
              </w:rPr>
            </w:pPr>
            <w:r>
              <w:rPr>
                <w:rFonts w:hint="eastAsia"/>
                <w:sz w:val="20"/>
                <w:lang w:eastAsia="zh-CN"/>
              </w:rPr>
              <w:t>1*(</w:t>
            </w:r>
            <w:r>
              <w:rPr>
                <w:sz w:val="20"/>
                <w:lang w:eastAsia="zh-CN"/>
              </w:rPr>
              <w:t>0.01+0.001)/2</w:t>
            </w:r>
            <w:r>
              <w:rPr>
                <w:sz w:val="20"/>
                <w:lang w:val="en-GB" w:eastAsia="zh-CN"/>
              </w:rPr>
              <w:t>≈0.006</w:t>
            </w:r>
          </w:p>
        </w:tc>
        <w:tc>
          <w:tcPr>
            <w:tcW w:w="3402" w:type="dxa"/>
          </w:tcPr>
          <w:p w14:paraId="0253885B" w14:textId="667D5458" w:rsidR="00B3391B" w:rsidRDefault="00D009BD" w:rsidP="00AD0F69">
            <w:pPr>
              <w:jc w:val="center"/>
              <w:rPr>
                <w:sz w:val="20"/>
                <w:lang w:eastAsia="zh-CN"/>
              </w:rPr>
            </w:pPr>
            <w:r>
              <w:rPr>
                <w:rFonts w:hint="eastAsia"/>
                <w:sz w:val="20"/>
                <w:lang w:eastAsia="zh-CN"/>
              </w:rPr>
              <w:t>1</w:t>
            </w:r>
          </w:p>
        </w:tc>
        <w:tc>
          <w:tcPr>
            <w:tcW w:w="1799" w:type="dxa"/>
          </w:tcPr>
          <w:p w14:paraId="44B42245" w14:textId="5B6F542A" w:rsidR="00B3391B" w:rsidRDefault="00D009BD" w:rsidP="00AD0F69">
            <w:pPr>
              <w:jc w:val="center"/>
              <w:rPr>
                <w:sz w:val="20"/>
                <w:lang w:eastAsia="zh-CN"/>
              </w:rPr>
            </w:pPr>
            <w:r>
              <w:rPr>
                <w:sz w:val="20"/>
                <w:lang w:eastAsia="zh-CN"/>
              </w:rPr>
              <w:t>Example: Without mixer, without FLL</w:t>
            </w:r>
          </w:p>
        </w:tc>
      </w:tr>
      <w:tr w:rsidR="00B3391B" w:rsidRPr="00EE6D76" w14:paraId="7DBEEF40" w14:textId="4D9384B0" w:rsidTr="005E4DDE">
        <w:trPr>
          <w:jc w:val="center"/>
        </w:trPr>
        <w:tc>
          <w:tcPr>
            <w:tcW w:w="1892" w:type="dxa"/>
            <w:vMerge/>
          </w:tcPr>
          <w:p w14:paraId="3B6FE7C4" w14:textId="6D5E042A" w:rsidR="00B3391B" w:rsidRDefault="00B3391B" w:rsidP="00C506F5">
            <w:pPr>
              <w:rPr>
                <w:sz w:val="20"/>
                <w:lang w:eastAsia="zh-CN"/>
              </w:rPr>
            </w:pPr>
          </w:p>
        </w:tc>
        <w:tc>
          <w:tcPr>
            <w:tcW w:w="1383" w:type="dxa"/>
          </w:tcPr>
          <w:p w14:paraId="4F1B1475" w14:textId="63A5AD8B" w:rsidR="00B3391B" w:rsidRDefault="00B3391B" w:rsidP="00AD0F69">
            <w:pPr>
              <w:jc w:val="center"/>
              <w:rPr>
                <w:sz w:val="20"/>
                <w:lang w:eastAsia="zh-CN"/>
              </w:rPr>
            </w:pPr>
            <w:r>
              <w:rPr>
                <w:rFonts w:hint="eastAsia"/>
                <w:sz w:val="20"/>
                <w:lang w:eastAsia="zh-CN"/>
              </w:rPr>
              <w:t>0.1</w:t>
            </w:r>
          </w:p>
        </w:tc>
        <w:tc>
          <w:tcPr>
            <w:tcW w:w="831" w:type="dxa"/>
          </w:tcPr>
          <w:p w14:paraId="5CECA691" w14:textId="23BCC781" w:rsidR="00B3391B" w:rsidRDefault="005E4DDE" w:rsidP="005E4DDE">
            <w:pPr>
              <w:jc w:val="center"/>
              <w:rPr>
                <w:sz w:val="20"/>
                <w:lang w:eastAsia="zh-CN"/>
              </w:rPr>
            </w:pPr>
            <w:r>
              <w:rPr>
                <w:sz w:val="20"/>
                <w:lang w:eastAsia="zh-CN"/>
              </w:rPr>
              <w:t>5</w:t>
            </w:r>
            <w:r w:rsidR="00D009BD">
              <w:rPr>
                <w:rFonts w:hint="eastAsia"/>
                <w:sz w:val="20"/>
                <w:lang w:eastAsia="zh-CN"/>
              </w:rPr>
              <w:t>*(</w:t>
            </w:r>
            <w:r w:rsidR="00D009BD">
              <w:rPr>
                <w:sz w:val="20"/>
                <w:lang w:eastAsia="zh-CN"/>
              </w:rPr>
              <w:t>0.1+0.001)/2</w:t>
            </w:r>
            <w:r w:rsidR="00D009BD">
              <w:rPr>
                <w:sz w:val="20"/>
                <w:lang w:val="en-GB" w:eastAsia="zh-CN"/>
              </w:rPr>
              <w:t>≈0.</w:t>
            </w:r>
            <w:r>
              <w:rPr>
                <w:sz w:val="20"/>
                <w:lang w:val="en-GB" w:eastAsia="zh-CN"/>
              </w:rPr>
              <w:t>25</w:t>
            </w:r>
          </w:p>
        </w:tc>
        <w:tc>
          <w:tcPr>
            <w:tcW w:w="3402" w:type="dxa"/>
          </w:tcPr>
          <w:p w14:paraId="51D67211" w14:textId="7119A389" w:rsidR="00B3391B" w:rsidRDefault="00D009BD" w:rsidP="00AD0F69">
            <w:pPr>
              <w:jc w:val="center"/>
              <w:rPr>
                <w:sz w:val="20"/>
                <w:lang w:eastAsia="zh-CN"/>
              </w:rPr>
            </w:pPr>
            <w:r>
              <w:rPr>
                <w:rFonts w:hint="eastAsia"/>
                <w:sz w:val="20"/>
                <w:lang w:eastAsia="zh-CN"/>
              </w:rPr>
              <w:t>5</w:t>
            </w:r>
          </w:p>
        </w:tc>
        <w:tc>
          <w:tcPr>
            <w:tcW w:w="1799" w:type="dxa"/>
          </w:tcPr>
          <w:p w14:paraId="2F5622B0" w14:textId="0BE229D9" w:rsidR="00B3391B" w:rsidRDefault="00D009BD" w:rsidP="00AD0F69">
            <w:pPr>
              <w:jc w:val="center"/>
              <w:rPr>
                <w:sz w:val="20"/>
                <w:lang w:eastAsia="zh-CN"/>
              </w:rPr>
            </w:pPr>
            <w:r>
              <w:rPr>
                <w:sz w:val="20"/>
                <w:lang w:eastAsia="zh-CN"/>
              </w:rPr>
              <w:t>Example: With mixer, with FLL</w:t>
            </w:r>
          </w:p>
        </w:tc>
      </w:tr>
      <w:tr w:rsidR="00B3391B" w:rsidRPr="00EE6D76" w14:paraId="40122E78" w14:textId="167D901C" w:rsidTr="005E4DDE">
        <w:trPr>
          <w:jc w:val="center"/>
        </w:trPr>
        <w:tc>
          <w:tcPr>
            <w:tcW w:w="1892" w:type="dxa"/>
            <w:vMerge/>
          </w:tcPr>
          <w:p w14:paraId="74674DEB" w14:textId="77777777" w:rsidR="00B3391B" w:rsidRDefault="00B3391B" w:rsidP="00C506F5">
            <w:pPr>
              <w:rPr>
                <w:sz w:val="20"/>
                <w:lang w:eastAsia="zh-CN"/>
              </w:rPr>
            </w:pPr>
          </w:p>
        </w:tc>
        <w:tc>
          <w:tcPr>
            <w:tcW w:w="1383" w:type="dxa"/>
          </w:tcPr>
          <w:p w14:paraId="3A252616" w14:textId="5EAA2C30" w:rsidR="00B3391B" w:rsidRDefault="00B3391B" w:rsidP="00AD0F69">
            <w:pPr>
              <w:jc w:val="center"/>
              <w:rPr>
                <w:sz w:val="20"/>
                <w:lang w:eastAsia="zh-CN"/>
              </w:rPr>
            </w:pPr>
            <w:r>
              <w:rPr>
                <w:sz w:val="20"/>
                <w:lang w:eastAsia="zh-CN"/>
              </w:rPr>
              <w:t>1</w:t>
            </w:r>
          </w:p>
        </w:tc>
        <w:tc>
          <w:tcPr>
            <w:tcW w:w="831" w:type="dxa"/>
          </w:tcPr>
          <w:p w14:paraId="3E32DB41" w14:textId="445040BD" w:rsidR="00B3391B" w:rsidRDefault="005E4DDE" w:rsidP="005E4DDE">
            <w:pPr>
              <w:jc w:val="center"/>
              <w:rPr>
                <w:sz w:val="20"/>
                <w:lang w:eastAsia="zh-CN"/>
              </w:rPr>
            </w:pPr>
            <w:r>
              <w:rPr>
                <w:rFonts w:hint="eastAsia"/>
                <w:sz w:val="20"/>
                <w:lang w:eastAsia="zh-CN"/>
              </w:rPr>
              <w:t>1</w:t>
            </w:r>
            <w:r>
              <w:rPr>
                <w:sz w:val="20"/>
                <w:lang w:eastAsia="zh-CN"/>
              </w:rPr>
              <w:t>0</w:t>
            </w:r>
            <w:r>
              <w:rPr>
                <w:rFonts w:hint="eastAsia"/>
                <w:sz w:val="20"/>
                <w:lang w:eastAsia="zh-CN"/>
              </w:rPr>
              <w:t>*(</w:t>
            </w:r>
            <w:r>
              <w:rPr>
                <w:sz w:val="20"/>
                <w:lang w:eastAsia="zh-CN"/>
              </w:rPr>
              <w:t>1+0.001)/2</w:t>
            </w:r>
            <w:r>
              <w:rPr>
                <w:sz w:val="20"/>
                <w:lang w:val="en-GB" w:eastAsia="zh-CN"/>
              </w:rPr>
              <w:t>≈5</w:t>
            </w:r>
          </w:p>
        </w:tc>
        <w:tc>
          <w:tcPr>
            <w:tcW w:w="3402" w:type="dxa"/>
          </w:tcPr>
          <w:p w14:paraId="5AA65760" w14:textId="44CBABB2" w:rsidR="00B3391B" w:rsidRDefault="00D009BD" w:rsidP="00AD0F69">
            <w:pPr>
              <w:jc w:val="center"/>
              <w:rPr>
                <w:sz w:val="20"/>
                <w:lang w:eastAsia="zh-CN"/>
              </w:rPr>
            </w:pPr>
            <w:r>
              <w:rPr>
                <w:rFonts w:hint="eastAsia"/>
                <w:sz w:val="20"/>
                <w:lang w:eastAsia="zh-CN"/>
              </w:rPr>
              <w:t>10</w:t>
            </w:r>
          </w:p>
        </w:tc>
        <w:tc>
          <w:tcPr>
            <w:tcW w:w="1799" w:type="dxa"/>
          </w:tcPr>
          <w:p w14:paraId="6A0E314D" w14:textId="5D1C5104" w:rsidR="00B3391B" w:rsidRDefault="00D009BD" w:rsidP="00AD0F69">
            <w:pPr>
              <w:jc w:val="center"/>
              <w:rPr>
                <w:sz w:val="20"/>
                <w:lang w:eastAsia="zh-CN"/>
              </w:rPr>
            </w:pPr>
            <w:r>
              <w:rPr>
                <w:sz w:val="20"/>
                <w:lang w:eastAsia="zh-CN"/>
              </w:rPr>
              <w:t>Example: W</w:t>
            </w:r>
            <w:r>
              <w:rPr>
                <w:rFonts w:hint="eastAsia"/>
                <w:sz w:val="20"/>
                <w:lang w:eastAsia="zh-CN"/>
              </w:rPr>
              <w:t xml:space="preserve">ith </w:t>
            </w:r>
            <w:r>
              <w:rPr>
                <w:sz w:val="20"/>
                <w:lang w:eastAsia="zh-CN"/>
              </w:rPr>
              <w:t>mixer, with PLL</w:t>
            </w:r>
          </w:p>
        </w:tc>
      </w:tr>
    </w:tbl>
    <w:p w14:paraId="2AC9062F" w14:textId="5159C227" w:rsidR="00EE6D76" w:rsidRDefault="003D5407" w:rsidP="00C506F5">
      <w:pPr>
        <w:rPr>
          <w:lang w:eastAsia="zh-CN"/>
        </w:rPr>
      </w:pPr>
      <w:r>
        <w:rPr>
          <w:rFonts w:hint="eastAsia"/>
          <w:lang w:eastAsia="zh-CN"/>
        </w:rPr>
        <w:t>A</w:t>
      </w:r>
      <w:r>
        <w:rPr>
          <w:lang w:eastAsia="zh-CN"/>
        </w:rPr>
        <w:t>s shown the next sections, it can be observed that with low-complexity LP-WUR architecture and LP-WUS design, there could be large performance loss compared to R17 PEI, and thus it leads to very large resource overhead, e.g. exceeding AL 16 PDCCH resource. In our view, it is a critical issue for RRC CONNECTED state</w:t>
      </w:r>
      <w:r>
        <w:rPr>
          <w:rFonts w:hint="eastAsia"/>
          <w:lang w:eastAsia="zh-CN"/>
        </w:rPr>
        <w:t>.</w:t>
      </w:r>
      <w:r>
        <w:rPr>
          <w:lang w:eastAsia="zh-CN"/>
        </w:rPr>
        <w:t xml:space="preserve"> Therefore, we think for RRC CONNECTED state high-complexity LP-WUR architecture (e.g. architecture with high-rate ADC and PLL,) can be used which is also power consumed.</w:t>
      </w:r>
    </w:p>
    <w:p w14:paraId="3B62F0BD" w14:textId="1B3040CB" w:rsidR="003D5407" w:rsidRPr="003D5407" w:rsidRDefault="003D5407" w:rsidP="00C506F5">
      <w:pPr>
        <w:rPr>
          <w:b/>
          <w:i/>
          <w:lang w:eastAsia="zh-CN"/>
        </w:rPr>
      </w:pPr>
      <w:r w:rsidRPr="003D5407">
        <w:rPr>
          <w:b/>
          <w:i/>
          <w:lang w:eastAsia="zh-CN"/>
        </w:rPr>
        <w:t xml:space="preserve">Observation </w:t>
      </w:r>
      <w:r w:rsidR="0033213C">
        <w:rPr>
          <w:b/>
          <w:i/>
          <w:lang w:eastAsia="zh-CN"/>
        </w:rPr>
        <w:t>3</w:t>
      </w:r>
      <w:r w:rsidRPr="003D5407">
        <w:rPr>
          <w:b/>
          <w:i/>
          <w:lang w:eastAsia="zh-CN"/>
        </w:rPr>
        <w:t xml:space="preserve">: </w:t>
      </w:r>
      <w:r>
        <w:rPr>
          <w:b/>
          <w:i/>
          <w:lang w:eastAsia="zh-CN"/>
        </w:rPr>
        <w:t>For RRC IDLE or INACTIVE state, the power value of LP-WUR ‘o</w:t>
      </w:r>
      <w:r w:rsidR="00BC65F9">
        <w:rPr>
          <w:b/>
          <w:i/>
          <w:lang w:eastAsia="zh-CN"/>
        </w:rPr>
        <w:t>n</w:t>
      </w:r>
      <w:r>
        <w:rPr>
          <w:b/>
          <w:i/>
          <w:lang w:eastAsia="zh-CN"/>
        </w:rPr>
        <w:t xml:space="preserve">’ can be small, e.g. 0.01, for low-complexity LP-WUR architecture. </w:t>
      </w:r>
      <w:r w:rsidRPr="003D5407">
        <w:rPr>
          <w:b/>
          <w:i/>
          <w:lang w:eastAsia="zh-CN"/>
        </w:rPr>
        <w:t>For RRC CONNECTED state, the power value of LP-WUR ‘on’</w:t>
      </w:r>
      <w:r>
        <w:rPr>
          <w:b/>
          <w:i/>
          <w:lang w:eastAsia="zh-CN"/>
        </w:rPr>
        <w:t xml:space="preserve"> can be large, e.g. </w:t>
      </w:r>
      <w:r w:rsidR="00BC65F9">
        <w:rPr>
          <w:b/>
          <w:i/>
          <w:lang w:eastAsia="zh-CN"/>
        </w:rPr>
        <w:t>1</w:t>
      </w:r>
      <w:r w:rsidRPr="003D5407">
        <w:rPr>
          <w:b/>
          <w:i/>
          <w:lang w:eastAsia="zh-CN"/>
        </w:rPr>
        <w:t xml:space="preserve">, </w:t>
      </w:r>
      <w:r>
        <w:rPr>
          <w:b/>
          <w:i/>
          <w:lang w:eastAsia="zh-CN"/>
        </w:rPr>
        <w:t>for</w:t>
      </w:r>
      <w:r w:rsidRPr="003D5407">
        <w:rPr>
          <w:b/>
          <w:i/>
          <w:lang w:eastAsia="zh-CN"/>
        </w:rPr>
        <w:t xml:space="preserve"> </w:t>
      </w:r>
      <w:r>
        <w:rPr>
          <w:b/>
          <w:i/>
          <w:lang w:eastAsia="zh-CN"/>
        </w:rPr>
        <w:t>high-complexity LP-WUR architecture.</w:t>
      </w:r>
    </w:p>
    <w:p w14:paraId="2227D93D" w14:textId="77777777" w:rsidR="003D5407" w:rsidRPr="003D5407" w:rsidRDefault="003D5407" w:rsidP="00C506F5">
      <w:pPr>
        <w:rPr>
          <w:lang w:eastAsia="zh-CN"/>
        </w:rPr>
      </w:pPr>
    </w:p>
    <w:p w14:paraId="2AFFB728" w14:textId="77777777" w:rsidR="00D612A3" w:rsidRDefault="00D612A3" w:rsidP="00D612A3">
      <w:pPr>
        <w:pStyle w:val="Heading2"/>
        <w:numPr>
          <w:ilvl w:val="1"/>
          <w:numId w:val="5"/>
        </w:numPr>
        <w:ind w:left="576"/>
      </w:pPr>
      <w:r>
        <w:t>Performance metrics</w:t>
      </w:r>
    </w:p>
    <w:p w14:paraId="2F2252C6" w14:textId="04023653" w:rsidR="00D612A3" w:rsidRDefault="00D612A3" w:rsidP="00D612A3">
      <w:pPr>
        <w:jc w:val="left"/>
        <w:rPr>
          <w:lang w:eastAsia="zh-CN"/>
        </w:rPr>
      </w:pPr>
      <w:r>
        <w:rPr>
          <w:rFonts w:hint="eastAsia"/>
          <w:lang w:eastAsia="zh-CN"/>
        </w:rPr>
        <w:t>I</w:t>
      </w:r>
      <w:r>
        <w:rPr>
          <w:lang w:eastAsia="zh-CN"/>
        </w:rPr>
        <w:t>n RAN1#110</w:t>
      </w:r>
      <w:r w:rsidRPr="0083063B">
        <w:rPr>
          <w:lang w:eastAsia="zh-CN"/>
        </w:rPr>
        <w:t>bis-</w:t>
      </w:r>
      <w:r w:rsidRPr="00290114">
        <w:rPr>
          <w:lang w:eastAsia="zh-CN"/>
        </w:rPr>
        <w:t>e [</w:t>
      </w:r>
      <w:r w:rsidR="0025252A" w:rsidRPr="00290114">
        <w:rPr>
          <w:lang w:eastAsia="zh-CN"/>
        </w:rPr>
        <w:t>3</w:t>
      </w:r>
      <w:r w:rsidRPr="00290114">
        <w:rPr>
          <w:lang w:eastAsia="zh-CN"/>
        </w:rPr>
        <w:t>], the</w:t>
      </w:r>
      <w:r>
        <w:rPr>
          <w:lang w:eastAsia="zh-CN"/>
        </w:rPr>
        <w:t xml:space="preserve"> potential performance metrics were listed as follows.</w:t>
      </w:r>
    </w:p>
    <w:tbl>
      <w:tblPr>
        <w:tblStyle w:val="TableGrid"/>
        <w:tblW w:w="0" w:type="auto"/>
        <w:tblLook w:val="04A0" w:firstRow="1" w:lastRow="0" w:firstColumn="1" w:lastColumn="0" w:noHBand="0" w:noVBand="1"/>
      </w:tblPr>
      <w:tblGrid>
        <w:gridCol w:w="9307"/>
      </w:tblGrid>
      <w:tr w:rsidR="00D612A3" w14:paraId="18907E2B" w14:textId="77777777" w:rsidTr="001C4DCC">
        <w:tc>
          <w:tcPr>
            <w:tcW w:w="9307" w:type="dxa"/>
          </w:tcPr>
          <w:p w14:paraId="52CE3638" w14:textId="77777777" w:rsidR="00D612A3" w:rsidRPr="00365D71" w:rsidRDefault="00D612A3" w:rsidP="001C4DCC">
            <w:pPr>
              <w:autoSpaceDE/>
              <w:autoSpaceDN/>
              <w:adjustRightInd/>
              <w:snapToGrid/>
              <w:spacing w:after="0"/>
              <w:jc w:val="left"/>
              <w:rPr>
                <w:rFonts w:ascii="Times" w:eastAsia="Batang" w:hAnsi="Times"/>
                <w:sz w:val="20"/>
                <w:szCs w:val="24"/>
                <w:highlight w:val="green"/>
                <w:lang w:val="en-GB"/>
              </w:rPr>
            </w:pPr>
            <w:r w:rsidRPr="00365D71">
              <w:rPr>
                <w:rFonts w:ascii="Times" w:eastAsia="Batang" w:hAnsi="Times"/>
                <w:sz w:val="20"/>
                <w:szCs w:val="24"/>
                <w:highlight w:val="green"/>
                <w:lang w:val="en-GB"/>
              </w:rPr>
              <w:t>Agreement</w:t>
            </w:r>
          </w:p>
          <w:p w14:paraId="4C02D657" w14:textId="77777777" w:rsidR="00D612A3" w:rsidRPr="00365D71" w:rsidRDefault="00D612A3" w:rsidP="001C4DCC">
            <w:pPr>
              <w:autoSpaceDE/>
              <w:autoSpaceDN/>
              <w:adjustRightInd/>
              <w:snapToGrid/>
              <w:jc w:val="left"/>
              <w:rPr>
                <w:rFonts w:ascii="Times" w:eastAsia="Times New Roman" w:hAnsi="Times"/>
                <w:sz w:val="20"/>
                <w:szCs w:val="20"/>
                <w:lang w:eastAsia="ko-KR"/>
              </w:rPr>
            </w:pPr>
            <w:r w:rsidRPr="00365D71">
              <w:rPr>
                <w:rFonts w:ascii="Times" w:eastAsia="Times New Roman" w:hAnsi="Times"/>
                <w:sz w:val="20"/>
                <w:szCs w:val="20"/>
                <w:bdr w:val="none" w:sz="0" w:space="0" w:color="auto" w:frame="1"/>
                <w:lang w:eastAsia="ko-KR"/>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D612A3" w:rsidRPr="00365D71" w14:paraId="3BBCD0B4" w14:textId="77777777" w:rsidTr="001C4DCC">
              <w:tc>
                <w:tcPr>
                  <w:tcW w:w="1650" w:type="pct"/>
                  <w:shd w:val="clear" w:color="auto" w:fill="auto"/>
                  <w:hideMark/>
                </w:tcPr>
                <w:p w14:paraId="23E592D6"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b/>
                      <w:bCs/>
                      <w:sz w:val="16"/>
                      <w:szCs w:val="16"/>
                      <w:bdr w:val="none" w:sz="0" w:space="0" w:color="auto" w:frame="1"/>
                      <w:lang w:eastAsia="ko-KR"/>
                    </w:rPr>
                    <w:lastRenderedPageBreak/>
                    <w:t>Performance Metric</w:t>
                  </w:r>
                </w:p>
              </w:tc>
              <w:tc>
                <w:tcPr>
                  <w:tcW w:w="3300" w:type="pct"/>
                  <w:shd w:val="clear" w:color="auto" w:fill="auto"/>
                  <w:hideMark/>
                </w:tcPr>
                <w:p w14:paraId="393EDD4E"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b/>
                      <w:bCs/>
                      <w:sz w:val="16"/>
                      <w:szCs w:val="16"/>
                      <w:bdr w:val="none" w:sz="0" w:space="0" w:color="auto" w:frame="1"/>
                      <w:lang w:eastAsia="ko-KR"/>
                    </w:rPr>
                    <w:t>Note</w:t>
                  </w:r>
                </w:p>
              </w:tc>
            </w:tr>
            <w:tr w:rsidR="00D612A3" w:rsidRPr="00365D71" w14:paraId="37D80E43" w14:textId="77777777" w:rsidTr="001C4DCC">
              <w:trPr>
                <w:trHeight w:val="100"/>
              </w:trPr>
              <w:tc>
                <w:tcPr>
                  <w:tcW w:w="1650" w:type="pct"/>
                  <w:shd w:val="clear" w:color="auto" w:fill="auto"/>
                  <w:hideMark/>
                </w:tcPr>
                <w:p w14:paraId="559F5B49"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System overhead</w:t>
                  </w:r>
                </w:p>
              </w:tc>
              <w:tc>
                <w:tcPr>
                  <w:tcW w:w="3300" w:type="pct"/>
                  <w:shd w:val="clear" w:color="auto" w:fill="auto"/>
                  <w:hideMark/>
                </w:tcPr>
                <w:p w14:paraId="5D7DEDD0"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expressed as percentage of used part of all REs for LP-WUS (including guard band or time or others resource used for LP-WUR if any) among all resources</w:t>
                  </w:r>
                </w:p>
                <w:p w14:paraId="43192CCA"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Other assumptions related to the system overhead analysis can be reported, e.g., the LP-WUR raw data rate evaluated in the coverage evaluations.</w:t>
                  </w:r>
                </w:p>
              </w:tc>
            </w:tr>
            <w:tr w:rsidR="00D612A3" w:rsidRPr="00365D71" w14:paraId="241318A3" w14:textId="77777777" w:rsidTr="001C4DCC">
              <w:trPr>
                <w:trHeight w:val="100"/>
              </w:trPr>
              <w:tc>
                <w:tcPr>
                  <w:tcW w:w="1650" w:type="pct"/>
                  <w:shd w:val="clear" w:color="auto" w:fill="auto"/>
                  <w:hideMark/>
                </w:tcPr>
                <w:p w14:paraId="76A7E1C0"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 Capacity impact</w:t>
                  </w:r>
                </w:p>
              </w:tc>
              <w:tc>
                <w:tcPr>
                  <w:tcW w:w="3300" w:type="pct"/>
                  <w:shd w:val="clear" w:color="auto" w:fill="auto"/>
                  <w:hideMark/>
                </w:tcPr>
                <w:p w14:paraId="218C728C"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[Evaluate the system capacity impact due to introducing of LP-WUS]</w:t>
                  </w:r>
                </w:p>
              </w:tc>
            </w:tr>
            <w:tr w:rsidR="00D612A3" w:rsidRPr="00365D71" w14:paraId="19A32618" w14:textId="77777777" w:rsidTr="001C4DCC">
              <w:trPr>
                <w:trHeight w:val="100"/>
              </w:trPr>
              <w:tc>
                <w:tcPr>
                  <w:tcW w:w="1650" w:type="pct"/>
                  <w:shd w:val="clear" w:color="auto" w:fill="auto"/>
                  <w:hideMark/>
                </w:tcPr>
                <w:p w14:paraId="0BA4EC66" w14:textId="77777777" w:rsidR="00D612A3" w:rsidRPr="00365D71" w:rsidRDefault="00D612A3" w:rsidP="001C4DCC">
                  <w:pPr>
                    <w:autoSpaceDE/>
                    <w:autoSpaceDN/>
                    <w:adjustRightInd/>
                    <w:snapToGrid/>
                    <w:spacing w:after="0"/>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 NW power consumption / Energy Efficiency</w:t>
                  </w:r>
                </w:p>
              </w:tc>
              <w:tc>
                <w:tcPr>
                  <w:tcW w:w="3300" w:type="pct"/>
                  <w:shd w:val="clear" w:color="auto" w:fill="auto"/>
                  <w:hideMark/>
                </w:tcPr>
                <w:p w14:paraId="510DCDF6" w14:textId="77777777" w:rsidR="00D612A3" w:rsidRPr="00365D71" w:rsidRDefault="00D612A3" w:rsidP="001C4DCC">
                  <w:pPr>
                    <w:autoSpaceDE/>
                    <w:autoSpaceDN/>
                    <w:adjustRightInd/>
                    <w:snapToGrid/>
                    <w:spacing w:after="0"/>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[Impact of LP-WUS/WUR operation on gNB energy consumption as performance metric in system impact analysis.]</w:t>
                  </w:r>
                </w:p>
              </w:tc>
            </w:tr>
          </w:tbl>
          <w:p w14:paraId="22F92463" w14:textId="77777777" w:rsidR="00D612A3" w:rsidRPr="00365D71" w:rsidRDefault="00D612A3" w:rsidP="001C4DCC">
            <w:pPr>
              <w:autoSpaceDE/>
              <w:autoSpaceDN/>
              <w:adjustRightInd/>
              <w:snapToGrid/>
              <w:spacing w:before="120"/>
              <w:jc w:val="left"/>
              <w:rPr>
                <w:rFonts w:ascii="Times" w:eastAsia="Batang" w:hAnsi="Times"/>
                <w:sz w:val="20"/>
                <w:szCs w:val="24"/>
                <w:lang w:eastAsia="ko-KR"/>
              </w:rPr>
            </w:pPr>
            <w:r w:rsidRPr="00365D71">
              <w:rPr>
                <w:rFonts w:ascii="Times" w:eastAsia="Batang" w:hAnsi="Times"/>
                <w:sz w:val="20"/>
                <w:szCs w:val="24"/>
                <w:bdr w:val="none" w:sz="0" w:space="0" w:color="auto" w:frame="1"/>
                <w:lang w:eastAsia="ko-KR"/>
              </w:rPr>
              <w:t>For power and latency evaluation of the LP-WUS,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D612A3" w:rsidRPr="00365D71" w14:paraId="51426A27" w14:textId="77777777" w:rsidTr="001C4DCC">
              <w:tc>
                <w:tcPr>
                  <w:tcW w:w="1650" w:type="pct"/>
                  <w:shd w:val="clear" w:color="auto" w:fill="auto"/>
                  <w:hideMark/>
                </w:tcPr>
                <w:p w14:paraId="4AF5B03F"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b/>
                      <w:bCs/>
                      <w:sz w:val="16"/>
                      <w:szCs w:val="16"/>
                      <w:bdr w:val="none" w:sz="0" w:space="0" w:color="auto" w:frame="1"/>
                      <w:lang w:eastAsia="ko-KR"/>
                    </w:rPr>
                    <w:t>Performance Metric</w:t>
                  </w:r>
                </w:p>
              </w:tc>
              <w:tc>
                <w:tcPr>
                  <w:tcW w:w="3300" w:type="pct"/>
                  <w:shd w:val="clear" w:color="auto" w:fill="auto"/>
                  <w:hideMark/>
                </w:tcPr>
                <w:p w14:paraId="4E774943"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b/>
                      <w:bCs/>
                      <w:sz w:val="16"/>
                      <w:szCs w:val="16"/>
                      <w:bdr w:val="none" w:sz="0" w:space="0" w:color="auto" w:frame="1"/>
                      <w:lang w:eastAsia="ko-KR"/>
                    </w:rPr>
                    <w:t>Note</w:t>
                  </w:r>
                </w:p>
              </w:tc>
            </w:tr>
            <w:tr w:rsidR="00D612A3" w:rsidRPr="00365D71" w14:paraId="526F4C49" w14:textId="77777777" w:rsidTr="001C4DCC">
              <w:trPr>
                <w:trHeight w:val="100"/>
              </w:trPr>
              <w:tc>
                <w:tcPr>
                  <w:tcW w:w="1650" w:type="pct"/>
                  <w:shd w:val="clear" w:color="auto" w:fill="auto"/>
                  <w:hideMark/>
                </w:tcPr>
                <w:p w14:paraId="7BEF39B3"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Power consumption</w:t>
                  </w:r>
                </w:p>
              </w:tc>
              <w:tc>
                <w:tcPr>
                  <w:tcW w:w="3300" w:type="pct"/>
                  <w:shd w:val="clear" w:color="auto" w:fill="auto"/>
                  <w:hideMark/>
                </w:tcPr>
                <w:p w14:paraId="23857892"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D612A3" w:rsidRPr="00365D71" w14:paraId="37CBE2A0" w14:textId="77777777" w:rsidTr="001C4DCC">
              <w:trPr>
                <w:trHeight w:val="100"/>
              </w:trPr>
              <w:tc>
                <w:tcPr>
                  <w:tcW w:w="1650" w:type="pct"/>
                  <w:shd w:val="clear" w:color="auto" w:fill="auto"/>
                  <w:hideMark/>
                </w:tcPr>
                <w:p w14:paraId="12CE5ECB"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Latency</w:t>
                  </w:r>
                </w:p>
              </w:tc>
              <w:tc>
                <w:tcPr>
                  <w:tcW w:w="3300" w:type="pct"/>
                  <w:shd w:val="clear" w:color="auto" w:fill="auto"/>
                  <w:hideMark/>
                </w:tcPr>
                <w:p w14:paraId="12175629"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For IDLE/INACTIVE state, the latency is the time interval between the data arrival time at the gNB and the time of the first PO UE can [monitor/detect] the paging message</w:t>
                  </w:r>
                </w:p>
                <w:p w14:paraId="24511027" w14:textId="77777777" w:rsidR="00D612A3" w:rsidRPr="00365D71" w:rsidRDefault="00D612A3" w:rsidP="001C4DCC">
                  <w:pPr>
                    <w:numPr>
                      <w:ilvl w:val="0"/>
                      <w:numId w:val="29"/>
                    </w:numPr>
                    <w:autoSpaceDE/>
                    <w:autoSpaceDN/>
                    <w:adjustRightInd/>
                    <w:snapToGrid/>
                    <w:spacing w:after="0"/>
                    <w:ind w:left="528" w:hanging="284"/>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 if UE is not required to monitor a PO after wake-up, e.g., latency is the time interval between the data arrival time at the gNB and the time UE transmits the PRACH after LP-WUS detection.</w:t>
                  </w:r>
                </w:p>
                <w:p w14:paraId="54E576EB" w14:textId="77777777" w:rsidR="00D612A3" w:rsidRPr="00365D71" w:rsidRDefault="00D612A3" w:rsidP="001C4DCC">
                  <w:pPr>
                    <w:numPr>
                      <w:ilvl w:val="0"/>
                      <w:numId w:val="29"/>
                    </w:numPr>
                    <w:autoSpaceDE/>
                    <w:autoSpaceDN/>
                    <w:adjustRightInd/>
                    <w:snapToGrid/>
                    <w:spacing w:after="0" w:line="231" w:lineRule="atLeast"/>
                    <w:ind w:left="528" w:hanging="284"/>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sync/re-sync for main radio is included</w:t>
                  </w:r>
                </w:p>
                <w:p w14:paraId="020FEB8B"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For CONNECTED state, TBD</w:t>
                  </w:r>
                </w:p>
              </w:tc>
            </w:tr>
            <w:tr w:rsidR="00D612A3" w:rsidRPr="00365D71" w14:paraId="295A4004" w14:textId="77777777" w:rsidTr="001C4DCC">
              <w:trPr>
                <w:trHeight w:val="100"/>
              </w:trPr>
              <w:tc>
                <w:tcPr>
                  <w:tcW w:w="1650" w:type="pct"/>
                  <w:shd w:val="clear" w:color="auto" w:fill="auto"/>
                  <w:hideMark/>
                </w:tcPr>
                <w:p w14:paraId="23C1F7A2"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 UPT</w:t>
                  </w:r>
                </w:p>
              </w:tc>
              <w:tc>
                <w:tcPr>
                  <w:tcW w:w="3300" w:type="pct"/>
                  <w:shd w:val="clear" w:color="auto" w:fill="auto"/>
                  <w:hideMark/>
                </w:tcPr>
                <w:p w14:paraId="6345D4B8"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w:t>
                  </w:r>
                </w:p>
                <w:p w14:paraId="08FE9301" w14:textId="77777777" w:rsidR="00D612A3" w:rsidRPr="00365D71" w:rsidRDefault="00D612A3" w:rsidP="001C4DCC">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Note: it is for connected mode purpose.</w:t>
                  </w:r>
                </w:p>
              </w:tc>
            </w:tr>
          </w:tbl>
          <w:p w14:paraId="0656AB34" w14:textId="77777777" w:rsidR="00D612A3" w:rsidRPr="00365D71" w:rsidRDefault="00D612A3" w:rsidP="001C4DCC">
            <w:pPr>
              <w:autoSpaceDE/>
              <w:autoSpaceDN/>
              <w:adjustRightInd/>
              <w:snapToGrid/>
              <w:spacing w:after="0"/>
              <w:jc w:val="left"/>
              <w:rPr>
                <w:rFonts w:ascii="Times" w:eastAsia="Batang" w:hAnsi="Times"/>
                <w:sz w:val="20"/>
                <w:szCs w:val="24"/>
                <w:lang w:eastAsia="ko-KR"/>
              </w:rPr>
            </w:pPr>
            <w:r w:rsidRPr="00365D71">
              <w:rPr>
                <w:rFonts w:ascii="Times" w:eastAsia="Batang" w:hAnsi="Times"/>
                <w:sz w:val="20"/>
                <w:szCs w:val="24"/>
                <w:bdr w:val="none" w:sz="0" w:space="0" w:color="auto" w:frame="1"/>
                <w:lang w:eastAsia="ko-KR"/>
              </w:rPr>
              <w:t>Companies to report baseline scheme, e.g., PO monitoring with i-DRX, e-DRX, with or without PEI</w:t>
            </w:r>
          </w:p>
          <w:p w14:paraId="45F2A3E3" w14:textId="77777777" w:rsidR="00D612A3" w:rsidRPr="00365D71" w:rsidRDefault="00D612A3" w:rsidP="001C4DCC">
            <w:pPr>
              <w:autoSpaceDE/>
              <w:autoSpaceDN/>
              <w:adjustRightInd/>
              <w:snapToGrid/>
              <w:spacing w:after="0"/>
              <w:jc w:val="left"/>
              <w:rPr>
                <w:rFonts w:ascii="Times" w:eastAsia="Batang" w:hAnsi="Times"/>
                <w:sz w:val="20"/>
                <w:szCs w:val="24"/>
                <w:lang w:eastAsia="ko-KR"/>
              </w:rPr>
            </w:pPr>
            <w:r w:rsidRPr="00365D71">
              <w:rPr>
                <w:rFonts w:ascii="Times" w:eastAsia="Batang" w:hAnsi="Times"/>
                <w:sz w:val="20"/>
                <w:szCs w:val="24"/>
                <w:bdr w:val="none" w:sz="0" w:space="0" w:color="auto" w:frame="1"/>
                <w:lang w:eastAsia="ko-KR"/>
              </w:rPr>
              <w:t>Companies to report the power consumption / power saving gain considering the FAR impact , latency considering MDR impact</w:t>
            </w:r>
          </w:p>
          <w:p w14:paraId="08860593" w14:textId="77777777" w:rsidR="00D612A3" w:rsidRPr="00365D71" w:rsidRDefault="00D612A3" w:rsidP="001C4DCC">
            <w:pPr>
              <w:autoSpaceDE/>
              <w:autoSpaceDN/>
              <w:adjustRightInd/>
              <w:snapToGrid/>
              <w:spacing w:after="0"/>
              <w:jc w:val="left"/>
              <w:rPr>
                <w:rFonts w:ascii="Times" w:eastAsia="Batang" w:hAnsi="Times"/>
                <w:sz w:val="20"/>
                <w:szCs w:val="24"/>
                <w:bdr w:val="none" w:sz="0" w:space="0" w:color="auto" w:frame="1"/>
                <w:lang w:eastAsia="ko-KR"/>
              </w:rPr>
            </w:pPr>
            <w:r w:rsidRPr="00365D71">
              <w:rPr>
                <w:rFonts w:ascii="Times" w:eastAsia="Batang" w:hAnsi="Times"/>
                <w:sz w:val="20"/>
                <w:szCs w:val="24"/>
                <w:bdr w:val="none" w:sz="0" w:space="0" w:color="auto" w:frame="1"/>
                <w:lang w:eastAsia="ko-KR"/>
              </w:rPr>
              <w:t>Other performance metrics (e.g., mobility) can be reported by companies (if any)</w:t>
            </w:r>
          </w:p>
        </w:tc>
      </w:tr>
    </w:tbl>
    <w:p w14:paraId="7A450013" w14:textId="77777777" w:rsidR="00D612A3" w:rsidRDefault="00D612A3" w:rsidP="00D612A3">
      <w:pPr>
        <w:jc w:val="left"/>
        <w:rPr>
          <w:lang w:eastAsia="zh-CN"/>
        </w:rPr>
      </w:pPr>
      <w:r>
        <w:rPr>
          <w:rFonts w:hint="eastAsia"/>
          <w:lang w:eastAsia="zh-CN"/>
        </w:rPr>
        <w:lastRenderedPageBreak/>
        <w:t>I</w:t>
      </w:r>
      <w:r>
        <w:rPr>
          <w:lang w:eastAsia="zh-CN"/>
        </w:rPr>
        <w:t>n RAN1#</w:t>
      </w:r>
      <w:r w:rsidRPr="0083063B">
        <w:rPr>
          <w:lang w:eastAsia="zh-CN"/>
        </w:rPr>
        <w:t>1</w:t>
      </w:r>
      <w:r w:rsidRPr="00290114">
        <w:rPr>
          <w:lang w:eastAsia="zh-CN"/>
        </w:rPr>
        <w:t>11 [4], th</w:t>
      </w:r>
      <w:r w:rsidRPr="0083063B">
        <w:rPr>
          <w:lang w:eastAsia="zh-CN"/>
        </w:rPr>
        <w:t>e p</w:t>
      </w:r>
      <w:r>
        <w:rPr>
          <w:lang w:eastAsia="zh-CN"/>
        </w:rPr>
        <w:t>otential performance metrics were updated as follows.</w:t>
      </w:r>
    </w:p>
    <w:tbl>
      <w:tblPr>
        <w:tblStyle w:val="TableGrid"/>
        <w:tblW w:w="0" w:type="auto"/>
        <w:tblLook w:val="04A0" w:firstRow="1" w:lastRow="0" w:firstColumn="1" w:lastColumn="0" w:noHBand="0" w:noVBand="1"/>
      </w:tblPr>
      <w:tblGrid>
        <w:gridCol w:w="9307"/>
      </w:tblGrid>
      <w:tr w:rsidR="00D612A3" w14:paraId="5C7C2816" w14:textId="77777777" w:rsidTr="001C4DCC">
        <w:tc>
          <w:tcPr>
            <w:tcW w:w="9307" w:type="dxa"/>
          </w:tcPr>
          <w:p w14:paraId="4420CB8B" w14:textId="77777777" w:rsidR="00D612A3" w:rsidRPr="00043B82" w:rsidRDefault="00D612A3" w:rsidP="001C4DCC">
            <w:pPr>
              <w:autoSpaceDE/>
              <w:autoSpaceDN/>
              <w:adjustRightInd/>
              <w:snapToGrid/>
              <w:spacing w:after="0"/>
              <w:jc w:val="left"/>
              <w:rPr>
                <w:rFonts w:ascii="Times" w:eastAsia="Batang" w:hAnsi="Times"/>
                <w:sz w:val="20"/>
                <w:szCs w:val="24"/>
                <w:highlight w:val="green"/>
                <w:lang w:val="en-GB"/>
              </w:rPr>
            </w:pPr>
            <w:r w:rsidRPr="00043B82">
              <w:rPr>
                <w:rFonts w:ascii="Times" w:eastAsia="Batang" w:hAnsi="Times" w:hint="eastAsia"/>
                <w:sz w:val="20"/>
                <w:szCs w:val="24"/>
                <w:highlight w:val="green"/>
                <w:lang w:val="en-GB"/>
              </w:rPr>
              <w:t>Update</w:t>
            </w:r>
            <w:r w:rsidRPr="00043B82">
              <w:rPr>
                <w:rFonts w:ascii="Times" w:eastAsia="Batang" w:hAnsi="Times"/>
                <w:sz w:val="20"/>
                <w:szCs w:val="24"/>
                <w:highlight w:val="green"/>
                <w:lang w:val="en-GB"/>
              </w:rPr>
              <w:t xml:space="preserve"> the agreement in RAN1#110bis-E as follows,</w:t>
            </w:r>
          </w:p>
          <w:p w14:paraId="392D6A0A" w14:textId="77777777" w:rsidR="00D612A3" w:rsidRPr="00043B82" w:rsidRDefault="00D612A3" w:rsidP="001C4DCC">
            <w:pPr>
              <w:shd w:val="clear" w:color="auto" w:fill="FFFFFF"/>
              <w:autoSpaceDE/>
              <w:autoSpaceDN/>
              <w:adjustRightInd/>
              <w:snapToGrid/>
              <w:spacing w:after="0" w:line="240" w:lineRule="atLeast"/>
              <w:jc w:val="left"/>
              <w:rPr>
                <w:rFonts w:ascii="Times" w:eastAsia="Times New Roman" w:hAnsi="Times"/>
                <w:sz w:val="20"/>
                <w:szCs w:val="24"/>
                <w:lang w:val="en-GB"/>
              </w:rPr>
            </w:pPr>
            <w:r w:rsidRPr="00043B82">
              <w:rPr>
                <w:rFonts w:ascii="Times" w:eastAsia="Times New Roman" w:hAnsi="Times"/>
                <w:sz w:val="20"/>
                <w:szCs w:val="24"/>
                <w:lang w:val="en-GB"/>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D612A3" w:rsidRPr="00043B82" w14:paraId="063FC55D" w14:textId="77777777" w:rsidTr="001C4DCC">
              <w:tc>
                <w:tcPr>
                  <w:tcW w:w="1650" w:type="pct"/>
                  <w:tcBorders>
                    <w:top w:val="single" w:sz="4" w:space="0" w:color="auto"/>
                    <w:left w:val="single" w:sz="4" w:space="0" w:color="auto"/>
                    <w:bottom w:val="single" w:sz="4" w:space="0" w:color="auto"/>
                    <w:right w:val="single" w:sz="4" w:space="0" w:color="auto"/>
                  </w:tcBorders>
                  <w:hideMark/>
                </w:tcPr>
                <w:p w14:paraId="1E49D39B"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b/>
                      <w:bCs/>
                      <w:sz w:val="16"/>
                      <w:szCs w:val="16"/>
                      <w:lang w:val="en-GB"/>
                    </w:rPr>
                    <w:t>Performance Metric</w:t>
                  </w:r>
                </w:p>
              </w:tc>
              <w:tc>
                <w:tcPr>
                  <w:tcW w:w="3300" w:type="pct"/>
                  <w:tcBorders>
                    <w:top w:val="single" w:sz="4" w:space="0" w:color="auto"/>
                    <w:left w:val="nil"/>
                    <w:bottom w:val="single" w:sz="4" w:space="0" w:color="auto"/>
                    <w:right w:val="single" w:sz="4" w:space="0" w:color="auto"/>
                  </w:tcBorders>
                  <w:hideMark/>
                </w:tcPr>
                <w:p w14:paraId="1147B036"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b/>
                      <w:bCs/>
                      <w:sz w:val="16"/>
                      <w:szCs w:val="16"/>
                      <w:lang w:val="en-GB"/>
                    </w:rPr>
                    <w:t>Note</w:t>
                  </w:r>
                </w:p>
              </w:tc>
            </w:tr>
            <w:tr w:rsidR="00D612A3" w:rsidRPr="00043B82" w14:paraId="19B5F6D9"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578327AC"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System overhead</w:t>
                  </w:r>
                </w:p>
              </w:tc>
              <w:tc>
                <w:tcPr>
                  <w:tcW w:w="3300" w:type="pct"/>
                  <w:tcBorders>
                    <w:top w:val="single" w:sz="4" w:space="0" w:color="auto"/>
                    <w:left w:val="nil"/>
                    <w:bottom w:val="single" w:sz="4" w:space="0" w:color="auto"/>
                    <w:right w:val="single" w:sz="4" w:space="0" w:color="auto"/>
                  </w:tcBorders>
                  <w:hideMark/>
                </w:tcPr>
                <w:p w14:paraId="5D95D5BD"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expressed as percentage of used part of all REs for LP-WUS (including guard band or time or others resource used for LP-WUR if any) among all resources</w:t>
                  </w:r>
                </w:p>
                <w:p w14:paraId="58358ED9"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Other assumptions related to the system overhead analysis can be reported, e.g., the LP-WUR raw data rate evaluated in the coverage evaluations.</w:t>
                  </w:r>
                </w:p>
              </w:tc>
            </w:tr>
            <w:tr w:rsidR="00D612A3" w:rsidRPr="00043B82" w14:paraId="1F106890"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74CB9867"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Capacity impact</w:t>
                  </w:r>
                </w:p>
              </w:tc>
              <w:tc>
                <w:tcPr>
                  <w:tcW w:w="3300" w:type="pct"/>
                  <w:tcBorders>
                    <w:top w:val="single" w:sz="4" w:space="0" w:color="auto"/>
                    <w:left w:val="nil"/>
                    <w:bottom w:val="single" w:sz="4" w:space="0" w:color="auto"/>
                    <w:right w:val="single" w:sz="4" w:space="0" w:color="auto"/>
                  </w:tcBorders>
                  <w:hideMark/>
                </w:tcPr>
                <w:p w14:paraId="41A2A2C0" w14:textId="77777777" w:rsidR="00D612A3" w:rsidRPr="00043B82" w:rsidRDefault="00D612A3" w:rsidP="001C4DCC">
                  <w:pPr>
                    <w:autoSpaceDE/>
                    <w:autoSpaceDN/>
                    <w:adjustRightInd/>
                    <w:snapToGrid/>
                    <w:spacing w:after="0" w:line="240" w:lineRule="atLeast"/>
                    <w:jc w:val="left"/>
                    <w:rPr>
                      <w:rFonts w:ascii="Arial" w:eastAsia="Malgun Gothic" w:hAnsi="Arial" w:cs="Arial"/>
                      <w:strike/>
                      <w:color w:val="FF0000"/>
                      <w:sz w:val="16"/>
                      <w:szCs w:val="16"/>
                      <w:lang w:val="en-GB"/>
                    </w:rPr>
                  </w:pPr>
                  <w:r w:rsidRPr="00043B82">
                    <w:rPr>
                      <w:rFonts w:ascii="Arial" w:eastAsia="Malgun Gothic" w:hAnsi="Arial" w:cs="Arial"/>
                      <w:strike/>
                      <w:color w:val="FF0000"/>
                      <w:sz w:val="16"/>
                      <w:szCs w:val="16"/>
                      <w:lang w:val="en-GB"/>
                    </w:rPr>
                    <w:t>[</w:t>
                  </w:r>
                  <w:r w:rsidRPr="00043B82">
                    <w:rPr>
                      <w:rFonts w:ascii="Arial" w:eastAsia="Malgun Gothic" w:hAnsi="Arial" w:cs="Arial"/>
                      <w:sz w:val="16"/>
                      <w:szCs w:val="16"/>
                      <w:lang w:val="en-GB"/>
                    </w:rPr>
                    <w:t>Evaluate the system capacity impact due to introducing of LP-WUS</w:t>
                  </w:r>
                  <w:r w:rsidRPr="00043B82">
                    <w:rPr>
                      <w:rFonts w:ascii="Arial" w:eastAsia="Malgun Gothic" w:hAnsi="Arial" w:cs="Arial"/>
                      <w:strike/>
                      <w:color w:val="FF0000"/>
                      <w:sz w:val="16"/>
                      <w:szCs w:val="16"/>
                      <w:lang w:val="en-GB"/>
                    </w:rPr>
                    <w:t>]</w:t>
                  </w:r>
                </w:p>
                <w:p w14:paraId="174A78FE"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color w:val="FF0000"/>
                      <w:sz w:val="16"/>
                      <w:szCs w:val="16"/>
                      <w:lang w:val="en-GB"/>
                    </w:rPr>
                    <w:t>Note: it is for UEs which are in connected mode. Definition is the same as in XR TR.</w:t>
                  </w:r>
                </w:p>
              </w:tc>
            </w:tr>
            <w:tr w:rsidR="00D612A3" w:rsidRPr="00043B82" w14:paraId="0C669907"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5388304E" w14:textId="77777777" w:rsidR="00D612A3" w:rsidRPr="00043B82" w:rsidRDefault="00D612A3" w:rsidP="001C4DCC">
                  <w:pPr>
                    <w:autoSpaceDE/>
                    <w:autoSpaceDN/>
                    <w:adjustRightInd/>
                    <w:snapToGrid/>
                    <w:spacing w:after="0"/>
                    <w:jc w:val="left"/>
                    <w:rPr>
                      <w:rFonts w:ascii="Arial" w:eastAsia="Malgun Gothic" w:hAnsi="Arial" w:cs="Arial"/>
                      <w:sz w:val="16"/>
                      <w:szCs w:val="16"/>
                      <w:lang w:val="en-GB"/>
                    </w:rPr>
                  </w:pPr>
                  <w:r w:rsidRPr="00043B82">
                    <w:rPr>
                      <w:rFonts w:ascii="Arial" w:eastAsia="Malgun Gothic" w:hAnsi="Arial" w:cs="Arial"/>
                      <w:sz w:val="16"/>
                      <w:szCs w:val="16"/>
                      <w:lang w:val="en-GB"/>
                    </w:rPr>
                    <w:t>FFS: NW power consumption / Energy Efficiency</w:t>
                  </w:r>
                </w:p>
              </w:tc>
              <w:tc>
                <w:tcPr>
                  <w:tcW w:w="3300" w:type="pct"/>
                  <w:tcBorders>
                    <w:top w:val="single" w:sz="4" w:space="0" w:color="auto"/>
                    <w:left w:val="nil"/>
                    <w:bottom w:val="single" w:sz="4" w:space="0" w:color="auto"/>
                    <w:right w:val="single" w:sz="4" w:space="0" w:color="auto"/>
                  </w:tcBorders>
                  <w:hideMark/>
                </w:tcPr>
                <w:p w14:paraId="2AB211EE" w14:textId="77777777" w:rsidR="00D612A3" w:rsidRPr="00043B82" w:rsidRDefault="00D612A3" w:rsidP="001C4DCC">
                  <w:pPr>
                    <w:autoSpaceDE/>
                    <w:autoSpaceDN/>
                    <w:adjustRightInd/>
                    <w:snapToGrid/>
                    <w:spacing w:after="0"/>
                    <w:jc w:val="left"/>
                    <w:rPr>
                      <w:rFonts w:ascii="Arial" w:eastAsia="Malgun Gothic" w:hAnsi="Arial" w:cs="Arial"/>
                      <w:sz w:val="16"/>
                      <w:szCs w:val="16"/>
                      <w:lang w:val="en-GB"/>
                    </w:rPr>
                  </w:pPr>
                  <w:r w:rsidRPr="00043B82">
                    <w:rPr>
                      <w:rFonts w:ascii="Arial" w:eastAsia="Malgun Gothic" w:hAnsi="Arial" w:cs="Arial"/>
                      <w:sz w:val="16"/>
                      <w:szCs w:val="16"/>
                      <w:lang w:val="en-GB"/>
                    </w:rPr>
                    <w:t>[Impact of LP-WUS/WUR operation on gNB energy consumption as performance metric in system impact analysis.]</w:t>
                  </w:r>
                </w:p>
              </w:tc>
            </w:tr>
          </w:tbl>
          <w:p w14:paraId="5709528C" w14:textId="77777777" w:rsidR="00D612A3" w:rsidRPr="00043B82" w:rsidRDefault="00D612A3" w:rsidP="001C4DCC">
            <w:pPr>
              <w:shd w:val="clear" w:color="auto" w:fill="FFFFFF"/>
              <w:autoSpaceDE/>
              <w:autoSpaceDN/>
              <w:adjustRightInd/>
              <w:snapToGrid/>
              <w:spacing w:after="0" w:line="240" w:lineRule="atLeast"/>
              <w:jc w:val="left"/>
              <w:rPr>
                <w:rFonts w:ascii="Times" w:eastAsia="Times New Roman" w:hAnsi="Times" w:cs="Times"/>
                <w:sz w:val="24"/>
                <w:szCs w:val="24"/>
                <w:lang w:val="en-GB"/>
              </w:rPr>
            </w:pPr>
            <w:r w:rsidRPr="00043B82">
              <w:rPr>
                <w:rFonts w:ascii="Times" w:eastAsia="Times New Roman" w:hAnsi="Times"/>
                <w:sz w:val="20"/>
                <w:szCs w:val="24"/>
                <w:lang w:val="en-GB"/>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D612A3" w:rsidRPr="00043B82" w14:paraId="36107602" w14:textId="77777777" w:rsidTr="001C4DCC">
              <w:tc>
                <w:tcPr>
                  <w:tcW w:w="1650" w:type="pct"/>
                  <w:tcBorders>
                    <w:top w:val="single" w:sz="4" w:space="0" w:color="auto"/>
                    <w:left w:val="single" w:sz="4" w:space="0" w:color="auto"/>
                    <w:bottom w:val="single" w:sz="4" w:space="0" w:color="auto"/>
                    <w:right w:val="single" w:sz="4" w:space="0" w:color="auto"/>
                  </w:tcBorders>
                  <w:hideMark/>
                </w:tcPr>
                <w:p w14:paraId="1BB096C2"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b/>
                      <w:bCs/>
                      <w:sz w:val="16"/>
                      <w:szCs w:val="16"/>
                      <w:lang w:val="en-GB"/>
                    </w:rPr>
                    <w:t>Performance Metric</w:t>
                  </w:r>
                </w:p>
              </w:tc>
              <w:tc>
                <w:tcPr>
                  <w:tcW w:w="3300" w:type="pct"/>
                  <w:tcBorders>
                    <w:top w:val="single" w:sz="4" w:space="0" w:color="auto"/>
                    <w:left w:val="nil"/>
                    <w:bottom w:val="single" w:sz="4" w:space="0" w:color="auto"/>
                    <w:right w:val="single" w:sz="4" w:space="0" w:color="auto"/>
                  </w:tcBorders>
                  <w:hideMark/>
                </w:tcPr>
                <w:p w14:paraId="60945868"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b/>
                      <w:bCs/>
                      <w:sz w:val="16"/>
                      <w:szCs w:val="16"/>
                      <w:lang w:val="en-GB"/>
                    </w:rPr>
                    <w:t>Note</w:t>
                  </w:r>
                </w:p>
              </w:tc>
            </w:tr>
            <w:tr w:rsidR="00D612A3" w:rsidRPr="00043B82" w14:paraId="0ABCA0A4"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308BF79B"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Power consumption</w:t>
                  </w:r>
                </w:p>
              </w:tc>
              <w:tc>
                <w:tcPr>
                  <w:tcW w:w="3300" w:type="pct"/>
                  <w:tcBorders>
                    <w:top w:val="single" w:sz="4" w:space="0" w:color="auto"/>
                    <w:left w:val="nil"/>
                    <w:bottom w:val="single" w:sz="4" w:space="0" w:color="auto"/>
                    <w:right w:val="single" w:sz="4" w:space="0" w:color="auto"/>
                  </w:tcBorders>
                  <w:hideMark/>
                </w:tcPr>
                <w:p w14:paraId="04A6B6BA"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D612A3" w:rsidRPr="00043B82" w14:paraId="6BEAE029"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016B675C"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Latency</w:t>
                  </w:r>
                </w:p>
              </w:tc>
              <w:tc>
                <w:tcPr>
                  <w:tcW w:w="3300" w:type="pct"/>
                  <w:tcBorders>
                    <w:top w:val="single" w:sz="4" w:space="0" w:color="auto"/>
                    <w:left w:val="nil"/>
                    <w:bottom w:val="single" w:sz="4" w:space="0" w:color="auto"/>
                    <w:right w:val="single" w:sz="4" w:space="0" w:color="auto"/>
                  </w:tcBorders>
                  <w:hideMark/>
                </w:tcPr>
                <w:p w14:paraId="1068D53E"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 xml:space="preserve">For IDLE/INACTIVE state, </w:t>
                  </w:r>
                </w:p>
                <w:p w14:paraId="20C9746F" w14:textId="77777777" w:rsidR="00D612A3" w:rsidRPr="00043B82" w:rsidRDefault="00D612A3" w:rsidP="001C4DCC">
                  <w:pPr>
                    <w:numPr>
                      <w:ilvl w:val="0"/>
                      <w:numId w:val="30"/>
                    </w:numPr>
                    <w:autoSpaceDE/>
                    <w:autoSpaceDN/>
                    <w:adjustRightInd/>
                    <w:snapToGrid/>
                    <w:spacing w:after="0"/>
                    <w:ind w:left="404" w:hanging="270"/>
                    <w:jc w:val="left"/>
                    <w:rPr>
                      <w:rFonts w:ascii="Arial" w:eastAsia="Malgun Gothic" w:hAnsi="Arial" w:cs="Arial"/>
                      <w:sz w:val="16"/>
                      <w:szCs w:val="16"/>
                      <w:lang w:val="en-GB"/>
                    </w:rPr>
                  </w:pPr>
                  <w:r w:rsidRPr="00043B82">
                    <w:rPr>
                      <w:rFonts w:ascii="Arial" w:eastAsia="Malgun Gothic" w:hAnsi="Arial" w:cs="Arial"/>
                      <w:sz w:val="16"/>
                      <w:szCs w:val="16"/>
                      <w:lang w:val="en-GB"/>
                    </w:rPr>
                    <w:t>the latency is the time interval between the data arrival time at the gNB and the time of the first PO UE can </w:t>
                  </w:r>
                  <w:r w:rsidRPr="00043B82">
                    <w:rPr>
                      <w:rFonts w:ascii="Arial" w:eastAsia="Malgun Gothic" w:hAnsi="Arial" w:cs="Arial"/>
                      <w:strike/>
                      <w:color w:val="FF0000"/>
                      <w:sz w:val="16"/>
                      <w:szCs w:val="16"/>
                      <w:lang w:val="en-GB"/>
                    </w:rPr>
                    <w:t>[</w:t>
                  </w:r>
                  <w:r w:rsidRPr="00043B82">
                    <w:rPr>
                      <w:rFonts w:ascii="Arial" w:eastAsia="Malgun Gothic" w:hAnsi="Arial" w:cs="Arial"/>
                      <w:sz w:val="16"/>
                      <w:szCs w:val="16"/>
                      <w:lang w:val="en-GB"/>
                    </w:rPr>
                    <w:t>monitor</w:t>
                  </w:r>
                  <w:r w:rsidRPr="00043B82">
                    <w:rPr>
                      <w:rFonts w:ascii="Arial" w:eastAsia="Malgun Gothic" w:hAnsi="Arial" w:cs="Arial"/>
                      <w:strike/>
                      <w:color w:val="FF0000"/>
                      <w:sz w:val="16"/>
                      <w:szCs w:val="16"/>
                      <w:lang w:val="en-GB"/>
                    </w:rPr>
                    <w:t>/detect]</w:t>
                  </w:r>
                  <w:r w:rsidRPr="00043B82">
                    <w:rPr>
                      <w:rFonts w:ascii="Arial" w:eastAsia="Malgun Gothic" w:hAnsi="Arial" w:cs="Arial"/>
                      <w:strike/>
                      <w:sz w:val="16"/>
                      <w:szCs w:val="16"/>
                      <w:lang w:val="en-GB"/>
                    </w:rPr>
                    <w:t> </w:t>
                  </w:r>
                  <w:r w:rsidRPr="00043B82">
                    <w:rPr>
                      <w:rFonts w:ascii="Arial" w:eastAsia="Malgun Gothic" w:hAnsi="Arial" w:cs="Arial"/>
                      <w:sz w:val="16"/>
                      <w:szCs w:val="16"/>
                      <w:lang w:val="en-GB"/>
                    </w:rPr>
                    <w:t>the paging message</w:t>
                  </w:r>
                </w:p>
                <w:p w14:paraId="6B847B2F" w14:textId="77777777" w:rsidR="00D612A3" w:rsidRPr="00043B82" w:rsidRDefault="00D612A3" w:rsidP="001C4DCC">
                  <w:pPr>
                    <w:numPr>
                      <w:ilvl w:val="0"/>
                      <w:numId w:val="30"/>
                    </w:numPr>
                    <w:autoSpaceDE/>
                    <w:autoSpaceDN/>
                    <w:adjustRightInd/>
                    <w:snapToGrid/>
                    <w:spacing w:after="0"/>
                    <w:ind w:left="404" w:hanging="270"/>
                    <w:jc w:val="left"/>
                    <w:rPr>
                      <w:rFonts w:ascii="Arial" w:eastAsia="Malgun Gothic" w:hAnsi="Arial" w:cs="Arial"/>
                      <w:sz w:val="16"/>
                      <w:szCs w:val="16"/>
                      <w:lang w:val="en-GB"/>
                    </w:rPr>
                  </w:pPr>
                  <w:r w:rsidRPr="00043B82">
                    <w:rPr>
                      <w:rFonts w:ascii="Arial" w:eastAsia="Malgun Gothic" w:hAnsi="Arial" w:cs="Arial"/>
                      <w:sz w:val="16"/>
                      <w:szCs w:val="16"/>
                      <w:lang w:val="en-GB"/>
                    </w:rPr>
                    <w:t>alternatively, if UE is not required to monitor a PO after wake-up,</w:t>
                  </w:r>
                  <w:r w:rsidRPr="00043B82">
                    <w:rPr>
                      <w:rFonts w:ascii="Arial" w:eastAsia="Malgun Gothic" w:hAnsi="Arial" w:cs="Arial"/>
                      <w:color w:val="FF0000"/>
                      <w:sz w:val="16"/>
                      <w:szCs w:val="16"/>
                      <w:lang w:val="en-GB"/>
                    </w:rPr>
                    <w:t xml:space="preserve"> company to report detailed procedure and definition of the latency</w:t>
                  </w:r>
                </w:p>
                <w:p w14:paraId="5476ACC0" w14:textId="77777777" w:rsidR="00D612A3" w:rsidRPr="00043B82" w:rsidRDefault="00D612A3" w:rsidP="001C4DCC">
                  <w:pPr>
                    <w:autoSpaceDE/>
                    <w:autoSpaceDN/>
                    <w:adjustRightInd/>
                    <w:snapToGrid/>
                    <w:spacing w:after="0"/>
                    <w:ind w:left="404"/>
                    <w:jc w:val="left"/>
                    <w:rPr>
                      <w:rFonts w:ascii="Arial" w:eastAsia="Malgun Gothic" w:hAnsi="Arial" w:cs="Arial"/>
                      <w:sz w:val="16"/>
                      <w:szCs w:val="16"/>
                      <w:lang w:val="en-GB"/>
                    </w:rPr>
                  </w:pPr>
                  <w:r w:rsidRPr="00043B82">
                    <w:rPr>
                      <w:rFonts w:ascii="Arial" w:eastAsia="Malgun Gothic" w:hAnsi="Arial" w:cs="Arial"/>
                      <w:sz w:val="16"/>
                      <w:szCs w:val="16"/>
                      <w:lang w:val="en-GB"/>
                    </w:rPr>
                    <w:t>. In RAN1#111, there are no definitions being precluded</w:t>
                  </w:r>
                </w:p>
                <w:p w14:paraId="67CE2EEB" w14:textId="77777777" w:rsidR="00D612A3" w:rsidRPr="00043B82" w:rsidRDefault="00D612A3" w:rsidP="001C4DCC">
                  <w:pPr>
                    <w:numPr>
                      <w:ilvl w:val="0"/>
                      <w:numId w:val="30"/>
                    </w:numPr>
                    <w:autoSpaceDE/>
                    <w:autoSpaceDN/>
                    <w:adjustRightInd/>
                    <w:snapToGrid/>
                    <w:spacing w:after="0" w:line="240" w:lineRule="atLeast"/>
                    <w:ind w:left="404" w:hanging="270"/>
                    <w:jc w:val="left"/>
                    <w:rPr>
                      <w:rFonts w:ascii="Arial" w:eastAsia="Malgun Gothic" w:hAnsi="Arial" w:cs="Arial"/>
                      <w:sz w:val="16"/>
                      <w:szCs w:val="16"/>
                      <w:lang w:val="en-GB"/>
                    </w:rPr>
                  </w:pPr>
                  <w:r w:rsidRPr="00043B82">
                    <w:rPr>
                      <w:rFonts w:ascii="Arial" w:eastAsia="Malgun Gothic" w:hAnsi="Arial" w:cs="Arial"/>
                      <w:sz w:val="16"/>
                      <w:szCs w:val="16"/>
                      <w:lang w:val="en-GB"/>
                    </w:rPr>
                    <w:t>sync/re-sync for main radio is included</w:t>
                  </w:r>
                </w:p>
              </w:tc>
            </w:tr>
            <w:tr w:rsidR="00D612A3" w:rsidRPr="00043B82" w14:paraId="50663B8D" w14:textId="77777777" w:rsidTr="001C4DCC">
              <w:trPr>
                <w:trHeight w:val="100"/>
              </w:trPr>
              <w:tc>
                <w:tcPr>
                  <w:tcW w:w="1650" w:type="pct"/>
                  <w:tcBorders>
                    <w:top w:val="single" w:sz="4" w:space="0" w:color="auto"/>
                    <w:left w:val="single" w:sz="4" w:space="0" w:color="auto"/>
                    <w:bottom w:val="single" w:sz="4" w:space="0" w:color="auto"/>
                    <w:right w:val="single" w:sz="4" w:space="0" w:color="auto"/>
                  </w:tcBorders>
                  <w:hideMark/>
                </w:tcPr>
                <w:p w14:paraId="2CA6693A"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trike/>
                      <w:color w:val="FF0000"/>
                      <w:sz w:val="16"/>
                      <w:szCs w:val="16"/>
                      <w:lang w:val="en-GB"/>
                    </w:rPr>
                    <w:t xml:space="preserve">FFS: </w:t>
                  </w:r>
                  <w:r w:rsidRPr="00043B82">
                    <w:rPr>
                      <w:rFonts w:ascii="Arial" w:eastAsia="Malgun Gothic" w:hAnsi="Arial" w:cs="Arial"/>
                      <w:sz w:val="16"/>
                      <w:szCs w:val="16"/>
                      <w:lang w:val="en-GB"/>
                    </w:rPr>
                    <w:t>UPT</w:t>
                  </w:r>
                </w:p>
              </w:tc>
              <w:tc>
                <w:tcPr>
                  <w:tcW w:w="3300" w:type="pct"/>
                  <w:tcBorders>
                    <w:top w:val="single" w:sz="4" w:space="0" w:color="auto"/>
                    <w:left w:val="nil"/>
                    <w:bottom w:val="single" w:sz="4" w:space="0" w:color="auto"/>
                    <w:right w:val="single" w:sz="4" w:space="0" w:color="auto"/>
                  </w:tcBorders>
                  <w:hideMark/>
                </w:tcPr>
                <w:p w14:paraId="071F91F1" w14:textId="77777777" w:rsidR="00D612A3" w:rsidRPr="00043B82" w:rsidRDefault="00D612A3" w:rsidP="001C4DCC">
                  <w:pPr>
                    <w:autoSpaceDE/>
                    <w:autoSpaceDN/>
                    <w:adjustRightInd/>
                    <w:snapToGrid/>
                    <w:spacing w:after="0" w:line="240" w:lineRule="atLeast"/>
                    <w:jc w:val="left"/>
                    <w:rPr>
                      <w:rFonts w:ascii="Arial" w:eastAsia="Malgun Gothic" w:hAnsi="Arial" w:cs="Arial"/>
                      <w:color w:val="FF0000"/>
                      <w:sz w:val="16"/>
                      <w:szCs w:val="16"/>
                      <w:lang w:val="en-GB"/>
                    </w:rPr>
                  </w:pPr>
                  <w:r w:rsidRPr="00043B82">
                    <w:rPr>
                      <w:rFonts w:ascii="Arial" w:eastAsia="Malgun Gothic" w:hAnsi="Arial" w:cs="Arial"/>
                      <w:strike/>
                      <w:color w:val="FF0000"/>
                      <w:sz w:val="16"/>
                      <w:szCs w:val="16"/>
                      <w:lang w:val="en-GB"/>
                    </w:rPr>
                    <w:t>FFS</w:t>
                  </w:r>
                  <w:r w:rsidRPr="00043B82">
                    <w:rPr>
                      <w:rFonts w:ascii="Arial" w:eastAsia="Malgun Gothic" w:hAnsi="Arial" w:cs="Arial"/>
                      <w:color w:val="FF0000"/>
                      <w:sz w:val="16"/>
                      <w:szCs w:val="16"/>
                      <w:lang w:val="en-GB"/>
                    </w:rPr>
                    <w:t xml:space="preserve"> The definition is the same as in [TR38.840]</w:t>
                  </w:r>
                </w:p>
                <w:p w14:paraId="612E830C" w14:textId="77777777" w:rsidR="00D612A3" w:rsidRPr="00043B82" w:rsidRDefault="00D612A3" w:rsidP="001C4DCC">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Note: it is for connected mode purpose.</w:t>
                  </w:r>
                </w:p>
              </w:tc>
            </w:tr>
          </w:tbl>
          <w:p w14:paraId="7D07620A" w14:textId="77777777" w:rsidR="00D612A3" w:rsidRPr="00043B82" w:rsidRDefault="00D612A3" w:rsidP="001C4DCC">
            <w:pPr>
              <w:shd w:val="clear" w:color="auto" w:fill="FFFFFF"/>
              <w:autoSpaceDE/>
              <w:autoSpaceDN/>
              <w:adjustRightInd/>
              <w:snapToGrid/>
              <w:spacing w:after="0" w:line="240" w:lineRule="atLeast"/>
              <w:jc w:val="left"/>
              <w:rPr>
                <w:rFonts w:ascii="Times" w:eastAsia="Times New Roman" w:hAnsi="Times"/>
                <w:sz w:val="20"/>
                <w:szCs w:val="24"/>
                <w:lang w:val="en-GB"/>
              </w:rPr>
            </w:pPr>
            <w:r w:rsidRPr="00043B82">
              <w:rPr>
                <w:rFonts w:ascii="Times" w:eastAsia="Times New Roman" w:hAnsi="Times"/>
                <w:sz w:val="20"/>
                <w:szCs w:val="24"/>
                <w:lang w:val="en-GB"/>
              </w:rPr>
              <w:lastRenderedPageBreak/>
              <w:t>Companies to report baseline scheme, e.g., PO monitoring with i-DRX, e-DRX, with or without PEI</w:t>
            </w:r>
          </w:p>
          <w:p w14:paraId="1F492753" w14:textId="77777777" w:rsidR="00D612A3" w:rsidRPr="00043B82" w:rsidRDefault="00D612A3" w:rsidP="001C4DCC">
            <w:pPr>
              <w:shd w:val="clear" w:color="auto" w:fill="FFFFFF"/>
              <w:autoSpaceDE/>
              <w:autoSpaceDN/>
              <w:adjustRightInd/>
              <w:snapToGrid/>
              <w:spacing w:after="0" w:line="240" w:lineRule="atLeast"/>
              <w:jc w:val="left"/>
              <w:rPr>
                <w:rFonts w:ascii="Times" w:eastAsia="Times New Roman" w:hAnsi="Times"/>
                <w:sz w:val="20"/>
                <w:szCs w:val="24"/>
                <w:lang w:val="en-GB"/>
              </w:rPr>
            </w:pPr>
            <w:r w:rsidRPr="00043B82">
              <w:rPr>
                <w:rFonts w:ascii="Times" w:eastAsia="Times New Roman" w:hAnsi="Times"/>
                <w:sz w:val="20"/>
                <w:szCs w:val="24"/>
                <w:lang w:val="en-GB"/>
              </w:rPr>
              <w:t>Companies to report the power consumption / power saving gain considering the FAR impact, latency considering MDR impact</w:t>
            </w:r>
          </w:p>
          <w:p w14:paraId="54766136" w14:textId="77777777" w:rsidR="00D612A3" w:rsidRPr="00043B82" w:rsidRDefault="00D612A3" w:rsidP="001C4DCC">
            <w:pPr>
              <w:shd w:val="clear" w:color="auto" w:fill="FFFFFF"/>
              <w:autoSpaceDE/>
              <w:autoSpaceDN/>
              <w:adjustRightInd/>
              <w:snapToGrid/>
              <w:spacing w:after="0" w:line="240" w:lineRule="atLeast"/>
              <w:jc w:val="left"/>
              <w:rPr>
                <w:rFonts w:ascii="Times" w:eastAsia="Times New Roman" w:hAnsi="Times"/>
                <w:sz w:val="20"/>
                <w:szCs w:val="24"/>
                <w:lang w:val="en-GB"/>
              </w:rPr>
            </w:pPr>
            <w:r w:rsidRPr="00043B82">
              <w:rPr>
                <w:rFonts w:ascii="Times" w:eastAsia="Times New Roman" w:hAnsi="Times"/>
                <w:sz w:val="20"/>
                <w:szCs w:val="24"/>
                <w:lang w:val="en-GB"/>
              </w:rPr>
              <w:t>Other performance metrics (e.g., mobility) can be reported by companies (if any)</w:t>
            </w:r>
          </w:p>
        </w:tc>
      </w:tr>
    </w:tbl>
    <w:p w14:paraId="221ABB2C" w14:textId="77777777" w:rsidR="00D612A3" w:rsidRDefault="00D612A3" w:rsidP="00D612A3">
      <w:pPr>
        <w:jc w:val="left"/>
        <w:rPr>
          <w:lang w:eastAsia="zh-CN"/>
        </w:rPr>
      </w:pPr>
      <w:r>
        <w:rPr>
          <w:lang w:eastAsia="zh-CN"/>
        </w:rPr>
        <w:lastRenderedPageBreak/>
        <w:t>We will focus on RRC IDLE/INACTIVE state and discuss the system overhead, power consumption and latency.</w:t>
      </w:r>
    </w:p>
    <w:p w14:paraId="40C52111" w14:textId="27BEF28B" w:rsidR="003E1916" w:rsidRDefault="003E1916" w:rsidP="00B645D4">
      <w:pPr>
        <w:jc w:val="left"/>
        <w:rPr>
          <w:lang w:eastAsia="zh-CN"/>
        </w:rPr>
      </w:pPr>
    </w:p>
    <w:p w14:paraId="1EB32F4E" w14:textId="77777777" w:rsidR="00D95E51" w:rsidRDefault="00D95E51" w:rsidP="00D95E51">
      <w:pPr>
        <w:pStyle w:val="Heading2"/>
        <w:numPr>
          <w:ilvl w:val="1"/>
          <w:numId w:val="5"/>
        </w:numPr>
        <w:ind w:left="576"/>
      </w:pPr>
      <w:r>
        <w:t>Traffic model</w:t>
      </w:r>
    </w:p>
    <w:p w14:paraId="5B2A7816" w14:textId="77777777" w:rsidR="00D95E51" w:rsidRDefault="00D95E51" w:rsidP="00D95E51">
      <w:r>
        <w:t>In RAN1#</w:t>
      </w:r>
      <w:r w:rsidRPr="0083063B">
        <w:t>1</w:t>
      </w:r>
      <w:r w:rsidRPr="00290114">
        <w:t>11 [4], the</w:t>
      </w:r>
      <w:r>
        <w:t xml:space="preserve"> traffic model option 1 was updated as follows.</w:t>
      </w:r>
    </w:p>
    <w:tbl>
      <w:tblPr>
        <w:tblStyle w:val="TableGrid"/>
        <w:tblW w:w="0" w:type="auto"/>
        <w:tblLook w:val="04A0" w:firstRow="1" w:lastRow="0" w:firstColumn="1" w:lastColumn="0" w:noHBand="0" w:noVBand="1"/>
      </w:tblPr>
      <w:tblGrid>
        <w:gridCol w:w="9307"/>
      </w:tblGrid>
      <w:tr w:rsidR="00D95E51" w14:paraId="5F3A9FE9" w14:textId="77777777" w:rsidTr="001C4DCC">
        <w:tc>
          <w:tcPr>
            <w:tcW w:w="9307" w:type="dxa"/>
          </w:tcPr>
          <w:p w14:paraId="074DB90A" w14:textId="77777777" w:rsidR="00D95E51" w:rsidRPr="004D1B52" w:rsidRDefault="00D95E51" w:rsidP="001C4DCC">
            <w:pPr>
              <w:autoSpaceDE/>
              <w:autoSpaceDN/>
              <w:adjustRightInd/>
              <w:snapToGrid/>
              <w:spacing w:after="0"/>
              <w:jc w:val="left"/>
              <w:rPr>
                <w:rFonts w:ascii="Times" w:eastAsia="Batang" w:hAnsi="Times"/>
                <w:sz w:val="20"/>
                <w:szCs w:val="24"/>
                <w:highlight w:val="green"/>
                <w:lang w:val="en-GB" w:eastAsia="x-none"/>
              </w:rPr>
            </w:pPr>
            <w:r w:rsidRPr="004D1B52">
              <w:rPr>
                <w:rFonts w:ascii="Times" w:eastAsia="Batang" w:hAnsi="Times"/>
                <w:sz w:val="20"/>
                <w:szCs w:val="24"/>
                <w:highlight w:val="green"/>
                <w:lang w:val="en-GB" w:eastAsia="x-none"/>
              </w:rPr>
              <w:t>Agreement</w:t>
            </w:r>
          </w:p>
          <w:p w14:paraId="4BC06E54" w14:textId="77777777" w:rsidR="00D95E51" w:rsidRPr="004D1B52" w:rsidRDefault="00D95E51" w:rsidP="001C4DCC">
            <w:pPr>
              <w:autoSpaceDE/>
              <w:autoSpaceDN/>
              <w:adjustRightInd/>
              <w:snapToGrid/>
              <w:spacing w:after="0" w:line="240" w:lineRule="atLeast"/>
              <w:jc w:val="left"/>
              <w:rPr>
                <w:rFonts w:ascii="Times" w:eastAsia="Times New Roman" w:hAnsi="Times"/>
                <w:sz w:val="20"/>
                <w:szCs w:val="24"/>
                <w:lang w:val="en-GB"/>
              </w:rPr>
            </w:pPr>
            <w:r w:rsidRPr="004D1B52">
              <w:rPr>
                <w:rFonts w:ascii="Times" w:eastAsia="Batang" w:hAnsi="Times"/>
                <w:sz w:val="20"/>
                <w:lang w:val="en-GB" w:eastAsia="zh-CN"/>
              </w:rPr>
              <w:t xml:space="preserve">Update the </w:t>
            </w:r>
            <w:r w:rsidRPr="004D1B52">
              <w:rPr>
                <w:rFonts w:ascii="Times" w:eastAsia="Times New Roman" w:hAnsi="Times"/>
                <w:sz w:val="20"/>
                <w:szCs w:val="24"/>
                <w:lang w:val="en-GB"/>
              </w:rPr>
              <w:t>IDLE/INACTIVE state traffic model option 1 as follows and remove traffic model option 2,</w:t>
            </w:r>
          </w:p>
          <w:p w14:paraId="3055611C" w14:textId="77777777" w:rsidR="00D95E51" w:rsidRPr="004D1B52" w:rsidRDefault="00D95E51" w:rsidP="001C4DCC">
            <w:pPr>
              <w:numPr>
                <w:ilvl w:val="0"/>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Times New Roman" w:hAnsi="Times"/>
                <w:sz w:val="20"/>
                <w:szCs w:val="24"/>
                <w:lang w:val="en-GB" w:eastAsia="x-none"/>
              </w:rPr>
              <w:t>The traffic arrival is modeled as a Poisson Arrival Process where inter-arrival times are exponentially distributed, the mean arrival time is P = Y</w:t>
            </w:r>
            <w:r w:rsidRPr="004D1B52">
              <w:rPr>
                <w:rFonts w:ascii="Times" w:eastAsia="Times New Roman" w:hAnsi="Times"/>
                <w:sz w:val="20"/>
                <w:szCs w:val="24"/>
                <w:vertAlign w:val="subscript"/>
                <w:lang w:val="en-GB" w:eastAsia="x-none"/>
              </w:rPr>
              <w:t xml:space="preserve">REF </w:t>
            </w:r>
            <w:r w:rsidRPr="004D1B52">
              <w:rPr>
                <w:rFonts w:ascii="Times" w:eastAsia="Times New Roman" w:hAnsi="Times"/>
                <w:sz w:val="20"/>
                <w:szCs w:val="24"/>
                <w:lang w:val="en-GB" w:eastAsia="x-none"/>
              </w:rPr>
              <w:t>/ R</w:t>
            </w:r>
            <w:r w:rsidRPr="004D1B52">
              <w:rPr>
                <w:rFonts w:ascii="Times" w:eastAsia="Times New Roman" w:hAnsi="Times"/>
                <w:sz w:val="20"/>
                <w:szCs w:val="24"/>
                <w:vertAlign w:val="subscript"/>
                <w:lang w:val="en-GB" w:eastAsia="x-none"/>
              </w:rPr>
              <w:t>E, REF</w:t>
            </w:r>
            <w:r w:rsidRPr="004D1B52">
              <w:rPr>
                <w:rFonts w:ascii="Times" w:eastAsia="Times New Roman" w:hAnsi="Times"/>
                <w:sz w:val="20"/>
                <w:szCs w:val="24"/>
                <w:lang w:val="en-GB" w:eastAsia="x-none"/>
              </w:rPr>
              <w:t>, where</w:t>
            </w:r>
          </w:p>
          <w:p w14:paraId="567B4BC8"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E, REF</w:t>
            </w:r>
            <w:r w:rsidRPr="004D1B52">
              <w:rPr>
                <w:rFonts w:ascii="Times" w:eastAsia="Times New Roman" w:hAnsi="Times"/>
                <w:sz w:val="20"/>
                <w:szCs w:val="24"/>
                <w:lang w:val="en-GB" w:eastAsia="x-none"/>
              </w:rPr>
              <w:t>= 1%, 0.1%, 0.01% or 0.001% and Y</w:t>
            </w:r>
            <w:r w:rsidRPr="004D1B52">
              <w:rPr>
                <w:rFonts w:ascii="Times" w:eastAsia="Times New Roman" w:hAnsi="Times"/>
                <w:sz w:val="20"/>
                <w:szCs w:val="24"/>
                <w:vertAlign w:val="subscript"/>
                <w:lang w:val="en-GB" w:eastAsia="x-none"/>
              </w:rPr>
              <w:t>REF</w:t>
            </w:r>
            <w:r w:rsidRPr="004D1B52">
              <w:rPr>
                <w:rFonts w:ascii="Times" w:eastAsia="Times New Roman" w:hAnsi="Times"/>
                <w:sz w:val="20"/>
                <w:szCs w:val="24"/>
                <w:lang w:val="en-GB" w:eastAsia="x-none"/>
              </w:rPr>
              <w:t xml:space="preserve"> = 1.28s</w:t>
            </w:r>
          </w:p>
          <w:p w14:paraId="531724FA"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color w:val="FF0000"/>
                <w:sz w:val="20"/>
                <w:szCs w:val="24"/>
                <w:lang w:val="en-GB" w:eastAsia="x-none"/>
              </w:rPr>
            </w:pPr>
            <w:r w:rsidRPr="004D1B52">
              <w:rPr>
                <w:rFonts w:ascii="Times" w:eastAsia="Times New Roman" w:hAnsi="Times"/>
                <w:color w:val="FF0000"/>
                <w:sz w:val="20"/>
                <w:szCs w:val="24"/>
                <w:lang w:val="en-GB" w:eastAsia="x-none"/>
              </w:rPr>
              <w:t xml:space="preserve">Per group paging probability </w:t>
            </w:r>
            <w:r w:rsidRPr="004D1B52">
              <w:rPr>
                <w:rFonts w:ascii="Times" w:eastAsia="Malgun Gothic" w:hAnsi="Times"/>
                <w:color w:val="FF0000"/>
                <w:sz w:val="20"/>
                <w:szCs w:val="24"/>
                <w:lang w:val="en-GB" w:eastAsia="zh-CN"/>
              </w:rPr>
              <w:t>R</w:t>
            </w:r>
            <w:r w:rsidRPr="004D1B52">
              <w:rPr>
                <w:rFonts w:ascii="Times" w:eastAsia="Malgun Gothic" w:hAnsi="Times"/>
                <w:color w:val="FF0000"/>
                <w:sz w:val="20"/>
                <w:szCs w:val="24"/>
                <w:vertAlign w:val="subscript"/>
                <w:lang w:val="en-GB" w:eastAsia="zh-CN"/>
              </w:rPr>
              <w:t>G</w:t>
            </w:r>
            <w:r w:rsidRPr="004D1B52">
              <w:rPr>
                <w:rFonts w:ascii="Times" w:eastAsia="Malgun Gothic" w:hAnsi="Times"/>
                <w:color w:val="FF0000"/>
                <w:sz w:val="20"/>
                <w:szCs w:val="24"/>
                <w:lang w:val="en-GB" w:eastAsia="zh-CN"/>
              </w:rPr>
              <w:t xml:space="preserve"> = 1 – (1 – R</w:t>
            </w:r>
            <w:r w:rsidRPr="004D1B52">
              <w:rPr>
                <w:rFonts w:ascii="Times" w:eastAsia="Malgun Gothic" w:hAnsi="Times" w:hint="eastAsia"/>
                <w:color w:val="FF0000"/>
                <w:sz w:val="20"/>
                <w:szCs w:val="24"/>
                <w:vertAlign w:val="subscript"/>
                <w:lang w:val="en-GB" w:eastAsia="zh-CN"/>
              </w:rPr>
              <w:t>E</w:t>
            </w:r>
            <w:r w:rsidRPr="004D1B52">
              <w:rPr>
                <w:rFonts w:ascii="Times" w:eastAsia="Malgun Gothic" w:hAnsi="Times"/>
                <w:color w:val="FF0000"/>
                <w:sz w:val="20"/>
                <w:szCs w:val="24"/>
                <w:lang w:val="en-GB" w:eastAsia="zh-CN"/>
              </w:rPr>
              <w:t>)</w:t>
            </w:r>
            <w:r w:rsidRPr="004D1B52">
              <w:rPr>
                <w:rFonts w:ascii="Times" w:eastAsia="Malgun Gothic" w:hAnsi="Times"/>
                <w:color w:val="FF0000"/>
                <w:sz w:val="20"/>
                <w:szCs w:val="24"/>
                <w:vertAlign w:val="superscript"/>
                <w:lang w:val="en-GB" w:eastAsia="zh-CN"/>
              </w:rPr>
              <w:t>N</w:t>
            </w:r>
            <w:r w:rsidRPr="004D1B52">
              <w:rPr>
                <w:rFonts w:ascii="Times" w:eastAsia="Malgun Gothic" w:hAnsi="Times"/>
                <w:color w:val="FF0000"/>
                <w:sz w:val="20"/>
                <w:szCs w:val="24"/>
                <w:lang w:val="en-GB" w:eastAsia="zh-CN"/>
              </w:rPr>
              <w:t xml:space="preserve">, where </w:t>
            </w:r>
            <w:r w:rsidRPr="004D1B52">
              <w:rPr>
                <w:rFonts w:ascii="Times" w:eastAsia="Batang" w:hAnsi="Times"/>
                <w:color w:val="FF0000"/>
                <w:sz w:val="20"/>
                <w:szCs w:val="24"/>
                <w:lang w:val="en-GB" w:eastAsia="zh-CN"/>
              </w:rPr>
              <w:t xml:space="preserve">N </w:t>
            </w:r>
            <w:r w:rsidRPr="004D1B52">
              <w:rPr>
                <w:rFonts w:ascii="Times" w:eastAsia="Malgun Gothic" w:hAnsi="Times"/>
                <w:color w:val="FF0000"/>
                <w:sz w:val="20"/>
                <w:szCs w:val="24"/>
                <w:lang w:val="en-GB" w:eastAsia="zh-CN"/>
              </w:rPr>
              <w:t>is the number of UEs in the group</w:t>
            </w:r>
          </w:p>
          <w:p w14:paraId="39F2652F" w14:textId="77777777" w:rsidR="00D95E51" w:rsidRPr="004D1B52" w:rsidRDefault="00D95E51" w:rsidP="001C4DCC">
            <w:pPr>
              <w:numPr>
                <w:ilvl w:val="2"/>
                <w:numId w:val="28"/>
              </w:numPr>
              <w:autoSpaceDE/>
              <w:autoSpaceDN/>
              <w:adjustRightInd/>
              <w:snapToGrid/>
              <w:spacing w:after="0" w:line="240" w:lineRule="atLeast"/>
              <w:ind w:hanging="357"/>
              <w:jc w:val="left"/>
              <w:rPr>
                <w:rFonts w:ascii="Times" w:eastAsia="Times New Roman" w:hAnsi="Times"/>
                <w:color w:val="FF0000"/>
                <w:sz w:val="20"/>
                <w:szCs w:val="24"/>
                <w:lang w:val="en-GB" w:eastAsia="x-none"/>
              </w:rPr>
            </w:pPr>
            <w:r w:rsidRPr="004D1B52">
              <w:rPr>
                <w:rFonts w:ascii="Times" w:eastAsia="Times New Roman" w:hAnsi="Times"/>
                <w:color w:val="FF0000"/>
                <w:sz w:val="20"/>
                <w:szCs w:val="24"/>
                <w:lang w:val="en-GB" w:eastAsia="x-none"/>
              </w:rPr>
              <w:t>FFS: Value of N</w:t>
            </w:r>
          </w:p>
          <w:p w14:paraId="2320982A" w14:textId="77777777" w:rsidR="00D95E51" w:rsidRPr="004D1B52" w:rsidRDefault="00D95E51" w:rsidP="001C4DCC">
            <w:pPr>
              <w:numPr>
                <w:ilvl w:val="0"/>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Times New Roman" w:hAnsi="Times" w:hint="eastAsia"/>
                <w:sz w:val="20"/>
                <w:szCs w:val="20"/>
                <w:lang w:val="en-GB" w:eastAsia="x-none"/>
              </w:rPr>
              <w:t>For</w:t>
            </w:r>
            <w:r w:rsidRPr="004D1B52">
              <w:rPr>
                <w:rFonts w:ascii="Times" w:eastAsia="Times New Roman" w:hAnsi="Times"/>
                <w:sz w:val="20"/>
                <w:szCs w:val="20"/>
                <w:lang w:val="en-GB" w:eastAsia="x-none"/>
              </w:rPr>
              <w:t xml:space="preserve"> LP-WUS</w:t>
            </w:r>
          </w:p>
          <w:p w14:paraId="347A3FCD"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color w:val="FF0000"/>
                <w:sz w:val="20"/>
                <w:szCs w:val="24"/>
                <w:lang w:val="en-GB" w:eastAsia="x-none"/>
              </w:rPr>
            </w:pPr>
            <w:r w:rsidRPr="004D1B52">
              <w:rPr>
                <w:rFonts w:ascii="Times" w:eastAsia="Times New Roman" w:hAnsi="Times"/>
                <w:color w:val="FF0000"/>
                <w:sz w:val="20"/>
                <w:szCs w:val="24"/>
                <w:lang w:val="en-GB" w:eastAsia="x-none"/>
              </w:rPr>
              <w:t>Both per group and UE paging can be assumed.</w:t>
            </w:r>
          </w:p>
          <w:p w14:paraId="50EE6C52" w14:textId="77777777" w:rsidR="00D95E51" w:rsidRPr="004D1B52" w:rsidRDefault="00D95E51" w:rsidP="001C4DCC">
            <w:pPr>
              <w:autoSpaceDE/>
              <w:autoSpaceDN/>
              <w:adjustRightInd/>
              <w:snapToGrid/>
              <w:spacing w:after="0"/>
              <w:jc w:val="left"/>
              <w:rPr>
                <w:rFonts w:ascii="Times" w:eastAsia="Batang" w:hAnsi="Times"/>
                <w:color w:val="FF0000"/>
                <w:sz w:val="20"/>
                <w:szCs w:val="24"/>
                <w:lang w:val="en-GB" w:eastAsia="zh-CN"/>
              </w:rPr>
            </w:pPr>
            <w:r w:rsidRPr="004D1B52">
              <w:rPr>
                <w:rFonts w:ascii="Times" w:eastAsia="Batang" w:hAnsi="Times" w:hint="eastAsia"/>
                <w:color w:val="FF0000"/>
                <w:sz w:val="20"/>
                <w:szCs w:val="24"/>
                <w:lang w:val="en-GB" w:eastAsia="zh-CN"/>
              </w:rPr>
              <w:t>N</w:t>
            </w:r>
            <w:r w:rsidRPr="004D1B52">
              <w:rPr>
                <w:rFonts w:ascii="Times" w:eastAsia="Batang" w:hAnsi="Times"/>
                <w:color w:val="FF0000"/>
                <w:sz w:val="20"/>
                <w:szCs w:val="24"/>
                <w:lang w:val="en-GB" w:eastAsia="zh-CN"/>
              </w:rPr>
              <w:t>o</w:t>
            </w:r>
            <w:r w:rsidRPr="004D1B52">
              <w:rPr>
                <w:rFonts w:ascii="Times" w:eastAsia="Batang" w:hAnsi="Times" w:hint="eastAsia"/>
                <w:color w:val="FF0000"/>
                <w:sz w:val="20"/>
                <w:szCs w:val="24"/>
                <w:lang w:val="en-GB" w:eastAsia="zh-CN"/>
              </w:rPr>
              <w:t>te</w:t>
            </w:r>
            <w:r w:rsidRPr="004D1B52">
              <w:rPr>
                <w:rFonts w:ascii="Times" w:eastAsia="Batang" w:hAnsi="Times" w:hint="eastAsia"/>
                <w:color w:val="FF0000"/>
                <w:sz w:val="20"/>
                <w:szCs w:val="24"/>
                <w:lang w:val="en-GB" w:eastAsia="zh-CN"/>
              </w:rPr>
              <w:t>：</w:t>
            </w:r>
          </w:p>
          <w:p w14:paraId="65BE5F40" w14:textId="77777777" w:rsidR="00D95E51" w:rsidRPr="004D1B52" w:rsidRDefault="00D95E51" w:rsidP="001C4DCC">
            <w:pPr>
              <w:numPr>
                <w:ilvl w:val="0"/>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Times New Roman" w:hAnsi="Times"/>
                <w:sz w:val="20"/>
                <w:szCs w:val="24"/>
                <w:lang w:val="en-GB" w:eastAsia="x-none"/>
              </w:rPr>
              <w:t xml:space="preserve">For i-DRX with </w:t>
            </w:r>
            <w:r w:rsidRPr="004D1B52">
              <w:rPr>
                <w:rFonts w:ascii="Times" w:eastAsia="Times New Roman" w:hAnsi="Times"/>
                <w:strike/>
                <w:color w:val="FF0000"/>
                <w:sz w:val="20"/>
                <w:szCs w:val="24"/>
                <w:lang w:val="en-GB" w:eastAsia="x-none"/>
              </w:rPr>
              <w:t>i-DRX</w:t>
            </w:r>
            <w:r w:rsidRPr="004D1B52">
              <w:rPr>
                <w:rFonts w:ascii="Times" w:eastAsia="Times New Roman" w:hAnsi="Times"/>
                <w:sz w:val="20"/>
                <w:szCs w:val="24"/>
                <w:lang w:val="en-GB" w:eastAsia="x-none"/>
              </w:rPr>
              <w:t xml:space="preserve"> </w:t>
            </w:r>
            <w:r w:rsidRPr="004D1B52">
              <w:rPr>
                <w:rFonts w:ascii="Times" w:eastAsia="Times New Roman" w:hAnsi="Times"/>
                <w:color w:val="FF0000"/>
                <w:sz w:val="20"/>
                <w:szCs w:val="24"/>
                <w:lang w:val="en-GB" w:eastAsia="x-none"/>
              </w:rPr>
              <w:t>cycle duration</w:t>
            </w:r>
            <w:r w:rsidRPr="004D1B52">
              <w:rPr>
                <w:rFonts w:ascii="Times" w:eastAsia="Times New Roman" w:hAnsi="Times"/>
                <w:sz w:val="20"/>
                <w:szCs w:val="24"/>
                <w:lang w:val="en-GB" w:eastAsia="x-none"/>
              </w:rPr>
              <w:t xml:space="preserve"> Y </w:t>
            </w:r>
            <w:r w:rsidRPr="004D1B52">
              <w:rPr>
                <w:rFonts w:ascii="Times" w:eastAsia="Times New Roman" w:hAnsi="Times"/>
                <w:color w:val="FF0000"/>
                <w:sz w:val="20"/>
                <w:szCs w:val="24"/>
                <w:lang w:val="en-GB" w:eastAsia="x-none"/>
              </w:rPr>
              <w:t>second</w:t>
            </w:r>
            <w:r w:rsidRPr="004D1B52">
              <w:rPr>
                <w:rFonts w:ascii="Times" w:eastAsia="Times New Roman" w:hAnsi="Times"/>
                <w:sz w:val="20"/>
                <w:szCs w:val="24"/>
                <w:lang w:val="en-GB" w:eastAsia="x-none"/>
              </w:rPr>
              <w:t xml:space="preserve">, </w:t>
            </w:r>
          </w:p>
          <w:p w14:paraId="535915CE"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Malgun Gothic" w:hAnsi="Times"/>
                <w:sz w:val="20"/>
                <w:szCs w:val="24"/>
                <w:lang w:val="en-GB" w:eastAsia="zh-CN"/>
              </w:rPr>
              <w:t>Per UE paging probability R</w:t>
            </w:r>
            <w:r w:rsidRPr="004D1B52">
              <w:rPr>
                <w:rFonts w:ascii="Times" w:eastAsia="Malgun Gothic" w:hAnsi="Times"/>
                <w:sz w:val="20"/>
                <w:szCs w:val="24"/>
                <w:vertAlign w:val="subscript"/>
                <w:lang w:val="en-GB" w:eastAsia="zh-CN"/>
              </w:rPr>
              <w:t>E</w:t>
            </w:r>
            <w:r w:rsidRPr="004D1B52">
              <w:rPr>
                <w:rFonts w:ascii="Times" w:eastAsia="Malgun Gothic" w:hAnsi="Times"/>
                <w:sz w:val="20"/>
                <w:szCs w:val="24"/>
                <w:lang w:val="en-GB" w:eastAsia="zh-CN"/>
              </w:rPr>
              <w:t xml:space="preserve"> = 1 – </w:t>
            </w:r>
            <w:r w:rsidRPr="004D1B52">
              <w:rPr>
                <w:rFonts w:ascii="Times" w:eastAsia="Malgun Gothic" w:hAnsi="Times" w:hint="eastAsia"/>
                <w:sz w:val="20"/>
                <w:szCs w:val="24"/>
                <w:lang w:val="en-GB" w:eastAsia="zh-CN"/>
              </w:rPr>
              <w:t>(</w:t>
            </w:r>
            <w:r w:rsidRPr="004D1B52">
              <w:rPr>
                <w:rFonts w:ascii="Times" w:eastAsia="Malgun Gothic" w:hAnsi="Times"/>
                <w:sz w:val="20"/>
                <w:szCs w:val="24"/>
                <w:lang w:val="en-GB" w:eastAsia="zh-CN"/>
              </w:rPr>
              <w:t xml:space="preserve">1 – </w:t>
            </w: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 xml:space="preserve">E, REF </w:t>
            </w:r>
            <w:r w:rsidRPr="004D1B52">
              <w:rPr>
                <w:rFonts w:ascii="Times" w:eastAsia="Malgun Gothic" w:hAnsi="Times"/>
                <w:sz w:val="20"/>
                <w:szCs w:val="24"/>
                <w:lang w:val="en-GB" w:eastAsia="zh-CN"/>
              </w:rPr>
              <w:t>)</w:t>
            </w:r>
            <w:r w:rsidRPr="004D1B52">
              <w:rPr>
                <w:rFonts w:ascii="Times" w:eastAsia="Malgun Gothic" w:hAnsi="Times"/>
                <w:sz w:val="20"/>
                <w:szCs w:val="24"/>
                <w:vertAlign w:val="superscript"/>
                <w:lang w:val="en-GB" w:eastAsia="zh-CN"/>
              </w:rPr>
              <w:t>Y/Y</w:t>
            </w:r>
            <w:r w:rsidRPr="004D1B52">
              <w:rPr>
                <w:rFonts w:ascii="Times" w:eastAsia="Malgun Gothic" w:hAnsi="Times"/>
                <w:sz w:val="20"/>
                <w:szCs w:val="24"/>
                <w:vertAlign w:val="subscript"/>
                <w:lang w:val="en-GB" w:eastAsia="zh-CN"/>
              </w:rPr>
              <w:t>REF</w:t>
            </w:r>
          </w:p>
          <w:p w14:paraId="1BA66DD5"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strike/>
                <w:color w:val="FF0000"/>
                <w:sz w:val="20"/>
                <w:szCs w:val="24"/>
                <w:lang w:val="en-GB" w:eastAsia="x-none"/>
              </w:rPr>
            </w:pPr>
            <w:r w:rsidRPr="004D1B52">
              <w:rPr>
                <w:rFonts w:ascii="Times" w:eastAsia="Times New Roman" w:hAnsi="Times"/>
                <w:strike/>
                <w:color w:val="FF0000"/>
                <w:sz w:val="20"/>
                <w:szCs w:val="24"/>
                <w:lang w:val="en-GB" w:eastAsia="x-none"/>
              </w:rPr>
              <w:t xml:space="preserve">Per group paging probability </w:t>
            </w:r>
            <w:r w:rsidRPr="004D1B52">
              <w:rPr>
                <w:rFonts w:ascii="Times" w:eastAsia="Malgun Gothic" w:hAnsi="Times"/>
                <w:strike/>
                <w:color w:val="FF0000"/>
                <w:sz w:val="20"/>
                <w:szCs w:val="24"/>
                <w:lang w:val="en-GB" w:eastAsia="zh-CN"/>
              </w:rPr>
              <w:t>R</w:t>
            </w:r>
            <w:r w:rsidRPr="004D1B52">
              <w:rPr>
                <w:rFonts w:ascii="Times" w:eastAsia="Malgun Gothic" w:hAnsi="Times"/>
                <w:strike/>
                <w:color w:val="FF0000"/>
                <w:sz w:val="20"/>
                <w:szCs w:val="24"/>
                <w:vertAlign w:val="subscript"/>
                <w:lang w:val="en-GB" w:eastAsia="zh-CN"/>
              </w:rPr>
              <w:t>G</w:t>
            </w:r>
            <w:r w:rsidRPr="004D1B52">
              <w:rPr>
                <w:rFonts w:ascii="Times" w:eastAsia="Malgun Gothic" w:hAnsi="Times"/>
                <w:strike/>
                <w:color w:val="FF0000"/>
                <w:sz w:val="20"/>
                <w:szCs w:val="24"/>
                <w:lang w:val="en-GB" w:eastAsia="zh-CN"/>
              </w:rPr>
              <w:t xml:space="preserve"> = 1 – (1 – R</w:t>
            </w:r>
            <w:r w:rsidRPr="004D1B52">
              <w:rPr>
                <w:rFonts w:ascii="Times" w:eastAsia="Malgun Gothic" w:hAnsi="Times" w:hint="eastAsia"/>
                <w:strike/>
                <w:color w:val="FF0000"/>
                <w:sz w:val="20"/>
                <w:szCs w:val="24"/>
                <w:vertAlign w:val="subscript"/>
                <w:lang w:val="en-GB" w:eastAsia="zh-CN"/>
              </w:rPr>
              <w:t>E</w:t>
            </w:r>
            <w:r w:rsidRPr="004D1B52">
              <w:rPr>
                <w:rFonts w:ascii="Times" w:eastAsia="Malgun Gothic" w:hAnsi="Times"/>
                <w:strike/>
                <w:color w:val="FF0000"/>
                <w:sz w:val="20"/>
                <w:szCs w:val="24"/>
                <w:lang w:val="en-GB" w:eastAsia="zh-CN"/>
              </w:rPr>
              <w:t>)</w:t>
            </w:r>
            <w:r w:rsidRPr="004D1B52">
              <w:rPr>
                <w:rFonts w:ascii="Times" w:eastAsia="Malgun Gothic" w:hAnsi="Times"/>
                <w:strike/>
                <w:color w:val="FF0000"/>
                <w:sz w:val="20"/>
                <w:szCs w:val="24"/>
                <w:vertAlign w:val="superscript"/>
                <w:lang w:val="en-GB" w:eastAsia="zh-CN"/>
              </w:rPr>
              <w:t>N</w:t>
            </w:r>
            <w:r w:rsidRPr="004D1B52">
              <w:rPr>
                <w:rFonts w:ascii="Times" w:eastAsia="Malgun Gothic" w:hAnsi="Times"/>
                <w:strike/>
                <w:color w:val="FF0000"/>
                <w:sz w:val="20"/>
                <w:szCs w:val="24"/>
                <w:lang w:val="en-GB" w:eastAsia="zh-CN"/>
              </w:rPr>
              <w:t>, where N is the number of UEs in the group</w:t>
            </w:r>
          </w:p>
          <w:p w14:paraId="5AD050BB" w14:textId="77777777" w:rsidR="00D95E51" w:rsidRPr="004D1B52" w:rsidRDefault="00D95E51" w:rsidP="001C4DCC">
            <w:pPr>
              <w:numPr>
                <w:ilvl w:val="0"/>
                <w:numId w:val="28"/>
              </w:numPr>
              <w:autoSpaceDE/>
              <w:autoSpaceDN/>
              <w:adjustRightInd/>
              <w:snapToGrid/>
              <w:spacing w:after="0" w:line="240" w:lineRule="atLeast"/>
              <w:ind w:hanging="357"/>
              <w:jc w:val="left"/>
              <w:rPr>
                <w:rFonts w:ascii="Times" w:eastAsia="Malgun Gothic" w:hAnsi="Times"/>
                <w:sz w:val="20"/>
                <w:szCs w:val="24"/>
                <w:lang w:val="en-GB" w:eastAsia="zh-CN"/>
              </w:rPr>
            </w:pPr>
            <w:r w:rsidRPr="004D1B52">
              <w:rPr>
                <w:rFonts w:ascii="Times" w:eastAsia="Malgun Gothic" w:hAnsi="Times"/>
                <w:sz w:val="20"/>
                <w:szCs w:val="24"/>
                <w:lang w:val="en-GB" w:eastAsia="zh-CN"/>
              </w:rPr>
              <w:t xml:space="preserve">For e-DRX with K </w:t>
            </w:r>
            <w:r w:rsidRPr="004D1B52">
              <w:rPr>
                <w:rFonts w:ascii="Times" w:eastAsia="Malgun Gothic" w:hAnsi="Times"/>
                <w:color w:val="FF0000"/>
                <w:sz w:val="20"/>
                <w:szCs w:val="24"/>
                <w:lang w:val="en-GB" w:eastAsia="zh-CN"/>
              </w:rPr>
              <w:t>i-DRX</w:t>
            </w:r>
            <w:r w:rsidRPr="004D1B52">
              <w:rPr>
                <w:rFonts w:ascii="Times" w:eastAsia="Malgun Gothic" w:hAnsi="Times"/>
                <w:sz w:val="20"/>
                <w:szCs w:val="24"/>
                <w:lang w:val="en-GB" w:eastAsia="zh-CN"/>
              </w:rPr>
              <w:t xml:space="preserve"> cycle</w:t>
            </w:r>
            <w:r w:rsidRPr="004D1B52">
              <w:rPr>
                <w:rFonts w:ascii="Times" w:eastAsia="Malgun Gothic" w:hAnsi="Times"/>
                <w:color w:val="FF0000"/>
                <w:sz w:val="20"/>
                <w:szCs w:val="24"/>
                <w:lang w:val="en-GB" w:eastAsia="zh-CN"/>
              </w:rPr>
              <w:t>s</w:t>
            </w:r>
            <w:r w:rsidRPr="004D1B52">
              <w:rPr>
                <w:rFonts w:ascii="Times" w:eastAsia="Malgun Gothic" w:hAnsi="Times"/>
                <w:sz w:val="20"/>
                <w:szCs w:val="24"/>
                <w:lang w:val="en-GB" w:eastAsia="zh-CN"/>
              </w:rPr>
              <w:t xml:space="preserve"> </w:t>
            </w:r>
            <w:r w:rsidRPr="004D1B52">
              <w:rPr>
                <w:rFonts w:ascii="Times" w:eastAsia="Malgun Gothic" w:hAnsi="Times"/>
                <w:color w:val="FF0000"/>
                <w:sz w:val="20"/>
                <w:szCs w:val="24"/>
                <w:lang w:val="en-GB" w:eastAsia="zh-CN"/>
              </w:rPr>
              <w:t>duration</w:t>
            </w:r>
            <w:r w:rsidRPr="004D1B52">
              <w:rPr>
                <w:rFonts w:ascii="Times" w:eastAsia="Malgun Gothic" w:hAnsi="Times"/>
                <w:sz w:val="20"/>
                <w:szCs w:val="24"/>
                <w:lang w:val="en-GB" w:eastAsia="zh-CN"/>
              </w:rPr>
              <w:t xml:space="preserve">, </w:t>
            </w:r>
            <w:r w:rsidRPr="004D1B52">
              <w:rPr>
                <w:rFonts w:ascii="Times" w:eastAsia="Malgun Gothic" w:hAnsi="Times"/>
                <w:strike/>
                <w:color w:val="FF0000"/>
                <w:sz w:val="20"/>
                <w:szCs w:val="24"/>
                <w:lang w:val="en-GB" w:eastAsia="zh-CN"/>
              </w:rPr>
              <w:t xml:space="preserve">L </w:t>
            </w:r>
            <w:r w:rsidRPr="004D1B52">
              <w:rPr>
                <w:rFonts w:ascii="Times" w:eastAsia="Malgun Gothic" w:hAnsi="Times"/>
                <w:sz w:val="20"/>
                <w:szCs w:val="24"/>
                <w:lang w:val="en-GB" w:eastAsia="zh-CN"/>
              </w:rPr>
              <w:t xml:space="preserve">PTW </w:t>
            </w:r>
            <w:r w:rsidRPr="004D1B52">
              <w:rPr>
                <w:rFonts w:ascii="Times" w:eastAsia="Malgun Gothic" w:hAnsi="Times"/>
                <w:color w:val="FF0000"/>
                <w:sz w:val="20"/>
                <w:szCs w:val="24"/>
                <w:lang w:val="en-GB" w:eastAsia="zh-CN"/>
              </w:rPr>
              <w:t>duration of L i-DRX cycles</w:t>
            </w:r>
            <w:r w:rsidRPr="004D1B52">
              <w:rPr>
                <w:rFonts w:ascii="Times" w:eastAsia="Malgun Gothic" w:hAnsi="Times"/>
                <w:sz w:val="20"/>
                <w:szCs w:val="24"/>
                <w:lang w:val="en-GB" w:eastAsia="zh-CN"/>
              </w:rPr>
              <w:t xml:space="preserve">, </w:t>
            </w:r>
            <w:r w:rsidRPr="004D1B52">
              <w:rPr>
                <w:rFonts w:ascii="Times" w:eastAsia="Malgun Gothic" w:hAnsi="Times"/>
                <w:color w:val="FF0000"/>
                <w:sz w:val="20"/>
                <w:szCs w:val="24"/>
                <w:lang w:val="en-GB" w:eastAsia="zh-CN"/>
              </w:rPr>
              <w:t>and an i-DRX cycle duration Y second</w:t>
            </w:r>
          </w:p>
          <w:p w14:paraId="04B5F34C"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Malgun Gothic" w:hAnsi="Times"/>
                <w:sz w:val="20"/>
                <w:szCs w:val="24"/>
                <w:lang w:val="en-GB" w:eastAsia="zh-CN"/>
              </w:rPr>
              <w:t>Per UE paging probability is</w:t>
            </w:r>
          </w:p>
          <w:p w14:paraId="53436A86" w14:textId="77777777" w:rsidR="00D95E51" w:rsidRPr="004D1B52" w:rsidRDefault="00D95E51" w:rsidP="001C4DCC">
            <w:pPr>
              <w:numPr>
                <w:ilvl w:val="2"/>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Malgun Gothic" w:hAnsi="Times"/>
                <w:sz w:val="20"/>
                <w:szCs w:val="24"/>
                <w:lang w:val="en-GB" w:eastAsia="zh-CN"/>
              </w:rPr>
              <w:t>R</w:t>
            </w:r>
            <w:r w:rsidRPr="004D1B52">
              <w:rPr>
                <w:rFonts w:ascii="Times" w:eastAsia="Malgun Gothic" w:hAnsi="Times" w:hint="eastAsia"/>
                <w:sz w:val="20"/>
                <w:szCs w:val="24"/>
                <w:vertAlign w:val="subscript"/>
                <w:lang w:val="en-GB" w:eastAsia="zh-CN"/>
              </w:rPr>
              <w:t>E</w:t>
            </w:r>
            <w:r w:rsidRPr="004D1B52">
              <w:rPr>
                <w:rFonts w:ascii="Times" w:eastAsia="Malgun Gothic" w:hAnsi="Times"/>
                <w:sz w:val="20"/>
                <w:szCs w:val="24"/>
                <w:lang w:val="en-GB" w:eastAsia="zh-CN"/>
              </w:rPr>
              <w:t xml:space="preserve"> = 1 – </w:t>
            </w:r>
            <w:r w:rsidRPr="004D1B52">
              <w:rPr>
                <w:rFonts w:ascii="Times" w:eastAsia="Malgun Gothic" w:hAnsi="Times" w:hint="eastAsia"/>
                <w:sz w:val="20"/>
                <w:szCs w:val="24"/>
                <w:lang w:val="en-GB" w:eastAsia="zh-CN"/>
              </w:rPr>
              <w:t>(</w:t>
            </w:r>
            <w:r w:rsidRPr="004D1B52">
              <w:rPr>
                <w:rFonts w:ascii="Times" w:eastAsia="Malgun Gothic" w:hAnsi="Times"/>
                <w:sz w:val="20"/>
                <w:szCs w:val="24"/>
                <w:lang w:val="en-GB" w:eastAsia="zh-CN"/>
              </w:rPr>
              <w:t xml:space="preserve">1 – </w:t>
            </w: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 xml:space="preserve">E, REF </w:t>
            </w:r>
            <w:r w:rsidRPr="004D1B52">
              <w:rPr>
                <w:rFonts w:ascii="Times" w:eastAsia="Malgun Gothic" w:hAnsi="Times"/>
                <w:sz w:val="20"/>
                <w:szCs w:val="24"/>
                <w:lang w:val="en-GB" w:eastAsia="zh-CN"/>
              </w:rPr>
              <w:t>)</w:t>
            </w:r>
            <w:r w:rsidRPr="004D1B52">
              <w:rPr>
                <w:rFonts w:ascii="Times" w:eastAsia="Malgun Gothic" w:hAnsi="Times"/>
                <w:sz w:val="20"/>
                <w:szCs w:val="24"/>
                <w:vertAlign w:val="superscript"/>
                <w:lang w:val="en-GB" w:eastAsia="zh-CN"/>
              </w:rPr>
              <w:t>(K-L)</w:t>
            </w:r>
            <w:r w:rsidRPr="004D1B52">
              <w:rPr>
                <w:rFonts w:ascii="Times" w:eastAsia="Malgun Gothic" w:hAnsi="Times"/>
                <w:color w:val="FF0000"/>
                <w:sz w:val="20"/>
                <w:szCs w:val="24"/>
                <w:vertAlign w:val="superscript"/>
                <w:lang w:val="en-GB" w:eastAsia="zh-CN"/>
              </w:rPr>
              <w:t>Y</w:t>
            </w:r>
            <w:r w:rsidRPr="004D1B52">
              <w:rPr>
                <w:rFonts w:ascii="Times" w:eastAsia="Malgun Gothic" w:hAnsi="Times"/>
                <w:sz w:val="20"/>
                <w:szCs w:val="24"/>
                <w:vertAlign w:val="superscript"/>
                <w:lang w:val="en-GB" w:eastAsia="zh-CN"/>
              </w:rPr>
              <w:t>/Y</w:t>
            </w:r>
            <w:r w:rsidRPr="004D1B52">
              <w:rPr>
                <w:rFonts w:ascii="Times" w:eastAsia="Malgun Gothic" w:hAnsi="Times"/>
                <w:sz w:val="20"/>
                <w:szCs w:val="24"/>
                <w:vertAlign w:val="subscript"/>
                <w:lang w:val="en-GB" w:eastAsia="zh-CN"/>
              </w:rPr>
              <w:t>REF</w:t>
            </w:r>
            <w:r w:rsidRPr="004D1B52">
              <w:rPr>
                <w:rFonts w:ascii="Times" w:eastAsia="Batang" w:hAnsi="Times"/>
                <w:sz w:val="20"/>
                <w:szCs w:val="20"/>
                <w:lang w:val="en-GB" w:eastAsia="zh-CN"/>
              </w:rPr>
              <w:t xml:space="preserve"> for the first i-DRX cycle within the PTW</w:t>
            </w:r>
          </w:p>
          <w:p w14:paraId="5C5A6E32" w14:textId="77777777" w:rsidR="00D95E51" w:rsidRPr="004D1B52" w:rsidRDefault="00D95E51" w:rsidP="001C4DCC">
            <w:pPr>
              <w:numPr>
                <w:ilvl w:val="2"/>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Malgun Gothic" w:hAnsi="Times"/>
                <w:sz w:val="20"/>
                <w:szCs w:val="24"/>
                <w:lang w:val="en-GB" w:eastAsia="zh-CN"/>
              </w:rPr>
              <w:t>R</w:t>
            </w:r>
            <w:r w:rsidRPr="004D1B52">
              <w:rPr>
                <w:rFonts w:ascii="Times" w:eastAsia="Malgun Gothic" w:hAnsi="Times" w:hint="eastAsia"/>
                <w:sz w:val="20"/>
                <w:szCs w:val="24"/>
                <w:vertAlign w:val="subscript"/>
                <w:lang w:val="en-GB" w:eastAsia="zh-CN"/>
              </w:rPr>
              <w:t>E</w:t>
            </w:r>
            <w:r w:rsidRPr="004D1B52">
              <w:rPr>
                <w:rFonts w:ascii="Times" w:eastAsia="Malgun Gothic" w:hAnsi="Times"/>
                <w:sz w:val="20"/>
                <w:szCs w:val="24"/>
                <w:lang w:val="en-GB" w:eastAsia="zh-CN"/>
              </w:rPr>
              <w:t xml:space="preserve"> = 1 – </w:t>
            </w:r>
            <w:r w:rsidRPr="004D1B52">
              <w:rPr>
                <w:rFonts w:ascii="Times" w:eastAsia="Malgun Gothic" w:hAnsi="Times" w:hint="eastAsia"/>
                <w:sz w:val="20"/>
                <w:szCs w:val="24"/>
                <w:lang w:val="en-GB" w:eastAsia="zh-CN"/>
              </w:rPr>
              <w:t>(</w:t>
            </w:r>
            <w:r w:rsidRPr="004D1B52">
              <w:rPr>
                <w:rFonts w:ascii="Times" w:eastAsia="Malgun Gothic" w:hAnsi="Times"/>
                <w:sz w:val="20"/>
                <w:szCs w:val="24"/>
                <w:lang w:val="en-GB" w:eastAsia="zh-CN"/>
              </w:rPr>
              <w:t xml:space="preserve">1 – </w:t>
            </w: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 xml:space="preserve">E, REF </w:t>
            </w:r>
            <w:r w:rsidRPr="004D1B52">
              <w:rPr>
                <w:rFonts w:ascii="Times" w:eastAsia="Malgun Gothic" w:hAnsi="Times"/>
                <w:sz w:val="20"/>
                <w:szCs w:val="24"/>
                <w:lang w:val="en-GB" w:eastAsia="zh-CN"/>
              </w:rPr>
              <w:t>)</w:t>
            </w:r>
            <w:r w:rsidRPr="004D1B52">
              <w:rPr>
                <w:rFonts w:ascii="Times" w:eastAsia="Malgun Gothic" w:hAnsi="Times"/>
                <w:strike/>
                <w:color w:val="FF0000"/>
                <w:sz w:val="20"/>
                <w:szCs w:val="24"/>
                <w:vertAlign w:val="superscript"/>
                <w:lang w:val="en-GB" w:eastAsia="zh-CN"/>
              </w:rPr>
              <w:t>L</w:t>
            </w:r>
            <w:r w:rsidRPr="004D1B52">
              <w:rPr>
                <w:rFonts w:ascii="Times" w:eastAsia="Malgun Gothic" w:hAnsi="Times"/>
                <w:sz w:val="20"/>
                <w:szCs w:val="24"/>
                <w:vertAlign w:val="superscript"/>
                <w:lang w:val="en-GB" w:eastAsia="zh-CN"/>
              </w:rPr>
              <w:t>Y/Y</w:t>
            </w:r>
            <w:r w:rsidRPr="004D1B52">
              <w:rPr>
                <w:rFonts w:ascii="Times" w:eastAsia="Malgun Gothic" w:hAnsi="Times"/>
                <w:sz w:val="20"/>
                <w:szCs w:val="24"/>
                <w:vertAlign w:val="subscript"/>
                <w:lang w:val="en-GB" w:eastAsia="zh-CN"/>
              </w:rPr>
              <w:t>REF</w:t>
            </w:r>
            <w:r w:rsidRPr="004D1B52">
              <w:rPr>
                <w:rFonts w:ascii="Times" w:eastAsia="Batang" w:hAnsi="Times"/>
                <w:sz w:val="20"/>
                <w:szCs w:val="24"/>
                <w:lang w:val="en-GB" w:eastAsia="zh-CN"/>
              </w:rPr>
              <w:t xml:space="preserve"> for </w:t>
            </w:r>
            <w:r w:rsidRPr="004D1B52">
              <w:rPr>
                <w:rFonts w:ascii="Times" w:eastAsia="Batang" w:hAnsi="Times"/>
                <w:color w:val="FF0000"/>
                <w:sz w:val="20"/>
                <w:szCs w:val="24"/>
                <w:lang w:val="en-GB" w:eastAsia="zh-CN"/>
              </w:rPr>
              <w:t xml:space="preserve">each of </w:t>
            </w:r>
            <w:r w:rsidRPr="004D1B52">
              <w:rPr>
                <w:rFonts w:ascii="Times" w:eastAsia="Batang" w:hAnsi="Times"/>
                <w:sz w:val="20"/>
                <w:szCs w:val="24"/>
                <w:lang w:val="en-GB" w:eastAsia="zh-CN"/>
              </w:rPr>
              <w:t>the rem</w:t>
            </w:r>
            <w:r w:rsidRPr="004D1B52">
              <w:rPr>
                <w:rFonts w:ascii="Times" w:eastAsia="Batang" w:hAnsi="Times" w:hint="eastAsia"/>
                <w:sz w:val="20"/>
                <w:szCs w:val="24"/>
                <w:lang w:val="en-GB" w:eastAsia="zh-CN"/>
              </w:rPr>
              <w:t>a</w:t>
            </w:r>
            <w:r w:rsidRPr="004D1B52">
              <w:rPr>
                <w:rFonts w:ascii="Times" w:eastAsia="Batang" w:hAnsi="Times"/>
                <w:sz w:val="20"/>
                <w:szCs w:val="24"/>
                <w:lang w:val="en-GB" w:eastAsia="zh-CN"/>
              </w:rPr>
              <w:t>ining L-1 i-DRX cycles within the PTW</w:t>
            </w:r>
          </w:p>
          <w:p w14:paraId="14425400" w14:textId="77777777" w:rsidR="00D95E51" w:rsidRPr="004D1B52" w:rsidRDefault="00D95E51" w:rsidP="001C4DCC">
            <w:pPr>
              <w:numPr>
                <w:ilvl w:val="1"/>
                <w:numId w:val="28"/>
              </w:numPr>
              <w:autoSpaceDE/>
              <w:autoSpaceDN/>
              <w:adjustRightInd/>
              <w:snapToGrid/>
              <w:spacing w:after="0" w:line="240" w:lineRule="atLeast"/>
              <w:ind w:hanging="357"/>
              <w:jc w:val="left"/>
              <w:rPr>
                <w:rFonts w:ascii="Times" w:eastAsia="Times New Roman" w:hAnsi="Times"/>
                <w:strike/>
                <w:color w:val="FF0000"/>
                <w:sz w:val="20"/>
                <w:szCs w:val="24"/>
                <w:lang w:val="en-GB" w:eastAsia="x-none"/>
              </w:rPr>
            </w:pPr>
            <w:r w:rsidRPr="004D1B52">
              <w:rPr>
                <w:rFonts w:ascii="Times" w:eastAsia="Times New Roman" w:hAnsi="Times"/>
                <w:strike/>
                <w:color w:val="FF0000"/>
                <w:sz w:val="20"/>
                <w:szCs w:val="24"/>
                <w:lang w:val="en-GB" w:eastAsia="x-none"/>
              </w:rPr>
              <w:t xml:space="preserve">Per group paging probability </w:t>
            </w:r>
            <w:r w:rsidRPr="004D1B52">
              <w:rPr>
                <w:rFonts w:ascii="Times" w:eastAsia="Malgun Gothic" w:hAnsi="Times"/>
                <w:strike/>
                <w:color w:val="FF0000"/>
                <w:sz w:val="20"/>
                <w:szCs w:val="24"/>
                <w:lang w:val="en-GB" w:eastAsia="zh-CN"/>
              </w:rPr>
              <w:t>R</w:t>
            </w:r>
            <w:r w:rsidRPr="004D1B52">
              <w:rPr>
                <w:rFonts w:ascii="Times" w:eastAsia="Malgun Gothic" w:hAnsi="Times"/>
                <w:strike/>
                <w:color w:val="FF0000"/>
                <w:sz w:val="20"/>
                <w:szCs w:val="24"/>
                <w:vertAlign w:val="subscript"/>
                <w:lang w:val="en-GB" w:eastAsia="zh-CN"/>
              </w:rPr>
              <w:t>G</w:t>
            </w:r>
            <w:r w:rsidRPr="004D1B52">
              <w:rPr>
                <w:rFonts w:ascii="Times" w:eastAsia="Malgun Gothic" w:hAnsi="Times"/>
                <w:strike/>
                <w:color w:val="FF0000"/>
                <w:sz w:val="20"/>
                <w:szCs w:val="24"/>
                <w:lang w:val="en-GB" w:eastAsia="zh-CN"/>
              </w:rPr>
              <w:t xml:space="preserve"> = 1 – (1 – R</w:t>
            </w:r>
            <w:r w:rsidRPr="004D1B52">
              <w:rPr>
                <w:rFonts w:ascii="Times" w:eastAsia="Malgun Gothic" w:hAnsi="Times"/>
                <w:strike/>
                <w:color w:val="FF0000"/>
                <w:sz w:val="20"/>
                <w:szCs w:val="24"/>
                <w:vertAlign w:val="subscript"/>
                <w:lang w:val="en-GB" w:eastAsia="zh-CN"/>
              </w:rPr>
              <w:t>E</w:t>
            </w:r>
            <w:r w:rsidRPr="004D1B52">
              <w:rPr>
                <w:rFonts w:ascii="Times" w:eastAsia="Malgun Gothic" w:hAnsi="Times"/>
                <w:strike/>
                <w:color w:val="FF0000"/>
                <w:sz w:val="20"/>
                <w:szCs w:val="24"/>
                <w:lang w:val="en-GB" w:eastAsia="zh-CN"/>
              </w:rPr>
              <w:t>)</w:t>
            </w:r>
            <w:r w:rsidRPr="004D1B52">
              <w:rPr>
                <w:rFonts w:ascii="Times" w:eastAsia="Malgun Gothic" w:hAnsi="Times"/>
                <w:strike/>
                <w:color w:val="FF0000"/>
                <w:sz w:val="20"/>
                <w:szCs w:val="24"/>
                <w:vertAlign w:val="superscript"/>
                <w:lang w:val="en-GB" w:eastAsia="zh-CN"/>
              </w:rPr>
              <w:t>N</w:t>
            </w:r>
            <w:r w:rsidRPr="004D1B52">
              <w:rPr>
                <w:rFonts w:ascii="Times" w:eastAsia="Malgun Gothic" w:hAnsi="Times"/>
                <w:strike/>
                <w:color w:val="FF0000"/>
                <w:sz w:val="20"/>
                <w:szCs w:val="24"/>
                <w:lang w:val="en-GB" w:eastAsia="zh-CN"/>
              </w:rPr>
              <w:t>, where N is the number of UEs in the group</w:t>
            </w:r>
          </w:p>
          <w:p w14:paraId="4F9D43B0" w14:textId="77777777" w:rsidR="00D95E51" w:rsidRPr="004D1B52" w:rsidRDefault="00D95E51" w:rsidP="001C4DCC">
            <w:pPr>
              <w:numPr>
                <w:ilvl w:val="1"/>
                <w:numId w:val="28"/>
              </w:numPr>
              <w:autoSpaceDE/>
              <w:autoSpaceDN/>
              <w:adjustRightInd/>
              <w:snapToGrid/>
              <w:spacing w:after="0" w:line="259" w:lineRule="auto"/>
              <w:ind w:hanging="357"/>
              <w:jc w:val="left"/>
              <w:rPr>
                <w:rFonts w:ascii="Times" w:eastAsia="Times New Roman" w:hAnsi="Times"/>
                <w:color w:val="FF0000"/>
                <w:sz w:val="20"/>
                <w:szCs w:val="24"/>
                <w:lang w:val="en-GB" w:eastAsia="x-none"/>
              </w:rPr>
            </w:pPr>
            <w:r w:rsidRPr="004D1B52">
              <w:rPr>
                <w:rFonts w:ascii="Times" w:eastAsia="Times New Roman" w:hAnsi="Times"/>
                <w:color w:val="FF0000"/>
                <w:sz w:val="20"/>
                <w:szCs w:val="24"/>
                <w:lang w:val="en-GB" w:eastAsia="x-none"/>
              </w:rPr>
              <w:t>L=4 (as agreed in RAN1#110bis)</w:t>
            </w:r>
          </w:p>
        </w:tc>
      </w:tr>
    </w:tbl>
    <w:p w14:paraId="671599D7" w14:textId="77777777" w:rsidR="00D95E51" w:rsidRDefault="00D95E51" w:rsidP="00D95E51">
      <w:pPr>
        <w:rPr>
          <w:rFonts w:eastAsia="Malgun Gothic"/>
          <w:lang w:val="en-GB" w:eastAsia="zh-CN"/>
        </w:rPr>
      </w:pPr>
      <w:r>
        <w:rPr>
          <w:lang w:eastAsia="zh-CN"/>
        </w:rPr>
        <w:t>For RRC IDLE/INACTIVE state, if the LP-WUS contains the whole UE ID</w:t>
      </w:r>
      <w:r w:rsidRPr="00B079FA">
        <w:rPr>
          <w:lang w:eastAsia="zh-CN"/>
        </w:rPr>
        <w:t xml:space="preserve">, </w:t>
      </w:r>
      <w:r>
        <w:rPr>
          <w:rFonts w:eastAsia="Malgun Gothic"/>
          <w:lang w:val="en-GB" w:eastAsia="zh-CN"/>
        </w:rPr>
        <w:t xml:space="preserve">the LP-WUS can wake up a UE, and </w:t>
      </w:r>
      <w:r w:rsidRPr="00B079FA">
        <w:rPr>
          <w:rFonts w:eastAsia="Malgun Gothic"/>
          <w:lang w:val="en-GB" w:eastAsia="zh-CN"/>
        </w:rPr>
        <w:t>p</w:t>
      </w:r>
      <w:r w:rsidRPr="00B079FA">
        <w:rPr>
          <w:rFonts w:eastAsia="Times New Roman"/>
          <w:lang w:val="en-GB" w:eastAsia="x-none"/>
        </w:rPr>
        <w:t xml:space="preserve">er group paging probability </w:t>
      </w:r>
      <w:r w:rsidRPr="00B079FA">
        <w:rPr>
          <w:rFonts w:eastAsia="Malgun Gothic"/>
          <w:lang w:val="en-GB" w:eastAsia="zh-CN"/>
        </w:rPr>
        <w:t>R</w:t>
      </w:r>
      <w:r w:rsidRPr="00B079FA">
        <w:rPr>
          <w:rFonts w:eastAsia="Malgun Gothic"/>
          <w:vertAlign w:val="subscript"/>
          <w:lang w:val="en-GB" w:eastAsia="zh-CN"/>
        </w:rPr>
        <w:t>G</w:t>
      </w:r>
      <w:r>
        <w:rPr>
          <w:rFonts w:eastAsia="Malgun Gothic"/>
          <w:lang w:val="en-GB" w:eastAsia="zh-CN"/>
        </w:rPr>
        <w:t xml:space="preserve"> </w:t>
      </w:r>
      <w:r w:rsidRPr="00B079FA">
        <w:rPr>
          <w:rFonts w:eastAsia="Malgun Gothic"/>
          <w:lang w:val="en-GB" w:eastAsia="zh-CN"/>
        </w:rPr>
        <w:t xml:space="preserve">is equal to </w:t>
      </w:r>
      <w:r>
        <w:rPr>
          <w:rFonts w:eastAsia="Malgun Gothic"/>
          <w:lang w:val="en-GB" w:eastAsia="zh-CN"/>
        </w:rPr>
        <w:t>p</w:t>
      </w:r>
      <w:r w:rsidRPr="00B079FA">
        <w:rPr>
          <w:rFonts w:eastAsia="Malgun Gothic"/>
          <w:lang w:val="en-GB" w:eastAsia="zh-CN"/>
        </w:rPr>
        <w:t>er UE paging probability R</w:t>
      </w:r>
      <w:r w:rsidRPr="00B079FA">
        <w:rPr>
          <w:rFonts w:eastAsia="Malgun Gothic"/>
          <w:vertAlign w:val="subscript"/>
          <w:lang w:val="en-GB" w:eastAsia="zh-CN"/>
        </w:rPr>
        <w:t>E.</w:t>
      </w:r>
      <w:r>
        <w:rPr>
          <w:rFonts w:eastAsia="Malgun Gothic"/>
          <w:lang w:val="en-GB" w:eastAsia="zh-CN"/>
        </w:rPr>
        <w:t xml:space="preserve"> If the LP-WUS contains a part of UE ID, the LP-WUS can wake up a group of UEs, and </w:t>
      </w:r>
      <w:r w:rsidRPr="00B079FA">
        <w:rPr>
          <w:rFonts w:eastAsia="Malgun Gothic"/>
          <w:lang w:val="en-GB" w:eastAsia="zh-CN"/>
        </w:rPr>
        <w:t>p</w:t>
      </w:r>
      <w:r w:rsidRPr="00B079FA">
        <w:rPr>
          <w:rFonts w:eastAsia="Times New Roman"/>
          <w:lang w:val="en-GB" w:eastAsia="x-none"/>
        </w:rPr>
        <w:t xml:space="preserve">er group paging probability </w:t>
      </w:r>
      <w:r w:rsidRPr="00B079FA">
        <w:rPr>
          <w:rFonts w:eastAsia="Malgun Gothic"/>
          <w:lang w:val="en-GB" w:eastAsia="zh-CN"/>
        </w:rPr>
        <w:t>R</w:t>
      </w:r>
      <w:r w:rsidRPr="00B079FA">
        <w:rPr>
          <w:rFonts w:eastAsia="Malgun Gothic"/>
          <w:vertAlign w:val="subscript"/>
          <w:lang w:val="en-GB" w:eastAsia="zh-CN"/>
        </w:rPr>
        <w:t>G</w:t>
      </w:r>
      <w:r>
        <w:rPr>
          <w:rFonts w:eastAsia="Malgun Gothic"/>
          <w:lang w:val="en-GB" w:eastAsia="zh-CN"/>
        </w:rPr>
        <w:t xml:space="preserve"> </w:t>
      </w:r>
      <w:r w:rsidRPr="00B079FA">
        <w:rPr>
          <w:rFonts w:eastAsia="Malgun Gothic"/>
          <w:lang w:val="en-GB" w:eastAsia="zh-CN"/>
        </w:rPr>
        <w:t xml:space="preserve">is </w:t>
      </w:r>
      <w:r>
        <w:rPr>
          <w:rFonts w:eastAsia="Malgun Gothic"/>
          <w:lang w:val="en-GB" w:eastAsia="zh-CN"/>
        </w:rPr>
        <w:t>much larger than</w:t>
      </w:r>
      <w:r w:rsidRPr="00B079FA">
        <w:rPr>
          <w:rFonts w:eastAsia="Malgun Gothic"/>
          <w:lang w:val="en-GB" w:eastAsia="zh-CN"/>
        </w:rPr>
        <w:t xml:space="preserve"> </w:t>
      </w:r>
      <w:r>
        <w:rPr>
          <w:rFonts w:eastAsia="Malgun Gothic"/>
          <w:lang w:val="en-GB" w:eastAsia="zh-CN"/>
        </w:rPr>
        <w:t>p</w:t>
      </w:r>
      <w:r w:rsidRPr="00B079FA">
        <w:rPr>
          <w:rFonts w:eastAsia="Malgun Gothic"/>
          <w:lang w:val="en-GB" w:eastAsia="zh-CN"/>
        </w:rPr>
        <w:t>er UE paging probability R</w:t>
      </w:r>
      <w:r w:rsidRPr="00B079FA">
        <w:rPr>
          <w:rFonts w:eastAsia="Malgun Gothic"/>
          <w:vertAlign w:val="subscript"/>
          <w:lang w:val="en-GB" w:eastAsia="zh-CN"/>
        </w:rPr>
        <w:t>E</w:t>
      </w:r>
      <w:r w:rsidRPr="00B079FA">
        <w:rPr>
          <w:rFonts w:eastAsia="Malgun Gothic"/>
          <w:lang w:val="en-GB" w:eastAsia="zh-CN"/>
        </w:rPr>
        <w:t xml:space="preserve">, </w:t>
      </w:r>
      <w:r>
        <w:rPr>
          <w:rFonts w:eastAsia="Malgun Gothic"/>
          <w:lang w:val="en-GB" w:eastAsia="zh-CN"/>
        </w:rPr>
        <w:t>since value of N is much larger than 1.</w:t>
      </w:r>
    </w:p>
    <w:p w14:paraId="42BBB209" w14:textId="77777777" w:rsidR="00D95E51" w:rsidRDefault="00D95E51" w:rsidP="00D95E51">
      <w:pPr>
        <w:rPr>
          <w:rFonts w:eastAsia="Malgun Gothic"/>
          <w:lang w:val="en-GB" w:eastAsia="zh-CN"/>
        </w:rPr>
      </w:pPr>
      <w:r>
        <w:rPr>
          <w:rFonts w:eastAsia="Malgun Gothic"/>
          <w:lang w:val="en-GB" w:eastAsia="zh-CN"/>
        </w:rPr>
        <w:t>However, how to relate the bits number of UE ID in the LP-WUS to value of N is not simple, and value of N is also related to UE distribution in a cell. We may only use a typical value of N. For example, we can choose 10 as value of N like discussion of R17 PEI. We should keep in mind that a small bits number of UE ID in the LP-WUS may imply a large value of N in realistic.</w:t>
      </w:r>
    </w:p>
    <w:p w14:paraId="35A9D072" w14:textId="0FAA2659" w:rsidR="00D95E51" w:rsidRPr="0049727E" w:rsidRDefault="00D95E51" w:rsidP="00D95E51">
      <w:pPr>
        <w:rPr>
          <w:rFonts w:eastAsia="Malgun Gothic"/>
          <w:b/>
          <w:i/>
          <w:lang w:val="en-GB" w:eastAsia="zh-CN"/>
        </w:rPr>
      </w:pPr>
      <w:r w:rsidRPr="0049727E">
        <w:rPr>
          <w:rFonts w:eastAsia="Malgun Gothic"/>
          <w:b/>
          <w:i/>
          <w:lang w:val="en-GB" w:eastAsia="zh-CN"/>
        </w:rPr>
        <w:t xml:space="preserve">Observation </w:t>
      </w:r>
      <w:r w:rsidR="00BC65F9">
        <w:rPr>
          <w:rFonts w:eastAsia="Malgun Gothic"/>
          <w:b/>
          <w:i/>
          <w:lang w:val="en-GB" w:eastAsia="zh-CN"/>
        </w:rPr>
        <w:t>4</w:t>
      </w:r>
      <w:r w:rsidRPr="0049727E">
        <w:rPr>
          <w:rFonts w:eastAsia="Malgun Gothic"/>
          <w:b/>
          <w:i/>
          <w:lang w:val="en-GB" w:eastAsia="zh-CN"/>
        </w:rPr>
        <w:t>: The bit</w:t>
      </w:r>
      <w:r>
        <w:rPr>
          <w:rFonts w:eastAsia="Malgun Gothic"/>
          <w:b/>
          <w:i/>
          <w:lang w:val="en-GB" w:eastAsia="zh-CN"/>
        </w:rPr>
        <w:t>s</w:t>
      </w:r>
      <w:r w:rsidRPr="0049727E">
        <w:rPr>
          <w:rFonts w:eastAsia="Malgun Gothic"/>
          <w:b/>
          <w:i/>
          <w:lang w:val="en-GB" w:eastAsia="zh-CN"/>
        </w:rPr>
        <w:t xml:space="preserve"> number of UE ID in the LP-WUS is related to value of N</w:t>
      </w:r>
      <w:r>
        <w:rPr>
          <w:rFonts w:eastAsia="Malgun Gothic"/>
          <w:b/>
          <w:i/>
          <w:lang w:val="en-GB" w:eastAsia="zh-CN"/>
        </w:rPr>
        <w:t>, and a small bits number of UE ID in the LP-WUS may imply a large value of N in realistic</w:t>
      </w:r>
      <w:r w:rsidRPr="0049727E">
        <w:rPr>
          <w:rFonts w:eastAsia="Malgun Gothic"/>
          <w:b/>
          <w:i/>
          <w:lang w:val="en-GB" w:eastAsia="zh-CN"/>
        </w:rPr>
        <w:t>.</w:t>
      </w:r>
    </w:p>
    <w:p w14:paraId="636B9111" w14:textId="17D8EC57" w:rsidR="00D95E51" w:rsidRPr="00D95E51" w:rsidRDefault="00D95E51" w:rsidP="00B645D4">
      <w:pPr>
        <w:jc w:val="left"/>
        <w:rPr>
          <w:lang w:val="en-GB" w:eastAsia="zh-CN"/>
        </w:rPr>
      </w:pPr>
    </w:p>
    <w:p w14:paraId="77DF51CF" w14:textId="46FB9C83" w:rsidR="002A6CEE" w:rsidRDefault="00D612A3" w:rsidP="002A6CEE">
      <w:pPr>
        <w:pStyle w:val="Heading1"/>
        <w:rPr>
          <w:lang w:eastAsia="zh-CN"/>
        </w:rPr>
      </w:pPr>
      <w:r>
        <w:rPr>
          <w:lang w:eastAsia="zh-CN"/>
        </w:rPr>
        <w:t>System overhead</w:t>
      </w:r>
    </w:p>
    <w:p w14:paraId="1CB12CF6" w14:textId="31DE561A" w:rsidR="002A6531" w:rsidRDefault="002A6531" w:rsidP="002A6531">
      <w:pPr>
        <w:pStyle w:val="Heading2"/>
        <w:numPr>
          <w:ilvl w:val="1"/>
          <w:numId w:val="5"/>
        </w:numPr>
        <w:ind w:left="576"/>
      </w:pPr>
      <w:r>
        <w:t>Comparing different schemes of the LP-WUS</w:t>
      </w:r>
    </w:p>
    <w:p w14:paraId="649C68B6" w14:textId="66D5B358" w:rsidR="00E859D5" w:rsidRDefault="00E859D5" w:rsidP="00E859D5">
      <w:pPr>
        <w:pStyle w:val="Heading3"/>
      </w:pPr>
      <w:r>
        <w:t>Comparing system overhead</w:t>
      </w:r>
      <w:r w:rsidR="00DC5B6D">
        <w:t xml:space="preserve"> for a given BLER performance</w:t>
      </w:r>
    </w:p>
    <w:p w14:paraId="700CCE95" w14:textId="7D30C14E" w:rsidR="00514FC6" w:rsidRDefault="00514FC6" w:rsidP="006C6CDE">
      <w:pPr>
        <w:jc w:val="left"/>
        <w:rPr>
          <w:lang w:eastAsia="zh-CN"/>
        </w:rPr>
      </w:pPr>
      <w:r>
        <w:rPr>
          <w:lang w:eastAsia="zh-CN"/>
        </w:rPr>
        <w:t xml:space="preserve">In R17 PEI, link level simulation can help to compare different schemes of PEI in terms of </w:t>
      </w:r>
      <w:r w:rsidRPr="00D612A3">
        <w:rPr>
          <w:b/>
          <w:lang w:eastAsia="zh-CN"/>
        </w:rPr>
        <w:t>system overhead</w:t>
      </w:r>
      <w:r>
        <w:rPr>
          <w:lang w:eastAsia="zh-CN"/>
        </w:rPr>
        <w:t xml:space="preserve">. Companies provided the system overhead for a </w:t>
      </w:r>
      <w:r w:rsidR="00264E5B">
        <w:rPr>
          <w:lang w:eastAsia="zh-CN"/>
        </w:rPr>
        <w:t>required MDR</w:t>
      </w:r>
      <w:r>
        <w:rPr>
          <w:lang w:eastAsia="zh-CN"/>
        </w:rPr>
        <w:t xml:space="preserve"> at a required SINR</w:t>
      </w:r>
      <w:r w:rsidR="00264E5B">
        <w:rPr>
          <w:lang w:eastAsia="zh-CN"/>
        </w:rPr>
        <w:t>. It is assumed that FAR can be always achieved by long CRC</w:t>
      </w:r>
      <w:r>
        <w:rPr>
          <w:lang w:eastAsia="zh-CN"/>
        </w:rPr>
        <w:t>. The required SINR is the SINR</w:t>
      </w:r>
      <w:r w:rsidR="00264E5B">
        <w:rPr>
          <w:lang w:eastAsia="zh-CN"/>
        </w:rPr>
        <w:t xml:space="preserve"> to achieve the required MDR of </w:t>
      </w:r>
      <w:r>
        <w:rPr>
          <w:lang w:eastAsia="zh-CN"/>
        </w:rPr>
        <w:t xml:space="preserve">paging </w:t>
      </w:r>
      <w:r w:rsidR="00264E5B">
        <w:rPr>
          <w:lang w:eastAsia="zh-CN"/>
        </w:rPr>
        <w:t>PDCCH/</w:t>
      </w:r>
      <w:r>
        <w:rPr>
          <w:lang w:eastAsia="zh-CN"/>
        </w:rPr>
        <w:t xml:space="preserve">PDSCH </w:t>
      </w:r>
      <w:r w:rsidR="00264E5B">
        <w:rPr>
          <w:lang w:eastAsia="zh-CN"/>
        </w:rPr>
        <w:t>in a certain setting.</w:t>
      </w:r>
    </w:p>
    <w:p w14:paraId="3431A0D6" w14:textId="39CAB545" w:rsidR="002103C6" w:rsidRDefault="002A6531" w:rsidP="002103C6">
      <w:pPr>
        <w:jc w:val="left"/>
        <w:rPr>
          <w:lang w:eastAsia="zh-CN"/>
        </w:rPr>
      </w:pPr>
      <w:r>
        <w:rPr>
          <w:lang w:eastAsia="zh-CN"/>
        </w:rPr>
        <w:lastRenderedPageBreak/>
        <w:t xml:space="preserve">Similarly, for the LP-WUS, link level simulation can help to compare different schemes of the LP-WUS in terms of </w:t>
      </w:r>
      <w:r w:rsidRPr="00D612A3">
        <w:rPr>
          <w:b/>
          <w:lang w:eastAsia="zh-CN"/>
        </w:rPr>
        <w:t>system overhead</w:t>
      </w:r>
      <w:r>
        <w:rPr>
          <w:lang w:eastAsia="zh-CN"/>
        </w:rPr>
        <w:t xml:space="preserve">, and companies can also provide the system overhead for a required MDR at a required SINR. However, the required SINR cannot be related to paging PDCCH/PDSCH. Actually, the required SINR should be related to the target coverage, e.g. target of the </w:t>
      </w:r>
      <w:r w:rsidRPr="00894A26">
        <w:rPr>
          <w:lang w:eastAsia="zh-CN"/>
        </w:rPr>
        <w:t xml:space="preserve">maximum </w:t>
      </w:r>
      <w:r>
        <w:rPr>
          <w:lang w:eastAsia="zh-CN"/>
        </w:rPr>
        <w:t xml:space="preserve">coupling </w:t>
      </w:r>
      <w:r w:rsidRPr="00894A26">
        <w:rPr>
          <w:lang w:eastAsia="zh-CN"/>
        </w:rPr>
        <w:t>loss in link budget</w:t>
      </w:r>
      <w:r>
        <w:rPr>
          <w:lang w:eastAsia="zh-CN"/>
        </w:rPr>
        <w:t xml:space="preserve"> leads to the required SINR.</w:t>
      </w:r>
      <w:r w:rsidR="002103C6" w:rsidRPr="002103C6">
        <w:rPr>
          <w:lang w:eastAsia="zh-CN"/>
        </w:rPr>
        <w:t xml:space="preserve"> </w:t>
      </w:r>
      <w:r w:rsidR="002103C6">
        <w:rPr>
          <w:lang w:eastAsia="zh-CN"/>
        </w:rPr>
        <w:t xml:space="preserve">The target coverage for the LP-WUS </w:t>
      </w:r>
      <w:r w:rsidR="00BC65F9">
        <w:rPr>
          <w:lang w:eastAsia="zh-CN"/>
        </w:rPr>
        <w:t>can</w:t>
      </w:r>
      <w:r w:rsidR="002103C6">
        <w:rPr>
          <w:lang w:eastAsia="zh-CN"/>
        </w:rPr>
        <w:t xml:space="preserve"> be </w:t>
      </w:r>
      <w:r w:rsidR="00BC65F9">
        <w:rPr>
          <w:lang w:eastAsia="zh-CN"/>
        </w:rPr>
        <w:t>decided as some candidates</w:t>
      </w:r>
      <w:r w:rsidR="002103C6">
        <w:rPr>
          <w:lang w:eastAsia="zh-CN"/>
        </w:rPr>
        <w:t>.</w:t>
      </w:r>
    </w:p>
    <w:p w14:paraId="6EF3F626" w14:textId="413BF93A" w:rsidR="002103C6" w:rsidRDefault="00BC65F9" w:rsidP="002103C6">
      <w:pPr>
        <w:jc w:val="left"/>
        <w:rPr>
          <w:b/>
          <w:i/>
          <w:lang w:eastAsia="zh-CN"/>
        </w:rPr>
      </w:pPr>
      <w:r w:rsidRPr="001F1029">
        <w:rPr>
          <w:b/>
          <w:i/>
          <w:lang w:eastAsia="zh-CN"/>
        </w:rPr>
        <w:t>Proposal 2</w:t>
      </w:r>
      <w:r w:rsidR="002103C6" w:rsidRPr="00A846E6">
        <w:rPr>
          <w:b/>
          <w:i/>
          <w:lang w:eastAsia="zh-CN"/>
        </w:rPr>
        <w:t xml:space="preserve">: </w:t>
      </w:r>
      <w:r w:rsidR="002103C6" w:rsidRPr="00D12471">
        <w:rPr>
          <w:b/>
          <w:i/>
          <w:lang w:eastAsia="zh-CN"/>
        </w:rPr>
        <w:t xml:space="preserve">The target coverage for the LP-WUS </w:t>
      </w:r>
      <w:r>
        <w:rPr>
          <w:b/>
          <w:i/>
          <w:lang w:eastAsia="zh-CN"/>
        </w:rPr>
        <w:t>can</w:t>
      </w:r>
      <w:r w:rsidR="002103C6" w:rsidRPr="00D12471">
        <w:rPr>
          <w:b/>
          <w:i/>
          <w:lang w:eastAsia="zh-CN"/>
        </w:rPr>
        <w:t xml:space="preserve"> be </w:t>
      </w:r>
      <w:r>
        <w:rPr>
          <w:b/>
          <w:i/>
          <w:lang w:eastAsia="zh-CN"/>
        </w:rPr>
        <w:t>decided as some candidates</w:t>
      </w:r>
      <w:r w:rsidR="002103C6" w:rsidRPr="00A846E6">
        <w:rPr>
          <w:b/>
          <w:i/>
          <w:lang w:eastAsia="zh-CN"/>
        </w:rPr>
        <w:t>.</w:t>
      </w:r>
    </w:p>
    <w:p w14:paraId="2F3FAEDC" w14:textId="51DF1FA2" w:rsidR="009C3CC9" w:rsidRDefault="00E859D5" w:rsidP="009C3CC9">
      <w:pPr>
        <w:jc w:val="left"/>
        <w:rPr>
          <w:lang w:val="en-GB" w:eastAsia="zh-CN"/>
        </w:rPr>
      </w:pPr>
      <w:r w:rsidRPr="00E859D5">
        <w:rPr>
          <w:lang w:val="en-GB" w:eastAsia="zh-CN"/>
        </w:rPr>
        <w:t>It should be noted</w:t>
      </w:r>
      <w:r w:rsidR="009C3CC9" w:rsidRPr="00E859D5">
        <w:rPr>
          <w:lang w:val="en-GB" w:eastAsia="zh-CN"/>
        </w:rPr>
        <w:t xml:space="preserve"> that LP-WUS contains preamble and data payload. For simplicity, we assume preamble is sequence based and it is long enough to achieve the required MDR and FAR.</w:t>
      </w:r>
      <w:r w:rsidRPr="00E859D5">
        <w:rPr>
          <w:lang w:val="en-GB" w:eastAsia="zh-CN"/>
        </w:rPr>
        <w:t xml:space="preserve"> Here</w:t>
      </w:r>
      <w:r w:rsidR="009C3CC9" w:rsidRPr="00E859D5">
        <w:rPr>
          <w:lang w:val="en-GB" w:eastAsia="zh-CN"/>
        </w:rPr>
        <w:t>, we mainly focus on data payload of the LP-WUS.</w:t>
      </w:r>
    </w:p>
    <w:p w14:paraId="218BD417" w14:textId="40666B69" w:rsidR="002A6531" w:rsidRDefault="002A6531" w:rsidP="002A6531">
      <w:pPr>
        <w:jc w:val="left"/>
        <w:rPr>
          <w:lang w:eastAsia="zh-CN"/>
        </w:rPr>
      </w:pPr>
      <w:r>
        <w:rPr>
          <w:lang w:eastAsia="zh-CN"/>
        </w:rPr>
        <w:t>In RAN1#110bi</w:t>
      </w:r>
      <w:r w:rsidRPr="00290114">
        <w:rPr>
          <w:lang w:eastAsia="zh-CN"/>
        </w:rPr>
        <w:t>s-e [</w:t>
      </w:r>
      <w:r w:rsidR="0025252A" w:rsidRPr="00290114">
        <w:rPr>
          <w:lang w:eastAsia="zh-CN"/>
        </w:rPr>
        <w:t>3</w:t>
      </w:r>
      <w:r w:rsidRPr="00290114">
        <w:rPr>
          <w:lang w:eastAsia="zh-CN"/>
        </w:rPr>
        <w:t>], the req</w:t>
      </w:r>
      <w:r w:rsidRPr="0083063B">
        <w:rPr>
          <w:lang w:eastAsia="zh-CN"/>
        </w:rPr>
        <w:t>u</w:t>
      </w:r>
      <w:r>
        <w:rPr>
          <w:lang w:eastAsia="zh-CN"/>
        </w:rPr>
        <w:t>ired MDR/FAR</w:t>
      </w:r>
      <w:r w:rsidR="00E859D5">
        <w:rPr>
          <w:lang w:eastAsia="zh-CN"/>
        </w:rPr>
        <w:t xml:space="preserve"> for the LP-WUS</w:t>
      </w:r>
      <w:r>
        <w:rPr>
          <w:lang w:eastAsia="zh-CN"/>
        </w:rPr>
        <w:t xml:space="preserve"> was discussed and provided as follows.</w:t>
      </w:r>
    </w:p>
    <w:tbl>
      <w:tblPr>
        <w:tblStyle w:val="TableGrid"/>
        <w:tblW w:w="0" w:type="auto"/>
        <w:tblLook w:val="04A0" w:firstRow="1" w:lastRow="0" w:firstColumn="1" w:lastColumn="0" w:noHBand="0" w:noVBand="1"/>
      </w:tblPr>
      <w:tblGrid>
        <w:gridCol w:w="9307"/>
      </w:tblGrid>
      <w:tr w:rsidR="002A6531" w14:paraId="2BA72049" w14:textId="77777777" w:rsidTr="001C4DCC">
        <w:tc>
          <w:tcPr>
            <w:tcW w:w="9307" w:type="dxa"/>
          </w:tcPr>
          <w:p w14:paraId="0C543958" w14:textId="77777777" w:rsidR="002A6531" w:rsidRPr="004B2D90" w:rsidRDefault="002A6531" w:rsidP="001C4DCC">
            <w:pPr>
              <w:autoSpaceDE/>
              <w:autoSpaceDN/>
              <w:adjustRightInd/>
              <w:snapToGrid/>
              <w:spacing w:after="0"/>
              <w:jc w:val="left"/>
              <w:rPr>
                <w:rFonts w:ascii="Times" w:eastAsia="Batang" w:hAnsi="Times" w:cs="Times"/>
                <w:bCs/>
                <w:sz w:val="20"/>
                <w:szCs w:val="24"/>
                <w:highlight w:val="green"/>
                <w:lang w:val="en-GB" w:eastAsia="x-none"/>
              </w:rPr>
            </w:pPr>
            <w:r w:rsidRPr="004B2D90">
              <w:rPr>
                <w:rFonts w:ascii="Times" w:eastAsia="Batang" w:hAnsi="Times" w:cs="Times"/>
                <w:bCs/>
                <w:sz w:val="20"/>
                <w:szCs w:val="24"/>
                <w:highlight w:val="green"/>
                <w:lang w:val="en-GB" w:eastAsia="x-none"/>
              </w:rPr>
              <w:t>Agreement</w:t>
            </w:r>
          </w:p>
          <w:p w14:paraId="1628A748" w14:textId="77777777" w:rsidR="002A6531" w:rsidRPr="004B2D90" w:rsidRDefault="002A6531" w:rsidP="001C4DCC">
            <w:pPr>
              <w:autoSpaceDE/>
              <w:autoSpaceDN/>
              <w:adjustRightInd/>
              <w:snapToGrid/>
              <w:spacing w:after="0"/>
              <w:jc w:val="left"/>
              <w:rPr>
                <w:rFonts w:eastAsia="宋体"/>
                <w:sz w:val="20"/>
                <w:szCs w:val="20"/>
                <w:lang w:val="en-GB" w:eastAsia="zh-CN"/>
              </w:rPr>
            </w:pPr>
            <w:r w:rsidRPr="004B2D90">
              <w:rPr>
                <w:rFonts w:eastAsia="Batang"/>
                <w:sz w:val="20"/>
                <w:szCs w:val="20"/>
                <w:lang w:val="en-GB" w:eastAsia="zh-CN"/>
              </w:rPr>
              <w:t>For the performance evaluations of LP-WUS candidate designs, it is assumed that</w:t>
            </w:r>
          </w:p>
          <w:p w14:paraId="30A6457B" w14:textId="77777777" w:rsidR="002A6531" w:rsidRPr="004B2D90" w:rsidRDefault="002A6531" w:rsidP="001C4DCC">
            <w:pPr>
              <w:numPr>
                <w:ilvl w:val="0"/>
                <w:numId w:val="31"/>
              </w:numPr>
              <w:autoSpaceDE/>
              <w:autoSpaceDN/>
              <w:adjustRightInd/>
              <w:snapToGrid/>
              <w:spacing w:after="0"/>
              <w:jc w:val="left"/>
              <w:rPr>
                <w:rFonts w:eastAsia="Batang"/>
                <w:sz w:val="20"/>
                <w:szCs w:val="20"/>
                <w:lang w:val="en-GB" w:eastAsia="zh-CN"/>
              </w:rPr>
            </w:pPr>
            <w:r w:rsidRPr="004B2D90">
              <w:rPr>
                <w:rFonts w:eastAsia="Batang"/>
                <w:sz w:val="20"/>
                <w:szCs w:val="24"/>
                <w:lang w:val="en-GB" w:eastAsia="zh-CN"/>
              </w:rPr>
              <w:t>The miss-detection rate (MDR) of LP-WUS [1%],</w:t>
            </w:r>
          </w:p>
          <w:p w14:paraId="75C44EBB" w14:textId="77777777" w:rsidR="002A6531" w:rsidRPr="004B2D90" w:rsidRDefault="002A6531" w:rsidP="001C4DCC">
            <w:pPr>
              <w:numPr>
                <w:ilvl w:val="0"/>
                <w:numId w:val="31"/>
              </w:numPr>
              <w:autoSpaceDE/>
              <w:autoSpaceDN/>
              <w:adjustRightInd/>
              <w:snapToGrid/>
              <w:spacing w:after="0"/>
              <w:jc w:val="left"/>
              <w:rPr>
                <w:rFonts w:eastAsia="Batang"/>
                <w:sz w:val="20"/>
                <w:szCs w:val="24"/>
                <w:lang w:val="en-GB" w:eastAsia="zh-CN"/>
              </w:rPr>
            </w:pPr>
            <w:r w:rsidRPr="004B2D90">
              <w:rPr>
                <w:rFonts w:eastAsia="Batang"/>
                <w:sz w:val="20"/>
                <w:szCs w:val="24"/>
                <w:lang w:val="en-GB" w:eastAsia="zh-CN"/>
              </w:rPr>
              <w:t>The false-alarm rate (FAR) of LP-WUS</w:t>
            </w:r>
          </w:p>
          <w:p w14:paraId="070D4DFA" w14:textId="77777777" w:rsidR="002A6531" w:rsidRPr="004B2D90" w:rsidRDefault="002A6531" w:rsidP="001C4DCC">
            <w:pPr>
              <w:numPr>
                <w:ilvl w:val="1"/>
                <w:numId w:val="31"/>
              </w:numPr>
              <w:autoSpaceDE/>
              <w:autoSpaceDN/>
              <w:adjustRightInd/>
              <w:snapToGrid/>
              <w:spacing w:after="0"/>
              <w:jc w:val="left"/>
              <w:rPr>
                <w:rFonts w:eastAsia="Batang"/>
                <w:sz w:val="20"/>
                <w:szCs w:val="20"/>
                <w:lang w:val="en-GB" w:eastAsia="zh-CN"/>
              </w:rPr>
            </w:pPr>
            <w:r w:rsidRPr="004B2D90">
              <w:rPr>
                <w:rFonts w:eastAsia="Batang"/>
                <w:sz w:val="20"/>
                <w:szCs w:val="24"/>
                <w:lang w:val="en-GB" w:eastAsia="zh-CN"/>
              </w:rPr>
              <w:t>[0.1%, 1%, 10%]</w:t>
            </w:r>
          </w:p>
          <w:p w14:paraId="247534FB" w14:textId="77777777" w:rsidR="002A6531" w:rsidRPr="004B2D90" w:rsidRDefault="002A6531" w:rsidP="001C4DCC">
            <w:pPr>
              <w:numPr>
                <w:ilvl w:val="1"/>
                <w:numId w:val="31"/>
              </w:numPr>
              <w:autoSpaceDE/>
              <w:autoSpaceDN/>
              <w:adjustRightInd/>
              <w:snapToGrid/>
              <w:spacing w:after="0"/>
              <w:jc w:val="left"/>
              <w:rPr>
                <w:rFonts w:eastAsia="Batang"/>
                <w:sz w:val="20"/>
                <w:szCs w:val="24"/>
                <w:lang w:val="en-GB" w:eastAsia="zh-CN"/>
              </w:rPr>
            </w:pPr>
            <w:r w:rsidRPr="004B2D90">
              <w:rPr>
                <w:rFonts w:eastAsia="Batang"/>
                <w:sz w:val="20"/>
                <w:szCs w:val="24"/>
                <w:lang w:val="en-GB" w:eastAsia="zh-CN"/>
              </w:rPr>
              <w:t>Other values are not precluded for studying reported by companies</w:t>
            </w:r>
          </w:p>
          <w:p w14:paraId="3F7E4DC3" w14:textId="77777777" w:rsidR="002A6531" w:rsidRPr="004B2D90" w:rsidRDefault="002A6531" w:rsidP="001C4DCC">
            <w:pPr>
              <w:numPr>
                <w:ilvl w:val="0"/>
                <w:numId w:val="31"/>
              </w:numPr>
              <w:autoSpaceDE/>
              <w:autoSpaceDN/>
              <w:adjustRightInd/>
              <w:snapToGrid/>
              <w:spacing w:after="0"/>
              <w:jc w:val="left"/>
              <w:rPr>
                <w:rFonts w:eastAsia="Batang"/>
                <w:sz w:val="20"/>
                <w:szCs w:val="24"/>
                <w:lang w:val="en-GB" w:eastAsia="zh-CN"/>
              </w:rPr>
            </w:pPr>
            <w:r w:rsidRPr="004B2D90">
              <w:rPr>
                <w:rFonts w:eastAsia="Batang"/>
                <w:sz w:val="20"/>
                <w:szCs w:val="24"/>
                <w:lang w:val="en-GB" w:eastAsia="zh-CN"/>
              </w:rPr>
              <w:t xml:space="preserve">Note: if LP-WUS </w:t>
            </w:r>
            <w:r w:rsidRPr="004B2D90">
              <w:rPr>
                <w:rFonts w:eastAsia="Batang"/>
                <w:bCs/>
                <w:sz w:val="20"/>
                <w:szCs w:val="24"/>
                <w:lang w:val="en-GB" w:eastAsia="zh-CN"/>
              </w:rPr>
              <w:t xml:space="preserve">for wake-up indication </w:t>
            </w:r>
            <w:r w:rsidRPr="004B2D90">
              <w:rPr>
                <w:rFonts w:eastAsia="Batang"/>
                <w:sz w:val="20"/>
                <w:szCs w:val="24"/>
                <w:lang w:val="en-GB" w:eastAsia="zh-CN"/>
              </w:rPr>
              <w:t>consists of two parts or even multiple parts, the proposed MDR/FAR should take into account the reception performance of the two or more parts jointly</w:t>
            </w:r>
          </w:p>
          <w:p w14:paraId="6B79FDBD" w14:textId="77777777" w:rsidR="002A6531" w:rsidRPr="004B2D90" w:rsidRDefault="002A6531" w:rsidP="001C4DCC">
            <w:pPr>
              <w:numPr>
                <w:ilvl w:val="0"/>
                <w:numId w:val="31"/>
              </w:numPr>
              <w:autoSpaceDE/>
              <w:autoSpaceDN/>
              <w:adjustRightInd/>
              <w:snapToGrid/>
              <w:spacing w:after="0"/>
              <w:jc w:val="left"/>
              <w:rPr>
                <w:rFonts w:eastAsia="Batang"/>
                <w:sz w:val="20"/>
                <w:szCs w:val="24"/>
                <w:lang w:val="en-GB" w:eastAsia="zh-CN"/>
              </w:rPr>
            </w:pPr>
            <w:r w:rsidRPr="004B2D90">
              <w:rPr>
                <w:rFonts w:eastAsia="Batang"/>
                <w:sz w:val="20"/>
                <w:szCs w:val="24"/>
                <w:lang w:val="en-GB" w:eastAsia="zh-CN"/>
              </w:rPr>
              <w:t>The above values applied in both RRC CONNECTED and IDLE/INACTIVE mode.</w:t>
            </w:r>
          </w:p>
          <w:p w14:paraId="42083BF0" w14:textId="77777777" w:rsidR="002A6531" w:rsidRPr="004B2D90" w:rsidRDefault="002A6531" w:rsidP="001C4DCC">
            <w:pPr>
              <w:numPr>
                <w:ilvl w:val="0"/>
                <w:numId w:val="31"/>
              </w:numPr>
              <w:autoSpaceDE/>
              <w:autoSpaceDN/>
              <w:adjustRightInd/>
              <w:snapToGrid/>
              <w:spacing w:after="0"/>
              <w:jc w:val="left"/>
              <w:rPr>
                <w:rFonts w:eastAsia="Batang"/>
                <w:sz w:val="20"/>
                <w:szCs w:val="24"/>
                <w:lang w:val="en-GB" w:eastAsia="zh-CN"/>
              </w:rPr>
            </w:pPr>
            <w:r w:rsidRPr="004B2D90">
              <w:rPr>
                <w:rFonts w:eastAsia="Batang"/>
                <w:sz w:val="20"/>
                <w:szCs w:val="24"/>
                <w:lang w:val="en-GB" w:eastAsia="zh-CN"/>
              </w:rPr>
              <w:t>FFS FAR requirement based on the study outcome of the impact of FAR on power consumption / power saving gain / system overhead</w:t>
            </w:r>
          </w:p>
          <w:p w14:paraId="50F03ED4" w14:textId="77777777" w:rsidR="002A6531" w:rsidRPr="004B2D90" w:rsidRDefault="002A6531" w:rsidP="001C4DCC">
            <w:pPr>
              <w:numPr>
                <w:ilvl w:val="0"/>
                <w:numId w:val="31"/>
              </w:numPr>
              <w:autoSpaceDE/>
              <w:autoSpaceDN/>
              <w:adjustRightInd/>
              <w:snapToGrid/>
              <w:spacing w:after="0"/>
              <w:jc w:val="left"/>
              <w:rPr>
                <w:rFonts w:eastAsia="Batang"/>
                <w:sz w:val="20"/>
                <w:szCs w:val="24"/>
                <w:lang w:val="en-GB" w:eastAsia="zh-CN"/>
              </w:rPr>
            </w:pPr>
            <w:r w:rsidRPr="004B2D90">
              <w:rPr>
                <w:rFonts w:eastAsia="Batang"/>
                <w:sz w:val="20"/>
                <w:szCs w:val="24"/>
                <w:lang w:val="en-GB" w:eastAsia="zh-CN"/>
              </w:rPr>
              <w:t>FFS: Note: FAR should be evaluated both in the absence of gNB transmissions and in the presence of transmissions from gNB. Proponent to provide the details.</w:t>
            </w:r>
          </w:p>
        </w:tc>
      </w:tr>
    </w:tbl>
    <w:p w14:paraId="01E3F07F" w14:textId="3460E1A0" w:rsidR="002A6531" w:rsidRDefault="002A6531" w:rsidP="002A6531">
      <w:pPr>
        <w:jc w:val="left"/>
        <w:rPr>
          <w:lang w:eastAsia="zh-CN"/>
        </w:rPr>
      </w:pPr>
      <w:r>
        <w:rPr>
          <w:lang w:eastAsia="zh-CN"/>
        </w:rPr>
        <w:t>In RAN1#1</w:t>
      </w:r>
      <w:r w:rsidRPr="00290114">
        <w:rPr>
          <w:lang w:eastAsia="zh-CN"/>
        </w:rPr>
        <w:t>12 [</w:t>
      </w:r>
      <w:r w:rsidR="0025252A" w:rsidRPr="00290114">
        <w:rPr>
          <w:lang w:eastAsia="zh-CN"/>
        </w:rPr>
        <w:t>2</w:t>
      </w:r>
      <w:r w:rsidRPr="00290114">
        <w:rPr>
          <w:lang w:eastAsia="zh-CN"/>
        </w:rPr>
        <w:t>], the re</w:t>
      </w:r>
      <w:r w:rsidRPr="0083063B">
        <w:rPr>
          <w:lang w:eastAsia="zh-CN"/>
        </w:rPr>
        <w:t>qu</w:t>
      </w:r>
      <w:r>
        <w:rPr>
          <w:lang w:eastAsia="zh-CN"/>
        </w:rPr>
        <w:t>ired MDR is updated as 1%, and the required FAR was updated as [0.1%, 1%].</w:t>
      </w:r>
    </w:p>
    <w:p w14:paraId="1BD37DF6" w14:textId="77777777" w:rsidR="0025252A" w:rsidRPr="00E859D5" w:rsidRDefault="0025252A" w:rsidP="006C6CDE">
      <w:pPr>
        <w:jc w:val="left"/>
        <w:rPr>
          <w:lang w:eastAsia="zh-CN"/>
        </w:rPr>
      </w:pPr>
    </w:p>
    <w:p w14:paraId="74FB9168" w14:textId="4C84D64E" w:rsidR="00E859D5" w:rsidRDefault="00E859D5" w:rsidP="00E859D5">
      <w:pPr>
        <w:pStyle w:val="Heading3"/>
      </w:pPr>
      <w:r>
        <w:t>Comparing BLER performance for a give system overhead</w:t>
      </w:r>
    </w:p>
    <w:p w14:paraId="52B8002D" w14:textId="73E70757" w:rsidR="00AF22F3" w:rsidRDefault="00E859D5" w:rsidP="006C6CDE">
      <w:pPr>
        <w:jc w:val="left"/>
        <w:rPr>
          <w:lang w:eastAsia="zh-CN"/>
        </w:rPr>
      </w:pPr>
      <w:r>
        <w:rPr>
          <w:rFonts w:hint="eastAsia"/>
          <w:lang w:eastAsia="zh-CN"/>
        </w:rPr>
        <w:t>Alternatively, we can compare BLER performance for a given system overhead (e</w:t>
      </w:r>
      <w:r>
        <w:rPr>
          <w:lang w:eastAsia="zh-CN"/>
        </w:rPr>
        <w:t>.g. fixed time/frequency resource), which is shown in RAN1#112 agree</w:t>
      </w:r>
      <w:r w:rsidRPr="00290114">
        <w:rPr>
          <w:lang w:eastAsia="zh-CN"/>
        </w:rPr>
        <w:t>ment [</w:t>
      </w:r>
      <w:r w:rsidR="0025252A" w:rsidRPr="00290114">
        <w:rPr>
          <w:lang w:eastAsia="zh-CN"/>
        </w:rPr>
        <w:t>2</w:t>
      </w:r>
      <w:r w:rsidRPr="00290114">
        <w:rPr>
          <w:lang w:eastAsia="zh-CN"/>
        </w:rPr>
        <w:t>].</w:t>
      </w:r>
    </w:p>
    <w:tbl>
      <w:tblPr>
        <w:tblStyle w:val="TableGrid"/>
        <w:tblW w:w="0" w:type="auto"/>
        <w:tblLook w:val="04A0" w:firstRow="1" w:lastRow="0" w:firstColumn="1" w:lastColumn="0" w:noHBand="0" w:noVBand="1"/>
      </w:tblPr>
      <w:tblGrid>
        <w:gridCol w:w="9307"/>
      </w:tblGrid>
      <w:tr w:rsidR="00486383" w14:paraId="7F4A5162" w14:textId="77777777" w:rsidTr="00486383">
        <w:tc>
          <w:tcPr>
            <w:tcW w:w="9307" w:type="dxa"/>
          </w:tcPr>
          <w:p w14:paraId="6121110A" w14:textId="77777777" w:rsidR="00486383" w:rsidRPr="00486383" w:rsidRDefault="00486383" w:rsidP="00486383">
            <w:pPr>
              <w:autoSpaceDE/>
              <w:autoSpaceDN/>
              <w:adjustRightInd/>
              <w:snapToGrid/>
              <w:spacing w:after="0"/>
              <w:jc w:val="left"/>
              <w:rPr>
                <w:rFonts w:ascii="Times" w:eastAsia="Batang" w:hAnsi="Times" w:cs="Times"/>
                <w:sz w:val="20"/>
                <w:szCs w:val="20"/>
                <w:highlight w:val="green"/>
                <w:lang w:val="en-GB"/>
              </w:rPr>
            </w:pPr>
            <w:r w:rsidRPr="00486383">
              <w:rPr>
                <w:rFonts w:ascii="Times" w:eastAsia="Batang" w:hAnsi="Times" w:cs="Times"/>
                <w:b/>
                <w:bCs/>
                <w:sz w:val="20"/>
                <w:szCs w:val="20"/>
                <w:highlight w:val="green"/>
                <w:lang w:val="en-GB"/>
              </w:rPr>
              <w:t>Agreement</w:t>
            </w:r>
          </w:p>
          <w:p w14:paraId="4C9790F6" w14:textId="77777777" w:rsidR="00486383" w:rsidRPr="00486383" w:rsidRDefault="00486383" w:rsidP="0041432E">
            <w:pPr>
              <w:numPr>
                <w:ilvl w:val="0"/>
                <w:numId w:val="45"/>
              </w:numPr>
              <w:autoSpaceDE/>
              <w:autoSpaceDN/>
              <w:adjustRightInd/>
              <w:snapToGrid/>
              <w:spacing w:after="0"/>
              <w:jc w:val="left"/>
              <w:rPr>
                <w:rFonts w:eastAsia="Times New Roman"/>
                <w:sz w:val="20"/>
                <w:szCs w:val="20"/>
                <w:lang w:eastAsia="zh-CN"/>
              </w:rPr>
            </w:pPr>
            <w:r w:rsidRPr="00486383">
              <w:rPr>
                <w:rFonts w:eastAsia="Times New Roman"/>
                <w:iCs/>
                <w:sz w:val="20"/>
                <w:szCs w:val="20"/>
                <w:lang w:val="en-GB" w:eastAsia="zh-CN"/>
              </w:rPr>
              <w:t>When evaluating and/or comparing link performance of MC-ASK, MC-FSK, and CP-OFDMA waveforms of LP-WUS at least</w:t>
            </w:r>
          </w:p>
          <w:p w14:paraId="6DA10F85" w14:textId="77777777" w:rsidR="00486383" w:rsidRPr="00486383" w:rsidRDefault="00486383" w:rsidP="0041432E">
            <w:pPr>
              <w:numPr>
                <w:ilvl w:val="1"/>
                <w:numId w:val="45"/>
              </w:numPr>
              <w:autoSpaceDE/>
              <w:autoSpaceDN/>
              <w:adjustRightInd/>
              <w:snapToGrid/>
              <w:spacing w:after="0"/>
              <w:jc w:val="left"/>
              <w:rPr>
                <w:rFonts w:eastAsia="Times New Roman"/>
                <w:sz w:val="20"/>
                <w:szCs w:val="20"/>
                <w:lang w:val="fi-FI" w:eastAsia="zh-CN"/>
              </w:rPr>
            </w:pPr>
            <w:r w:rsidRPr="00486383">
              <w:rPr>
                <w:rFonts w:eastAsia="Times New Roman"/>
                <w:iCs/>
                <w:sz w:val="20"/>
                <w:szCs w:val="20"/>
                <w:lang w:val="fi-FI" w:eastAsia="zh-CN"/>
              </w:rPr>
              <w:t>raw information bit-size</w:t>
            </w:r>
          </w:p>
          <w:p w14:paraId="56DD5F92" w14:textId="77777777" w:rsidR="00486383" w:rsidRPr="00486383" w:rsidRDefault="00486383" w:rsidP="0041432E">
            <w:pPr>
              <w:numPr>
                <w:ilvl w:val="1"/>
                <w:numId w:val="45"/>
              </w:numPr>
              <w:autoSpaceDE/>
              <w:autoSpaceDN/>
              <w:adjustRightInd/>
              <w:snapToGrid/>
              <w:spacing w:after="0"/>
              <w:jc w:val="left"/>
              <w:rPr>
                <w:rFonts w:eastAsia="Times New Roman"/>
                <w:sz w:val="20"/>
                <w:szCs w:val="20"/>
                <w:lang w:eastAsia="zh-CN"/>
              </w:rPr>
            </w:pPr>
            <w:r w:rsidRPr="00486383">
              <w:rPr>
                <w:rFonts w:eastAsia="Times New Roman"/>
                <w:iCs/>
                <w:sz w:val="20"/>
                <w:szCs w:val="20"/>
                <w:lang w:val="en-GB" w:eastAsia="zh-CN"/>
              </w:rPr>
              <w:t>[time/frequency resources (including any guard bands), if applicable]</w:t>
            </w:r>
          </w:p>
          <w:p w14:paraId="05A8406E" w14:textId="77777777" w:rsidR="00486383" w:rsidRPr="00486383" w:rsidRDefault="00486383" w:rsidP="0041432E">
            <w:pPr>
              <w:numPr>
                <w:ilvl w:val="1"/>
                <w:numId w:val="45"/>
              </w:numPr>
              <w:autoSpaceDE/>
              <w:autoSpaceDN/>
              <w:adjustRightInd/>
              <w:snapToGrid/>
              <w:spacing w:after="0"/>
              <w:jc w:val="left"/>
              <w:rPr>
                <w:rFonts w:eastAsia="Times New Roman"/>
                <w:sz w:val="20"/>
                <w:szCs w:val="20"/>
                <w:lang w:val="en-GB" w:eastAsia="zh-CN"/>
              </w:rPr>
            </w:pPr>
            <w:r w:rsidRPr="00486383">
              <w:rPr>
                <w:rFonts w:eastAsia="Times New Roman"/>
                <w:iCs/>
                <w:sz w:val="20"/>
                <w:szCs w:val="20"/>
                <w:lang w:val="en-GB" w:eastAsia="zh-CN"/>
              </w:rPr>
              <w:t>[total energy of LP-WUS across the time/frequency resources]</w:t>
            </w:r>
          </w:p>
          <w:p w14:paraId="22BC6E04" w14:textId="77777777" w:rsidR="00486383" w:rsidRPr="00486383" w:rsidRDefault="00486383" w:rsidP="0041432E">
            <w:pPr>
              <w:numPr>
                <w:ilvl w:val="1"/>
                <w:numId w:val="45"/>
              </w:numPr>
              <w:autoSpaceDE/>
              <w:autoSpaceDN/>
              <w:adjustRightInd/>
              <w:snapToGrid/>
              <w:spacing w:after="0"/>
              <w:jc w:val="left"/>
              <w:rPr>
                <w:rFonts w:eastAsia="Malgun Gothic"/>
                <w:iCs/>
                <w:sz w:val="20"/>
                <w:szCs w:val="20"/>
                <w:lang w:val="en-GB" w:eastAsia="zh-CN"/>
              </w:rPr>
            </w:pPr>
            <w:r w:rsidRPr="00486383">
              <w:rPr>
                <w:rFonts w:eastAsia="Batang"/>
                <w:iCs/>
                <w:sz w:val="20"/>
                <w:szCs w:val="20"/>
                <w:lang w:val="en-GB" w:eastAsia="zh-CN"/>
              </w:rPr>
              <w:t>FFS: false alarm probability/rate</w:t>
            </w:r>
          </w:p>
          <w:p w14:paraId="31D54FD1" w14:textId="77777777" w:rsidR="00486383" w:rsidRPr="00486383" w:rsidRDefault="00486383" w:rsidP="0041432E">
            <w:pPr>
              <w:numPr>
                <w:ilvl w:val="1"/>
                <w:numId w:val="45"/>
              </w:numPr>
              <w:autoSpaceDE/>
              <w:autoSpaceDN/>
              <w:adjustRightInd/>
              <w:snapToGrid/>
              <w:spacing w:after="0"/>
              <w:jc w:val="left"/>
              <w:rPr>
                <w:rFonts w:eastAsia="Batang"/>
                <w:iCs/>
                <w:sz w:val="20"/>
                <w:szCs w:val="20"/>
                <w:lang w:val="en-GB" w:eastAsia="zh-CN"/>
              </w:rPr>
            </w:pPr>
            <w:r w:rsidRPr="00486383">
              <w:rPr>
                <w:rFonts w:eastAsia="Batang"/>
                <w:iCs/>
                <w:sz w:val="20"/>
                <w:szCs w:val="20"/>
                <w:lang w:val="en-GB" w:eastAsia="zh-CN"/>
              </w:rPr>
              <w:t>FFS: misdetection probability/rate</w:t>
            </w:r>
          </w:p>
          <w:p w14:paraId="5F63DFE3" w14:textId="77777777" w:rsidR="00486383" w:rsidRPr="00486383" w:rsidRDefault="00486383" w:rsidP="00486383">
            <w:pPr>
              <w:autoSpaceDE/>
              <w:autoSpaceDN/>
              <w:adjustRightInd/>
              <w:snapToGrid/>
              <w:spacing w:after="0"/>
              <w:jc w:val="left"/>
              <w:rPr>
                <w:rFonts w:eastAsia="Batang"/>
                <w:sz w:val="20"/>
                <w:szCs w:val="20"/>
                <w:lang w:val="en-GB" w:eastAsia="zh-CN"/>
              </w:rPr>
            </w:pPr>
            <w:r w:rsidRPr="00486383">
              <w:rPr>
                <w:rFonts w:eastAsia="Batang"/>
                <w:iCs/>
                <w:sz w:val="20"/>
                <w:szCs w:val="20"/>
                <w:lang w:val="en-GB" w:eastAsia="zh-CN"/>
              </w:rPr>
              <w:t>               are kept [comparable or fixed]. Study at least</w:t>
            </w:r>
          </w:p>
          <w:p w14:paraId="1590F4F0" w14:textId="77777777" w:rsidR="00486383" w:rsidRPr="00486383" w:rsidRDefault="00486383" w:rsidP="0041432E">
            <w:pPr>
              <w:numPr>
                <w:ilvl w:val="1"/>
                <w:numId w:val="45"/>
              </w:numPr>
              <w:autoSpaceDE/>
              <w:autoSpaceDN/>
              <w:adjustRightInd/>
              <w:snapToGrid/>
              <w:spacing w:after="0"/>
              <w:jc w:val="left"/>
              <w:rPr>
                <w:rFonts w:eastAsia="Times New Roman"/>
                <w:iCs/>
                <w:sz w:val="20"/>
                <w:szCs w:val="20"/>
                <w:lang w:val="fi-FI" w:eastAsia="zh-CN"/>
              </w:rPr>
            </w:pPr>
            <w:r w:rsidRPr="00486383">
              <w:rPr>
                <w:rFonts w:eastAsia="Times New Roman"/>
                <w:iCs/>
                <w:sz w:val="20"/>
                <w:szCs w:val="20"/>
                <w:lang w:val="fi-FI" w:eastAsia="zh-CN"/>
              </w:rPr>
              <w:t>impact of timing error</w:t>
            </w:r>
          </w:p>
          <w:p w14:paraId="75115D1F" w14:textId="77777777" w:rsidR="00486383" w:rsidRPr="00486383" w:rsidRDefault="00486383" w:rsidP="0041432E">
            <w:pPr>
              <w:numPr>
                <w:ilvl w:val="1"/>
                <w:numId w:val="45"/>
              </w:numPr>
              <w:autoSpaceDE/>
              <w:autoSpaceDN/>
              <w:adjustRightInd/>
              <w:snapToGrid/>
              <w:spacing w:after="0"/>
              <w:jc w:val="left"/>
              <w:rPr>
                <w:rFonts w:eastAsia="Times New Roman"/>
                <w:iCs/>
                <w:sz w:val="20"/>
                <w:szCs w:val="20"/>
                <w:lang w:val="fi-FI" w:eastAsia="zh-CN"/>
              </w:rPr>
            </w:pPr>
            <w:r w:rsidRPr="00486383">
              <w:rPr>
                <w:rFonts w:eastAsia="Times New Roman"/>
                <w:iCs/>
                <w:sz w:val="20"/>
                <w:szCs w:val="20"/>
                <w:lang w:val="fi-FI" w:eastAsia="zh-CN"/>
              </w:rPr>
              <w:t>impact of frequency error</w:t>
            </w:r>
          </w:p>
          <w:p w14:paraId="362E6878" w14:textId="77777777" w:rsidR="00486383" w:rsidRPr="00486383" w:rsidRDefault="00486383" w:rsidP="0041432E">
            <w:pPr>
              <w:numPr>
                <w:ilvl w:val="1"/>
                <w:numId w:val="45"/>
              </w:numPr>
              <w:autoSpaceDE/>
              <w:autoSpaceDN/>
              <w:adjustRightInd/>
              <w:snapToGrid/>
              <w:spacing w:after="0"/>
              <w:jc w:val="left"/>
              <w:rPr>
                <w:rFonts w:eastAsia="Times New Roman"/>
                <w:iCs/>
                <w:sz w:val="20"/>
                <w:szCs w:val="20"/>
                <w:lang w:val="fi-FI" w:eastAsia="zh-CN"/>
              </w:rPr>
            </w:pPr>
            <w:r w:rsidRPr="00486383">
              <w:rPr>
                <w:rFonts w:eastAsia="Times New Roman"/>
                <w:iCs/>
                <w:sz w:val="20"/>
                <w:szCs w:val="20"/>
                <w:lang w:val="fi-FI" w:eastAsia="zh-CN"/>
              </w:rPr>
              <w:t>impact of phase noise and I/Q imbalance, if applicable</w:t>
            </w:r>
          </w:p>
          <w:p w14:paraId="2D6AA753" w14:textId="77777777" w:rsidR="00486383" w:rsidRPr="00486383" w:rsidRDefault="00486383" w:rsidP="0041432E">
            <w:pPr>
              <w:numPr>
                <w:ilvl w:val="1"/>
                <w:numId w:val="45"/>
              </w:numPr>
              <w:autoSpaceDE/>
              <w:autoSpaceDN/>
              <w:adjustRightInd/>
              <w:snapToGrid/>
              <w:spacing w:after="0"/>
              <w:jc w:val="left"/>
              <w:rPr>
                <w:rFonts w:eastAsia="Times New Roman"/>
                <w:iCs/>
                <w:sz w:val="20"/>
                <w:szCs w:val="20"/>
                <w:lang w:val="fi-FI" w:eastAsia="zh-CN"/>
              </w:rPr>
            </w:pPr>
            <w:r w:rsidRPr="00486383">
              <w:rPr>
                <w:rFonts w:eastAsia="Times New Roman"/>
                <w:iCs/>
                <w:sz w:val="20"/>
                <w:szCs w:val="20"/>
                <w:lang w:val="fi-FI" w:eastAsia="zh-CN"/>
              </w:rPr>
              <w:t>impact of ADC resolution and sampling rate</w:t>
            </w:r>
          </w:p>
          <w:p w14:paraId="6FA1EBEC" w14:textId="77777777" w:rsidR="00486383" w:rsidRPr="00486383" w:rsidRDefault="00486383" w:rsidP="0041432E">
            <w:pPr>
              <w:numPr>
                <w:ilvl w:val="1"/>
                <w:numId w:val="45"/>
              </w:numPr>
              <w:autoSpaceDE/>
              <w:autoSpaceDN/>
              <w:adjustRightInd/>
              <w:snapToGrid/>
              <w:spacing w:after="0"/>
              <w:jc w:val="left"/>
              <w:rPr>
                <w:rFonts w:eastAsia="Times New Roman"/>
                <w:iCs/>
                <w:sz w:val="20"/>
                <w:szCs w:val="20"/>
                <w:lang w:val="fi-FI" w:eastAsia="zh-CN"/>
              </w:rPr>
            </w:pPr>
            <w:r w:rsidRPr="00486383">
              <w:rPr>
                <w:rFonts w:eastAsia="Times New Roman"/>
                <w:iCs/>
                <w:sz w:val="20"/>
                <w:szCs w:val="20"/>
                <w:lang w:val="fi-FI" w:eastAsia="zh-CN"/>
              </w:rPr>
              <w:t>impact of interference</w:t>
            </w:r>
          </w:p>
          <w:p w14:paraId="31E4B598" w14:textId="77777777" w:rsidR="00486383" w:rsidRPr="00486383" w:rsidRDefault="00486383" w:rsidP="0041432E">
            <w:pPr>
              <w:numPr>
                <w:ilvl w:val="1"/>
                <w:numId w:val="45"/>
              </w:numPr>
              <w:autoSpaceDE/>
              <w:autoSpaceDN/>
              <w:adjustRightInd/>
              <w:snapToGrid/>
              <w:spacing w:after="0"/>
              <w:jc w:val="left"/>
              <w:rPr>
                <w:rFonts w:eastAsia="Times New Roman"/>
                <w:iCs/>
                <w:sz w:val="20"/>
                <w:szCs w:val="20"/>
                <w:lang w:val="fi-FI" w:eastAsia="zh-CN"/>
              </w:rPr>
            </w:pPr>
            <w:r w:rsidRPr="00486383">
              <w:rPr>
                <w:rFonts w:eastAsia="Times New Roman"/>
                <w:iCs/>
                <w:sz w:val="20"/>
                <w:szCs w:val="20"/>
                <w:lang w:val="fi-FI" w:eastAsia="zh-CN"/>
              </w:rPr>
              <w:t>impact of delay spread</w:t>
            </w:r>
          </w:p>
          <w:p w14:paraId="2E17619C" w14:textId="77777777" w:rsidR="00486383" w:rsidRPr="00486383" w:rsidRDefault="00486383" w:rsidP="0041432E">
            <w:pPr>
              <w:numPr>
                <w:ilvl w:val="1"/>
                <w:numId w:val="45"/>
              </w:numPr>
              <w:autoSpaceDE/>
              <w:autoSpaceDN/>
              <w:adjustRightInd/>
              <w:snapToGrid/>
              <w:spacing w:after="0"/>
              <w:jc w:val="left"/>
              <w:rPr>
                <w:rFonts w:eastAsia="Times New Roman"/>
                <w:sz w:val="20"/>
                <w:szCs w:val="20"/>
                <w:lang w:val="fi-FI" w:eastAsia="zh-CN"/>
              </w:rPr>
            </w:pPr>
            <w:r w:rsidRPr="00486383">
              <w:rPr>
                <w:rFonts w:eastAsia="Times New Roman"/>
                <w:iCs/>
                <w:sz w:val="20"/>
                <w:szCs w:val="20"/>
                <w:lang w:val="fi-FI" w:eastAsia="zh-CN"/>
              </w:rPr>
              <w:t>impact of doppler spread</w:t>
            </w:r>
          </w:p>
          <w:p w14:paraId="52086BE5" w14:textId="77777777" w:rsidR="00486383" w:rsidRPr="00486383" w:rsidRDefault="00486383" w:rsidP="0041432E">
            <w:pPr>
              <w:numPr>
                <w:ilvl w:val="0"/>
                <w:numId w:val="45"/>
              </w:numPr>
              <w:autoSpaceDE/>
              <w:autoSpaceDN/>
              <w:adjustRightInd/>
              <w:snapToGrid/>
              <w:spacing w:after="0"/>
              <w:jc w:val="left"/>
              <w:rPr>
                <w:rFonts w:eastAsia="Times New Roman"/>
                <w:sz w:val="20"/>
                <w:szCs w:val="20"/>
                <w:lang w:val="fi-FI" w:eastAsia="zh-CN"/>
              </w:rPr>
            </w:pPr>
            <w:r w:rsidRPr="00486383">
              <w:rPr>
                <w:rFonts w:eastAsia="Times New Roman"/>
                <w:iCs/>
                <w:sz w:val="20"/>
                <w:szCs w:val="20"/>
                <w:lang w:val="fi-FI" w:eastAsia="zh-CN"/>
              </w:rPr>
              <w:t>Companies to report</w:t>
            </w:r>
          </w:p>
          <w:p w14:paraId="2820224F" w14:textId="77777777" w:rsidR="00486383" w:rsidRPr="00486383" w:rsidRDefault="00486383" w:rsidP="0041432E">
            <w:pPr>
              <w:numPr>
                <w:ilvl w:val="1"/>
                <w:numId w:val="45"/>
              </w:numPr>
              <w:autoSpaceDE/>
              <w:autoSpaceDN/>
              <w:adjustRightInd/>
              <w:snapToGrid/>
              <w:spacing w:after="0"/>
              <w:jc w:val="left"/>
              <w:rPr>
                <w:rFonts w:eastAsia="Times New Roman"/>
                <w:sz w:val="20"/>
                <w:szCs w:val="20"/>
                <w:lang w:val="fi-FI" w:eastAsia="zh-CN"/>
              </w:rPr>
            </w:pPr>
            <w:r w:rsidRPr="00486383">
              <w:rPr>
                <w:rFonts w:eastAsia="Times New Roman"/>
                <w:iCs/>
                <w:sz w:val="20"/>
                <w:szCs w:val="20"/>
                <w:lang w:val="fi-FI" w:eastAsia="zh-CN"/>
              </w:rPr>
              <w:t>how they modelled SINR</w:t>
            </w:r>
          </w:p>
          <w:p w14:paraId="73D0FCAC" w14:textId="77777777" w:rsidR="00486383" w:rsidRPr="00486383" w:rsidRDefault="00486383" w:rsidP="0041432E">
            <w:pPr>
              <w:numPr>
                <w:ilvl w:val="1"/>
                <w:numId w:val="45"/>
              </w:numPr>
              <w:autoSpaceDE/>
              <w:autoSpaceDN/>
              <w:adjustRightInd/>
              <w:snapToGrid/>
              <w:spacing w:after="0"/>
              <w:jc w:val="left"/>
              <w:rPr>
                <w:rFonts w:eastAsia="Times New Roman"/>
                <w:sz w:val="20"/>
                <w:szCs w:val="20"/>
                <w:lang w:eastAsia="zh-CN"/>
              </w:rPr>
            </w:pPr>
            <w:r w:rsidRPr="00486383">
              <w:rPr>
                <w:rFonts w:eastAsia="Times New Roman"/>
                <w:iCs/>
                <w:sz w:val="20"/>
                <w:szCs w:val="20"/>
                <w:lang w:val="en-GB" w:eastAsia="zh-CN"/>
              </w:rPr>
              <w:t>time/frequency resources (including any guard bands) for the scheme</w:t>
            </w:r>
          </w:p>
          <w:p w14:paraId="337A59BB" w14:textId="77777777" w:rsidR="00486383" w:rsidRPr="00486383" w:rsidRDefault="00486383" w:rsidP="0041432E">
            <w:pPr>
              <w:numPr>
                <w:ilvl w:val="1"/>
                <w:numId w:val="45"/>
              </w:numPr>
              <w:autoSpaceDE/>
              <w:autoSpaceDN/>
              <w:adjustRightInd/>
              <w:snapToGrid/>
              <w:spacing w:after="0"/>
              <w:jc w:val="left"/>
              <w:rPr>
                <w:rFonts w:eastAsia="Times New Roman"/>
                <w:sz w:val="20"/>
                <w:szCs w:val="20"/>
                <w:lang w:val="en-GB" w:eastAsia="zh-CN"/>
              </w:rPr>
            </w:pPr>
            <w:r w:rsidRPr="00486383">
              <w:rPr>
                <w:rFonts w:eastAsia="Times New Roman"/>
                <w:iCs/>
                <w:sz w:val="20"/>
                <w:szCs w:val="20"/>
                <w:lang w:val="en-GB" w:eastAsia="zh-CN"/>
              </w:rPr>
              <w:t>false alarm probability/rate and misdetection probability/rate</w:t>
            </w:r>
          </w:p>
          <w:p w14:paraId="77D12F86" w14:textId="77777777" w:rsidR="00486383" w:rsidRPr="00486383" w:rsidRDefault="00486383" w:rsidP="0041432E">
            <w:pPr>
              <w:numPr>
                <w:ilvl w:val="1"/>
                <w:numId w:val="45"/>
              </w:numPr>
              <w:autoSpaceDE/>
              <w:autoSpaceDN/>
              <w:adjustRightInd/>
              <w:snapToGrid/>
              <w:spacing w:after="0"/>
              <w:jc w:val="left"/>
              <w:rPr>
                <w:rFonts w:eastAsia="Times New Roman"/>
                <w:sz w:val="20"/>
                <w:szCs w:val="20"/>
                <w:lang w:val="en-GB" w:eastAsia="zh-CN"/>
              </w:rPr>
            </w:pPr>
            <w:r w:rsidRPr="00486383">
              <w:rPr>
                <w:rFonts w:eastAsia="Times New Roman"/>
                <w:iCs/>
                <w:sz w:val="20"/>
                <w:szCs w:val="20"/>
                <w:lang w:val="en-GB" w:eastAsia="zh-CN"/>
              </w:rPr>
              <w:t>power consumption of the MR if false alarm probability/rate not fixed across MC-ASK, MC-FSK, and CP-OFDMA waveforms</w:t>
            </w:r>
          </w:p>
          <w:p w14:paraId="5D36182D" w14:textId="07212E0B" w:rsidR="00486383" w:rsidRPr="00486383" w:rsidRDefault="00486383" w:rsidP="0041432E">
            <w:pPr>
              <w:numPr>
                <w:ilvl w:val="0"/>
                <w:numId w:val="45"/>
              </w:numPr>
              <w:autoSpaceDE/>
              <w:autoSpaceDN/>
              <w:adjustRightInd/>
              <w:snapToGrid/>
              <w:spacing w:after="0"/>
              <w:jc w:val="left"/>
              <w:rPr>
                <w:rFonts w:eastAsia="Times New Roman"/>
                <w:sz w:val="20"/>
                <w:szCs w:val="20"/>
                <w:lang w:val="en-GB" w:eastAsia="zh-CN"/>
              </w:rPr>
            </w:pPr>
            <w:r w:rsidRPr="00486383">
              <w:rPr>
                <w:rFonts w:eastAsia="Times New Roman"/>
                <w:iCs/>
                <w:sz w:val="20"/>
                <w:szCs w:val="20"/>
                <w:lang w:val="en-GB" w:eastAsia="zh-CN"/>
              </w:rPr>
              <w:t xml:space="preserve">When comparing waveforms of LP-WUS, consider the impact to gNB for each of the waveform generation schemes. Consider whether there is impact to PAPR and a need for additional hardware for </w:t>
            </w:r>
            <w:r w:rsidRPr="00486383">
              <w:rPr>
                <w:rFonts w:eastAsia="Times New Roman"/>
                <w:iCs/>
                <w:sz w:val="20"/>
                <w:szCs w:val="20"/>
                <w:lang w:val="en-GB" w:eastAsia="zh-CN"/>
              </w:rPr>
              <w:lastRenderedPageBreak/>
              <w:t>WUS.</w:t>
            </w:r>
          </w:p>
        </w:tc>
      </w:tr>
    </w:tbl>
    <w:p w14:paraId="57E19EBB" w14:textId="383C4E6C" w:rsidR="00AF22F3" w:rsidRDefault="00DC5B6D" w:rsidP="00AF22F3">
      <w:pPr>
        <w:jc w:val="left"/>
        <w:rPr>
          <w:lang w:eastAsia="zh-CN"/>
        </w:rPr>
      </w:pPr>
      <w:r>
        <w:rPr>
          <w:lang w:eastAsia="zh-CN"/>
        </w:rPr>
        <w:lastRenderedPageBreak/>
        <w:t>F</w:t>
      </w:r>
      <w:r>
        <w:rPr>
          <w:rFonts w:hint="eastAsia"/>
          <w:lang w:eastAsia="zh-CN"/>
        </w:rPr>
        <w:t xml:space="preserve">or </w:t>
      </w:r>
      <w:r>
        <w:rPr>
          <w:lang w:eastAsia="zh-CN"/>
        </w:rPr>
        <w:t>total energy of LP-WUS across the time/frequency resource, in our view it is absorbed in SINR. In RAN4</w:t>
      </w:r>
      <w:r w:rsidR="00600321">
        <w:rPr>
          <w:lang w:eastAsia="zh-CN"/>
        </w:rPr>
        <w:t xml:space="preserve"> spec (see </w:t>
      </w:r>
      <w:r w:rsidR="00600321" w:rsidRPr="00290114">
        <w:rPr>
          <w:lang w:eastAsia="zh-CN"/>
        </w:rPr>
        <w:t>Appendix A.</w:t>
      </w:r>
      <w:r w:rsidR="0025252A" w:rsidRPr="00290114">
        <w:rPr>
          <w:lang w:eastAsia="zh-CN"/>
        </w:rPr>
        <w:t>4</w:t>
      </w:r>
      <w:r w:rsidR="00600321" w:rsidRPr="00290114">
        <w:rPr>
          <w:lang w:eastAsia="zh-CN"/>
        </w:rPr>
        <w:t>)</w:t>
      </w:r>
      <w:r w:rsidRPr="00290114">
        <w:rPr>
          <w:lang w:eastAsia="zh-CN"/>
        </w:rPr>
        <w:t>, SNR</w:t>
      </w:r>
      <w:r>
        <w:rPr>
          <w:lang w:eastAsia="zh-CN"/>
        </w:rPr>
        <w:t xml:space="preserve"> is already defined </w:t>
      </w:r>
      <w:r w:rsidR="006E645D">
        <w:rPr>
          <w:lang w:eastAsia="zh-CN"/>
        </w:rPr>
        <w:t>by</w:t>
      </w:r>
      <w:r>
        <w:rPr>
          <w:lang w:eastAsia="zh-CN"/>
        </w:rPr>
        <w:t xml:space="preserve"> the average signal power across frequency resource. It can be easily extended to the average signal power across time/frequency resource. </w:t>
      </w:r>
      <w:r w:rsidR="009D7B01">
        <w:rPr>
          <w:lang w:eastAsia="zh-CN"/>
        </w:rPr>
        <w:t>In the simulation, raw information bit 0 and 1 are equally distributed, so there is no worry about the same SINR corresponds to different total energy</w:t>
      </w:r>
      <w:r w:rsidR="006E645D">
        <w:rPr>
          <w:lang w:eastAsia="zh-CN"/>
        </w:rPr>
        <w:t>.</w:t>
      </w:r>
    </w:p>
    <w:p w14:paraId="4F04AB85" w14:textId="2AC74300" w:rsidR="006E645D" w:rsidRPr="006E645D" w:rsidRDefault="006E645D" w:rsidP="00AF22F3">
      <w:pPr>
        <w:jc w:val="left"/>
        <w:rPr>
          <w:b/>
          <w:i/>
          <w:lang w:eastAsia="zh-CN"/>
        </w:rPr>
      </w:pPr>
      <w:r w:rsidRPr="006E645D">
        <w:rPr>
          <w:rFonts w:hint="eastAsia"/>
          <w:b/>
          <w:i/>
          <w:lang w:eastAsia="zh-CN"/>
        </w:rPr>
        <w:t xml:space="preserve">Observation </w:t>
      </w:r>
      <w:r w:rsidR="00BC65F9">
        <w:rPr>
          <w:b/>
          <w:i/>
          <w:lang w:eastAsia="zh-CN"/>
        </w:rPr>
        <w:t>5</w:t>
      </w:r>
      <w:r w:rsidRPr="006E645D">
        <w:rPr>
          <w:rFonts w:hint="eastAsia"/>
          <w:b/>
          <w:i/>
          <w:lang w:eastAsia="zh-CN"/>
        </w:rPr>
        <w:t xml:space="preserve">: SINR can be defined by the average signal power across time/frequency </w:t>
      </w:r>
      <w:r w:rsidRPr="006E645D">
        <w:rPr>
          <w:b/>
          <w:i/>
          <w:lang w:eastAsia="zh-CN"/>
        </w:rPr>
        <w:t>resource</w:t>
      </w:r>
      <w:r w:rsidRPr="006E645D">
        <w:rPr>
          <w:rFonts w:hint="eastAsia"/>
          <w:b/>
          <w:i/>
          <w:lang w:eastAsia="zh-CN"/>
        </w:rPr>
        <w:t>.</w:t>
      </w:r>
    </w:p>
    <w:p w14:paraId="43F7EBB5" w14:textId="77777777" w:rsidR="00DC5B6D" w:rsidRDefault="00DC5B6D" w:rsidP="00AF22F3">
      <w:pPr>
        <w:jc w:val="left"/>
        <w:rPr>
          <w:lang w:eastAsia="zh-CN"/>
        </w:rPr>
      </w:pPr>
    </w:p>
    <w:p w14:paraId="341279CD" w14:textId="0E7BD832" w:rsidR="00205FC4" w:rsidRDefault="00205FC4" w:rsidP="00205FC4">
      <w:pPr>
        <w:pStyle w:val="Heading2"/>
        <w:numPr>
          <w:ilvl w:val="1"/>
          <w:numId w:val="5"/>
        </w:numPr>
        <w:ind w:left="576"/>
      </w:pPr>
      <w:r>
        <w:t>Comparing R17 PEI and the LP-WUS</w:t>
      </w:r>
    </w:p>
    <w:p w14:paraId="681E2E7C" w14:textId="037B025B" w:rsidR="00205FC4" w:rsidRPr="00290114" w:rsidRDefault="0025252A" w:rsidP="00205FC4">
      <w:pPr>
        <w:jc w:val="left"/>
        <w:rPr>
          <w:lang w:eastAsia="zh-CN"/>
        </w:rPr>
      </w:pPr>
      <w:r>
        <w:rPr>
          <w:lang w:eastAsia="zh-CN"/>
        </w:rPr>
        <w:t>According to that of R17 P</w:t>
      </w:r>
      <w:r w:rsidRPr="00290114">
        <w:rPr>
          <w:lang w:eastAsia="zh-CN"/>
        </w:rPr>
        <w:t xml:space="preserve">EI (Appendix A.5), </w:t>
      </w:r>
      <w:r w:rsidR="00205FC4" w:rsidRPr="00290114">
        <w:rPr>
          <w:lang w:eastAsia="zh-CN"/>
        </w:rPr>
        <w:t>parame</w:t>
      </w:r>
      <w:r w:rsidR="00DC5B6D" w:rsidRPr="00290114">
        <w:rPr>
          <w:lang w:eastAsia="zh-CN"/>
        </w:rPr>
        <w:t>ters for R17 PEI and the LP-WUS</w:t>
      </w:r>
      <w:r w:rsidR="00205FC4" w:rsidRPr="00290114">
        <w:rPr>
          <w:lang w:eastAsia="zh-CN"/>
        </w:rPr>
        <w:t xml:space="preserve"> are listed as follows.</w:t>
      </w:r>
    </w:p>
    <w:p w14:paraId="68EA32D2" w14:textId="0C1B5C69" w:rsidR="00205FC4" w:rsidRPr="0012021D" w:rsidRDefault="00205FC4" w:rsidP="00205FC4">
      <w:pPr>
        <w:jc w:val="center"/>
        <w:rPr>
          <w:b/>
          <w:lang w:eastAsia="zh-CN"/>
        </w:rPr>
      </w:pPr>
      <w:r w:rsidRPr="00290114">
        <w:rPr>
          <w:b/>
          <w:lang w:eastAsia="zh-CN"/>
        </w:rPr>
        <w:t xml:space="preserve">Table </w:t>
      </w:r>
      <w:r w:rsidR="00671DEE" w:rsidRPr="00290114">
        <w:rPr>
          <w:b/>
          <w:lang w:eastAsia="zh-CN"/>
        </w:rPr>
        <w:t>3</w:t>
      </w:r>
      <w:r w:rsidRPr="00290114">
        <w:rPr>
          <w:b/>
          <w:lang w:eastAsia="zh-CN"/>
        </w:rPr>
        <w:t>: Parameters for</w:t>
      </w:r>
      <w:r>
        <w:rPr>
          <w:b/>
          <w:lang w:eastAsia="zh-CN"/>
        </w:rPr>
        <w:t xml:space="preserve"> R17 PEI and the LP-WUS</w:t>
      </w:r>
    </w:p>
    <w:tbl>
      <w:tblPr>
        <w:tblStyle w:val="TableGrid"/>
        <w:tblW w:w="0" w:type="auto"/>
        <w:tblLook w:val="04A0" w:firstRow="1" w:lastRow="0" w:firstColumn="1" w:lastColumn="0" w:noHBand="0" w:noVBand="1"/>
      </w:tblPr>
      <w:tblGrid>
        <w:gridCol w:w="2405"/>
        <w:gridCol w:w="3119"/>
        <w:gridCol w:w="3543"/>
      </w:tblGrid>
      <w:tr w:rsidR="00205FC4" w:rsidRPr="00A1703B" w14:paraId="23131B87" w14:textId="77777777" w:rsidTr="001C4DCC">
        <w:tc>
          <w:tcPr>
            <w:tcW w:w="2405" w:type="dxa"/>
          </w:tcPr>
          <w:p w14:paraId="7BAC9214" w14:textId="77777777" w:rsidR="00205FC4" w:rsidRPr="00A1703B" w:rsidRDefault="00205FC4" w:rsidP="001C4DCC">
            <w:pPr>
              <w:jc w:val="left"/>
              <w:rPr>
                <w:sz w:val="20"/>
                <w:szCs w:val="20"/>
                <w:lang w:eastAsia="zh-CN"/>
              </w:rPr>
            </w:pPr>
          </w:p>
        </w:tc>
        <w:tc>
          <w:tcPr>
            <w:tcW w:w="3119" w:type="dxa"/>
          </w:tcPr>
          <w:p w14:paraId="266D09C5" w14:textId="77777777" w:rsidR="00205FC4" w:rsidRPr="00A1703B" w:rsidRDefault="00205FC4" w:rsidP="001C4DCC">
            <w:pPr>
              <w:jc w:val="center"/>
              <w:rPr>
                <w:b/>
                <w:sz w:val="20"/>
                <w:szCs w:val="20"/>
                <w:lang w:eastAsia="zh-CN"/>
              </w:rPr>
            </w:pPr>
            <w:r w:rsidRPr="00A1703B">
              <w:rPr>
                <w:b/>
                <w:sz w:val="20"/>
                <w:szCs w:val="20"/>
                <w:lang w:eastAsia="zh-CN"/>
              </w:rPr>
              <w:t>R17 PEI</w:t>
            </w:r>
          </w:p>
        </w:tc>
        <w:tc>
          <w:tcPr>
            <w:tcW w:w="3543" w:type="dxa"/>
          </w:tcPr>
          <w:p w14:paraId="401C91D3" w14:textId="77777777" w:rsidR="00205FC4" w:rsidRPr="00A1703B" w:rsidRDefault="00205FC4" w:rsidP="001C4DCC">
            <w:pPr>
              <w:jc w:val="center"/>
              <w:rPr>
                <w:b/>
                <w:sz w:val="20"/>
                <w:szCs w:val="20"/>
                <w:lang w:eastAsia="zh-CN"/>
              </w:rPr>
            </w:pPr>
            <w:r w:rsidRPr="00A1703B">
              <w:rPr>
                <w:b/>
                <w:sz w:val="20"/>
                <w:szCs w:val="20"/>
                <w:lang w:eastAsia="zh-CN"/>
              </w:rPr>
              <w:t>The LP-WUS</w:t>
            </w:r>
          </w:p>
        </w:tc>
      </w:tr>
      <w:tr w:rsidR="00205FC4" w:rsidRPr="00A1703B" w14:paraId="130BBC19" w14:textId="77777777" w:rsidTr="001C4DCC">
        <w:tc>
          <w:tcPr>
            <w:tcW w:w="2405" w:type="dxa"/>
          </w:tcPr>
          <w:p w14:paraId="2F13D5A6" w14:textId="77777777" w:rsidR="00205FC4" w:rsidRPr="00A1703B" w:rsidRDefault="00205FC4" w:rsidP="001C4DCC">
            <w:pPr>
              <w:jc w:val="left"/>
              <w:rPr>
                <w:sz w:val="20"/>
                <w:szCs w:val="20"/>
                <w:lang w:eastAsia="zh-CN"/>
              </w:rPr>
            </w:pPr>
            <w:r w:rsidRPr="00A1703B">
              <w:rPr>
                <w:rFonts w:hint="eastAsia"/>
                <w:sz w:val="20"/>
                <w:szCs w:val="20"/>
                <w:lang w:eastAsia="zh-CN"/>
              </w:rPr>
              <w:t>General parameters</w:t>
            </w:r>
          </w:p>
        </w:tc>
        <w:tc>
          <w:tcPr>
            <w:tcW w:w="6662" w:type="dxa"/>
            <w:gridSpan w:val="2"/>
          </w:tcPr>
          <w:p w14:paraId="26F7FF59" w14:textId="77777777" w:rsidR="00205FC4" w:rsidRPr="002D6BA4" w:rsidRDefault="00205FC4" w:rsidP="001C4DCC">
            <w:pPr>
              <w:jc w:val="center"/>
              <w:rPr>
                <w:sz w:val="20"/>
                <w:szCs w:val="20"/>
                <w:lang w:eastAsia="zh-CN"/>
              </w:rPr>
            </w:pPr>
            <w:r w:rsidRPr="00A1703B">
              <w:rPr>
                <w:rFonts w:hint="eastAsia"/>
                <w:sz w:val="20"/>
                <w:szCs w:val="20"/>
                <w:lang w:eastAsia="zh-CN"/>
              </w:rPr>
              <w:t>Behavior A + channel based</w:t>
            </w:r>
          </w:p>
        </w:tc>
      </w:tr>
      <w:tr w:rsidR="00205FC4" w:rsidRPr="00A1703B" w14:paraId="4742458E" w14:textId="77777777" w:rsidTr="001C4DCC">
        <w:tc>
          <w:tcPr>
            <w:tcW w:w="2405" w:type="dxa"/>
          </w:tcPr>
          <w:p w14:paraId="443BB87D" w14:textId="77777777" w:rsidR="00205FC4" w:rsidRPr="00A1703B" w:rsidRDefault="00205FC4" w:rsidP="001C4DCC">
            <w:pPr>
              <w:jc w:val="left"/>
              <w:rPr>
                <w:sz w:val="20"/>
                <w:szCs w:val="20"/>
                <w:lang w:eastAsia="zh-CN"/>
              </w:rPr>
            </w:pPr>
            <w:r w:rsidRPr="00A1703B">
              <w:rPr>
                <w:sz w:val="20"/>
                <w:szCs w:val="20"/>
                <w:lang w:eastAsia="zh-CN"/>
              </w:rPr>
              <w:t>T</w:t>
            </w:r>
            <w:r w:rsidRPr="00A1703B">
              <w:rPr>
                <w:rFonts w:hint="eastAsia"/>
                <w:sz w:val="20"/>
                <w:szCs w:val="20"/>
                <w:lang w:eastAsia="zh-CN"/>
              </w:rPr>
              <w:t xml:space="preserve">he </w:t>
            </w:r>
            <w:r w:rsidRPr="00A1703B">
              <w:rPr>
                <w:sz w:val="20"/>
                <w:szCs w:val="20"/>
                <w:lang w:eastAsia="zh-CN"/>
              </w:rPr>
              <w:t>required MDR</w:t>
            </w:r>
          </w:p>
        </w:tc>
        <w:tc>
          <w:tcPr>
            <w:tcW w:w="3119" w:type="dxa"/>
          </w:tcPr>
          <w:p w14:paraId="42217019" w14:textId="77777777" w:rsidR="00205FC4" w:rsidRDefault="00205FC4" w:rsidP="001C4DCC">
            <w:pPr>
              <w:jc w:val="left"/>
              <w:rPr>
                <w:sz w:val="20"/>
                <w:szCs w:val="20"/>
                <w:lang w:eastAsia="zh-CN"/>
              </w:rPr>
            </w:pPr>
            <w:r w:rsidRPr="00A1703B">
              <w:rPr>
                <w:rFonts w:hint="eastAsia"/>
                <w:sz w:val="20"/>
                <w:szCs w:val="20"/>
                <w:lang w:eastAsia="zh-CN"/>
              </w:rPr>
              <w:t>0.1%</w:t>
            </w:r>
          </w:p>
          <w:p w14:paraId="17D63D03" w14:textId="77777777" w:rsidR="00205FC4" w:rsidRPr="00A1703B" w:rsidRDefault="00205FC4" w:rsidP="001C4DCC">
            <w:pPr>
              <w:jc w:val="left"/>
              <w:rPr>
                <w:sz w:val="20"/>
                <w:szCs w:val="20"/>
                <w:lang w:eastAsia="zh-CN"/>
              </w:rPr>
            </w:pPr>
            <w:r>
              <w:rPr>
                <w:sz w:val="20"/>
                <w:szCs w:val="20"/>
                <w:lang w:eastAsia="zh-CN"/>
              </w:rPr>
              <w:t xml:space="preserve">To meet </w:t>
            </w:r>
            <w:r w:rsidRPr="00A1703B">
              <w:rPr>
                <w:sz w:val="20"/>
                <w:szCs w:val="20"/>
                <w:lang w:eastAsia="zh-CN"/>
              </w:rPr>
              <w:t xml:space="preserve">the joint MDR </w:t>
            </w:r>
            <w:r>
              <w:rPr>
                <w:sz w:val="20"/>
                <w:szCs w:val="20"/>
                <w:lang w:eastAsia="zh-CN"/>
              </w:rPr>
              <w:t xml:space="preserve">of PEI and paging PDCCH, which </w:t>
            </w:r>
            <w:r w:rsidRPr="00A1703B">
              <w:rPr>
                <w:sz w:val="20"/>
                <w:szCs w:val="20"/>
                <w:lang w:eastAsia="zh-CN"/>
              </w:rPr>
              <w:t>is 1%</w:t>
            </w:r>
            <w:r>
              <w:rPr>
                <w:sz w:val="20"/>
                <w:szCs w:val="20"/>
                <w:lang w:eastAsia="zh-CN"/>
              </w:rPr>
              <w:t>. In this case, MDR of paging PDCCH approaches 1%</w:t>
            </w:r>
          </w:p>
        </w:tc>
        <w:tc>
          <w:tcPr>
            <w:tcW w:w="3543" w:type="dxa"/>
          </w:tcPr>
          <w:p w14:paraId="10EF4BF9" w14:textId="77777777" w:rsidR="00205FC4" w:rsidRPr="00A1703B" w:rsidRDefault="00205FC4" w:rsidP="001C4DCC">
            <w:pPr>
              <w:jc w:val="left"/>
              <w:rPr>
                <w:sz w:val="20"/>
                <w:szCs w:val="20"/>
                <w:lang w:eastAsia="zh-CN"/>
              </w:rPr>
            </w:pPr>
            <w:r w:rsidRPr="00A1703B">
              <w:rPr>
                <w:rFonts w:hint="eastAsia"/>
                <w:sz w:val="20"/>
                <w:szCs w:val="20"/>
                <w:lang w:eastAsia="zh-CN"/>
              </w:rPr>
              <w:t>1%</w:t>
            </w:r>
          </w:p>
        </w:tc>
      </w:tr>
      <w:tr w:rsidR="00205FC4" w:rsidRPr="00A1703B" w14:paraId="05AF06FF" w14:textId="77777777" w:rsidTr="001C4DCC">
        <w:tc>
          <w:tcPr>
            <w:tcW w:w="2405" w:type="dxa"/>
          </w:tcPr>
          <w:p w14:paraId="547337F8" w14:textId="77777777" w:rsidR="00205FC4" w:rsidRPr="00A1703B" w:rsidRDefault="00205FC4" w:rsidP="001C4DCC">
            <w:pPr>
              <w:jc w:val="left"/>
              <w:rPr>
                <w:sz w:val="20"/>
                <w:szCs w:val="20"/>
                <w:lang w:eastAsia="zh-CN"/>
              </w:rPr>
            </w:pPr>
            <w:r w:rsidRPr="00A1703B">
              <w:rPr>
                <w:sz w:val="20"/>
                <w:szCs w:val="20"/>
                <w:lang w:eastAsia="zh-CN"/>
              </w:rPr>
              <w:t>T</w:t>
            </w:r>
            <w:r w:rsidRPr="00A1703B">
              <w:rPr>
                <w:rFonts w:hint="eastAsia"/>
                <w:sz w:val="20"/>
                <w:szCs w:val="20"/>
                <w:lang w:eastAsia="zh-CN"/>
              </w:rPr>
              <w:t xml:space="preserve">he </w:t>
            </w:r>
            <w:r w:rsidRPr="00A1703B">
              <w:rPr>
                <w:sz w:val="20"/>
                <w:szCs w:val="20"/>
                <w:lang w:eastAsia="zh-CN"/>
              </w:rPr>
              <w:t>required FAR</w:t>
            </w:r>
          </w:p>
        </w:tc>
        <w:tc>
          <w:tcPr>
            <w:tcW w:w="3119" w:type="dxa"/>
          </w:tcPr>
          <w:p w14:paraId="633707B3" w14:textId="77777777" w:rsidR="00205FC4" w:rsidRDefault="00205FC4" w:rsidP="001C4DCC">
            <w:pPr>
              <w:jc w:val="left"/>
              <w:rPr>
                <w:sz w:val="20"/>
                <w:szCs w:val="20"/>
                <w:lang w:eastAsia="zh-CN"/>
              </w:rPr>
            </w:pPr>
            <w:r w:rsidRPr="00A1703B">
              <w:rPr>
                <w:rFonts w:hint="eastAsia"/>
                <w:sz w:val="20"/>
                <w:szCs w:val="20"/>
                <w:lang w:eastAsia="zh-CN"/>
              </w:rPr>
              <w:t>1%</w:t>
            </w:r>
          </w:p>
          <w:p w14:paraId="512F395D" w14:textId="1F94899F" w:rsidR="00205FC4" w:rsidRPr="00A1703B" w:rsidRDefault="00205FC4" w:rsidP="001C4DCC">
            <w:pPr>
              <w:jc w:val="left"/>
              <w:rPr>
                <w:sz w:val="20"/>
                <w:szCs w:val="20"/>
                <w:lang w:eastAsia="zh-CN"/>
              </w:rPr>
            </w:pPr>
            <w:r>
              <w:rPr>
                <w:sz w:val="20"/>
                <w:szCs w:val="20"/>
                <w:lang w:eastAsia="zh-CN"/>
              </w:rPr>
              <w:t>It is mainly used for sequence-based PEI. F</w:t>
            </w:r>
            <w:r w:rsidRPr="00A1703B">
              <w:rPr>
                <w:sz w:val="20"/>
                <w:szCs w:val="20"/>
                <w:lang w:eastAsia="zh-CN"/>
              </w:rPr>
              <w:t>or channel-based PEI, the actual FAR is much lower</w:t>
            </w:r>
            <w:r w:rsidR="00894A26">
              <w:rPr>
                <w:sz w:val="20"/>
                <w:szCs w:val="20"/>
                <w:lang w:eastAsia="zh-CN"/>
              </w:rPr>
              <w:t xml:space="preserve"> due to long CRC</w:t>
            </w:r>
          </w:p>
        </w:tc>
        <w:tc>
          <w:tcPr>
            <w:tcW w:w="3543" w:type="dxa"/>
          </w:tcPr>
          <w:p w14:paraId="1BB88EBC" w14:textId="0B8AAB25" w:rsidR="00205FC4" w:rsidRPr="00275538" w:rsidRDefault="00275538" w:rsidP="00275538">
            <w:pPr>
              <w:jc w:val="left"/>
              <w:rPr>
                <w:sz w:val="20"/>
                <w:szCs w:val="20"/>
                <w:lang w:eastAsia="zh-CN"/>
              </w:rPr>
            </w:pPr>
            <w:r w:rsidRPr="00275538">
              <w:rPr>
                <w:rFonts w:hint="eastAsia"/>
                <w:sz w:val="20"/>
                <w:szCs w:val="20"/>
                <w:lang w:eastAsia="zh-CN"/>
              </w:rPr>
              <w:t>0</w:t>
            </w:r>
            <w:r w:rsidRPr="00275538">
              <w:rPr>
                <w:sz w:val="20"/>
                <w:szCs w:val="20"/>
                <w:lang w:eastAsia="zh-CN"/>
              </w:rPr>
              <w:t>.1% or 1%</w:t>
            </w:r>
          </w:p>
          <w:p w14:paraId="124895FF" w14:textId="2D6A80FE" w:rsidR="00205FC4" w:rsidRPr="00A1703B" w:rsidRDefault="00205FC4" w:rsidP="00275538">
            <w:pPr>
              <w:jc w:val="left"/>
              <w:rPr>
                <w:sz w:val="20"/>
                <w:szCs w:val="20"/>
                <w:lang w:eastAsia="zh-CN"/>
              </w:rPr>
            </w:pPr>
            <w:r>
              <w:rPr>
                <w:sz w:val="20"/>
                <w:szCs w:val="20"/>
                <w:lang w:eastAsia="zh-CN"/>
              </w:rPr>
              <w:t xml:space="preserve">For channel-based preamble and data payload, it </w:t>
            </w:r>
            <w:r w:rsidR="00275538">
              <w:rPr>
                <w:sz w:val="20"/>
                <w:szCs w:val="20"/>
                <w:lang w:eastAsia="zh-CN"/>
              </w:rPr>
              <w:t>can be</w:t>
            </w:r>
            <w:r>
              <w:rPr>
                <w:sz w:val="20"/>
                <w:szCs w:val="20"/>
                <w:lang w:eastAsia="zh-CN"/>
              </w:rPr>
              <w:t xml:space="preserve"> satisfied by using </w:t>
            </w:r>
            <w:r w:rsidR="00275538">
              <w:rPr>
                <w:sz w:val="20"/>
                <w:szCs w:val="20"/>
                <w:lang w:eastAsia="zh-CN"/>
              </w:rPr>
              <w:t>more than</w:t>
            </w:r>
            <w:r>
              <w:rPr>
                <w:sz w:val="20"/>
                <w:szCs w:val="20"/>
                <w:lang w:eastAsia="zh-CN"/>
              </w:rPr>
              <w:t>10</w:t>
            </w:r>
            <w:r w:rsidR="00275538">
              <w:rPr>
                <w:sz w:val="20"/>
                <w:szCs w:val="20"/>
                <w:lang w:eastAsia="zh-CN"/>
              </w:rPr>
              <w:t xml:space="preserve"> bits CRC</w:t>
            </w:r>
          </w:p>
        </w:tc>
      </w:tr>
      <w:tr w:rsidR="00205FC4" w:rsidRPr="00A1703B" w14:paraId="02C8E005" w14:textId="77777777" w:rsidTr="001C4DCC">
        <w:tc>
          <w:tcPr>
            <w:tcW w:w="2405" w:type="dxa"/>
          </w:tcPr>
          <w:p w14:paraId="26AC1052" w14:textId="77777777" w:rsidR="00205FC4" w:rsidRPr="00A1703B" w:rsidRDefault="00205FC4" w:rsidP="001C4DCC">
            <w:pPr>
              <w:jc w:val="left"/>
              <w:rPr>
                <w:sz w:val="20"/>
                <w:szCs w:val="20"/>
                <w:lang w:eastAsia="zh-CN"/>
              </w:rPr>
            </w:pPr>
            <w:r w:rsidRPr="00A1703B">
              <w:rPr>
                <w:rFonts w:hint="eastAsia"/>
                <w:sz w:val="20"/>
                <w:szCs w:val="20"/>
                <w:lang w:eastAsia="zh-CN"/>
              </w:rPr>
              <w:t>The required SINR</w:t>
            </w:r>
          </w:p>
        </w:tc>
        <w:tc>
          <w:tcPr>
            <w:tcW w:w="6662" w:type="dxa"/>
            <w:gridSpan w:val="2"/>
          </w:tcPr>
          <w:p w14:paraId="31FAEFA8" w14:textId="7CBE1283" w:rsidR="00205FC4" w:rsidRPr="00A1703B" w:rsidRDefault="00205FC4" w:rsidP="001C4DCC">
            <w:pPr>
              <w:jc w:val="center"/>
              <w:rPr>
                <w:sz w:val="20"/>
                <w:szCs w:val="20"/>
                <w:lang w:eastAsia="zh-CN"/>
              </w:rPr>
            </w:pPr>
            <w:r>
              <w:rPr>
                <w:rFonts w:hint="eastAsia"/>
                <w:sz w:val="20"/>
                <w:szCs w:val="20"/>
                <w:lang w:eastAsia="zh-CN"/>
              </w:rPr>
              <w:t xml:space="preserve">SINR </w:t>
            </w:r>
            <w:r>
              <w:rPr>
                <w:sz w:val="20"/>
                <w:szCs w:val="20"/>
                <w:lang w:eastAsia="zh-CN"/>
              </w:rPr>
              <w:t xml:space="preserve">when </w:t>
            </w:r>
            <w:r w:rsidRPr="00A1703B">
              <w:rPr>
                <w:sz w:val="20"/>
                <w:szCs w:val="20"/>
                <w:lang w:eastAsia="zh-CN"/>
              </w:rPr>
              <w:t xml:space="preserve">MDR </w:t>
            </w:r>
            <w:r>
              <w:rPr>
                <w:sz w:val="20"/>
                <w:szCs w:val="20"/>
                <w:lang w:eastAsia="zh-CN"/>
              </w:rPr>
              <w:t xml:space="preserve">of paging PDCCH </w:t>
            </w:r>
            <w:r w:rsidRPr="00A1703B">
              <w:rPr>
                <w:sz w:val="20"/>
                <w:szCs w:val="20"/>
                <w:lang w:eastAsia="zh-CN"/>
              </w:rPr>
              <w:t>is 1%</w:t>
            </w:r>
            <w:r w:rsidR="00A43855">
              <w:rPr>
                <w:sz w:val="20"/>
                <w:szCs w:val="20"/>
                <w:lang w:eastAsia="zh-CN"/>
              </w:rPr>
              <w:t xml:space="preserve"> (assuming the same coverage of R17 PEI and the LP-WUS)</w:t>
            </w:r>
          </w:p>
        </w:tc>
      </w:tr>
      <w:tr w:rsidR="00205FC4" w:rsidRPr="00A1703B" w14:paraId="638E7C95" w14:textId="77777777" w:rsidTr="001C4DCC">
        <w:tc>
          <w:tcPr>
            <w:tcW w:w="2405" w:type="dxa"/>
          </w:tcPr>
          <w:p w14:paraId="6F46C714" w14:textId="77777777" w:rsidR="00205FC4" w:rsidRPr="00A1703B" w:rsidRDefault="00205FC4" w:rsidP="001C4DCC">
            <w:pPr>
              <w:jc w:val="left"/>
              <w:rPr>
                <w:sz w:val="20"/>
                <w:szCs w:val="20"/>
                <w:lang w:eastAsia="zh-CN"/>
              </w:rPr>
            </w:pPr>
            <w:r>
              <w:rPr>
                <w:sz w:val="20"/>
                <w:szCs w:val="20"/>
                <w:lang w:eastAsia="zh-CN"/>
              </w:rPr>
              <w:t>P</w:t>
            </w:r>
            <w:r>
              <w:rPr>
                <w:rFonts w:hint="eastAsia"/>
                <w:sz w:val="20"/>
                <w:szCs w:val="20"/>
                <w:lang w:eastAsia="zh-CN"/>
              </w:rPr>
              <w:t xml:space="preserve">aging </w:t>
            </w:r>
            <w:r>
              <w:rPr>
                <w:sz w:val="20"/>
                <w:szCs w:val="20"/>
                <w:lang w:eastAsia="zh-CN"/>
              </w:rPr>
              <w:t>PDCCH reference</w:t>
            </w:r>
          </w:p>
        </w:tc>
        <w:tc>
          <w:tcPr>
            <w:tcW w:w="6662" w:type="dxa"/>
            <w:gridSpan w:val="2"/>
          </w:tcPr>
          <w:p w14:paraId="09502B01" w14:textId="77777777" w:rsidR="00205FC4" w:rsidRPr="00A1703B" w:rsidRDefault="00205FC4" w:rsidP="001C4DCC">
            <w:pPr>
              <w:jc w:val="center"/>
              <w:rPr>
                <w:sz w:val="20"/>
                <w:szCs w:val="20"/>
                <w:lang w:eastAsia="zh-CN"/>
              </w:rPr>
            </w:pPr>
            <w:r>
              <w:rPr>
                <w:rFonts w:hint="eastAsia"/>
                <w:sz w:val="20"/>
                <w:szCs w:val="20"/>
                <w:lang w:eastAsia="zh-CN"/>
              </w:rPr>
              <w:t>AL 8, 41-bit payload</w:t>
            </w:r>
          </w:p>
        </w:tc>
      </w:tr>
      <w:tr w:rsidR="00205FC4" w:rsidRPr="00A1703B" w14:paraId="74613342" w14:textId="77777777" w:rsidTr="001C4DCC">
        <w:tc>
          <w:tcPr>
            <w:tcW w:w="2405" w:type="dxa"/>
          </w:tcPr>
          <w:p w14:paraId="6C4E5B4F" w14:textId="77777777" w:rsidR="00205FC4" w:rsidRDefault="00205FC4" w:rsidP="001C4DCC">
            <w:pPr>
              <w:jc w:val="left"/>
              <w:rPr>
                <w:sz w:val="20"/>
                <w:szCs w:val="20"/>
                <w:lang w:eastAsia="zh-CN"/>
              </w:rPr>
            </w:pPr>
            <w:r>
              <w:rPr>
                <w:sz w:val="20"/>
                <w:szCs w:val="20"/>
                <w:lang w:eastAsia="zh-CN"/>
              </w:rPr>
              <w:t>P</w:t>
            </w:r>
            <w:r>
              <w:rPr>
                <w:rFonts w:hint="eastAsia"/>
                <w:sz w:val="20"/>
                <w:szCs w:val="20"/>
                <w:lang w:eastAsia="zh-CN"/>
              </w:rPr>
              <w:t xml:space="preserve">aging </w:t>
            </w:r>
            <w:r>
              <w:rPr>
                <w:sz w:val="20"/>
                <w:szCs w:val="20"/>
                <w:lang w:eastAsia="zh-CN"/>
              </w:rPr>
              <w:t>PDSCH reference</w:t>
            </w:r>
          </w:p>
        </w:tc>
        <w:tc>
          <w:tcPr>
            <w:tcW w:w="3119" w:type="dxa"/>
          </w:tcPr>
          <w:p w14:paraId="1511D738" w14:textId="77777777" w:rsidR="00205FC4" w:rsidRDefault="00205FC4" w:rsidP="001C4DCC">
            <w:pPr>
              <w:jc w:val="left"/>
              <w:rPr>
                <w:sz w:val="20"/>
                <w:szCs w:val="20"/>
                <w:lang w:eastAsia="zh-CN"/>
              </w:rPr>
            </w:pPr>
            <w:r w:rsidRPr="00A1703B">
              <w:rPr>
                <w:sz w:val="20"/>
                <w:szCs w:val="20"/>
                <w:lang w:eastAsia="zh-CN"/>
              </w:rPr>
              <w:t>MCS0, TB scaling 1.0</w:t>
            </w:r>
          </w:p>
          <w:p w14:paraId="687A3A03" w14:textId="77777777" w:rsidR="00205FC4" w:rsidRPr="00A1703B" w:rsidRDefault="00205FC4" w:rsidP="001C4DCC">
            <w:pPr>
              <w:jc w:val="left"/>
              <w:rPr>
                <w:sz w:val="20"/>
                <w:szCs w:val="20"/>
                <w:lang w:eastAsia="zh-CN"/>
              </w:rPr>
            </w:pPr>
            <w:r>
              <w:rPr>
                <w:sz w:val="20"/>
                <w:szCs w:val="20"/>
                <w:lang w:eastAsia="zh-CN"/>
              </w:rPr>
              <w:t>It may imply t</w:t>
            </w:r>
            <w:r>
              <w:rPr>
                <w:rFonts w:hint="eastAsia"/>
                <w:sz w:val="20"/>
                <w:szCs w:val="20"/>
                <w:lang w:eastAsia="zh-CN"/>
              </w:rPr>
              <w:t xml:space="preserve">he </w:t>
            </w:r>
            <w:r>
              <w:rPr>
                <w:sz w:val="20"/>
                <w:szCs w:val="20"/>
                <w:lang w:eastAsia="zh-CN"/>
              </w:rPr>
              <w:t>required</w:t>
            </w:r>
            <w:r>
              <w:rPr>
                <w:rFonts w:hint="eastAsia"/>
                <w:sz w:val="20"/>
                <w:szCs w:val="20"/>
                <w:lang w:eastAsia="zh-CN"/>
              </w:rPr>
              <w:t xml:space="preserve"> CFO</w:t>
            </w:r>
            <w:r>
              <w:rPr>
                <w:sz w:val="20"/>
                <w:szCs w:val="20"/>
                <w:lang w:eastAsia="zh-CN"/>
              </w:rPr>
              <w:t xml:space="preserve"> for PO reception</w:t>
            </w:r>
          </w:p>
        </w:tc>
        <w:tc>
          <w:tcPr>
            <w:tcW w:w="3543" w:type="dxa"/>
          </w:tcPr>
          <w:p w14:paraId="3410678C" w14:textId="77777777" w:rsidR="00205FC4" w:rsidRPr="00A1703B" w:rsidRDefault="00205FC4" w:rsidP="001C4DCC">
            <w:pPr>
              <w:jc w:val="left"/>
              <w:rPr>
                <w:sz w:val="20"/>
                <w:szCs w:val="20"/>
                <w:lang w:eastAsia="zh-CN"/>
              </w:rPr>
            </w:pPr>
            <w:r>
              <w:rPr>
                <w:rFonts w:hint="eastAsia"/>
                <w:sz w:val="20"/>
                <w:szCs w:val="20"/>
                <w:lang w:eastAsia="zh-CN"/>
              </w:rPr>
              <w:t>N/A</w:t>
            </w:r>
          </w:p>
        </w:tc>
      </w:tr>
    </w:tbl>
    <w:p w14:paraId="129DB880" w14:textId="7FB53391" w:rsidR="009C3CC9" w:rsidRDefault="00205FC4" w:rsidP="009C3CC9">
      <w:pPr>
        <w:jc w:val="left"/>
        <w:rPr>
          <w:lang w:val="en-GB" w:eastAsia="zh-CN"/>
        </w:rPr>
      </w:pPr>
      <w:r>
        <w:rPr>
          <w:rFonts w:hint="eastAsia"/>
          <w:lang w:val="en-GB" w:eastAsia="zh-CN"/>
        </w:rPr>
        <w:t xml:space="preserve">It can be observed that </w:t>
      </w:r>
      <w:r>
        <w:rPr>
          <w:lang w:val="en-GB" w:eastAsia="zh-CN"/>
        </w:rPr>
        <w:t>the LP-WUS can use R17 PEI as reference in terms of the required MDR/FAR and SINR.</w:t>
      </w:r>
      <w:r w:rsidR="009C3CC9" w:rsidRPr="009C3CC9">
        <w:rPr>
          <w:rFonts w:hint="eastAsia"/>
          <w:lang w:val="en-GB" w:eastAsia="zh-CN"/>
        </w:rPr>
        <w:t xml:space="preserve"> </w:t>
      </w:r>
      <w:r w:rsidR="009C3CC9">
        <w:rPr>
          <w:lang w:val="en-GB" w:eastAsia="zh-CN"/>
        </w:rPr>
        <w:t xml:space="preserve"> Therefore, </w:t>
      </w:r>
      <w:r w:rsidR="00A43855">
        <w:rPr>
          <w:lang w:val="en-GB" w:eastAsia="zh-CN"/>
        </w:rPr>
        <w:t>w</w:t>
      </w:r>
      <w:r w:rsidR="009C3CC9">
        <w:rPr>
          <w:rFonts w:hint="eastAsia"/>
          <w:lang w:val="en-GB" w:eastAsia="zh-CN"/>
        </w:rPr>
        <w:t xml:space="preserve">e can also estimate the system </w:t>
      </w:r>
      <w:r w:rsidR="009C3CC9">
        <w:rPr>
          <w:lang w:val="en-GB" w:eastAsia="zh-CN"/>
        </w:rPr>
        <w:t>overhead</w:t>
      </w:r>
      <w:r w:rsidR="009C3CC9">
        <w:rPr>
          <w:rFonts w:hint="eastAsia"/>
          <w:lang w:val="en-GB" w:eastAsia="zh-CN"/>
        </w:rPr>
        <w:t xml:space="preserve"> </w:t>
      </w:r>
      <w:r w:rsidR="009C3CC9">
        <w:rPr>
          <w:lang w:val="en-GB" w:eastAsia="zh-CN"/>
        </w:rPr>
        <w:t>of the LP-WUS roughly by comparing to R17 PEI.</w:t>
      </w:r>
    </w:p>
    <w:p w14:paraId="0FEEAD96" w14:textId="249FB997" w:rsidR="00205FC4" w:rsidRPr="00290114" w:rsidRDefault="005926C7" w:rsidP="00205FC4">
      <w:pPr>
        <w:jc w:val="left"/>
        <w:rPr>
          <w:lang w:eastAsia="zh-CN"/>
        </w:rPr>
      </w:pPr>
      <w:r>
        <w:rPr>
          <w:lang w:eastAsia="zh-CN"/>
        </w:rPr>
        <w:t>W</w:t>
      </w:r>
      <w:r w:rsidR="00205FC4">
        <w:rPr>
          <w:lang w:eastAsia="zh-CN"/>
        </w:rPr>
        <w:t>e provide our estimated values for the loss and gain of the LP-WUS compared to R17 PEI as follows</w:t>
      </w:r>
      <w:r>
        <w:rPr>
          <w:lang w:eastAsia="zh-CN"/>
        </w:rPr>
        <w:t xml:space="preserve"> like those repo</w:t>
      </w:r>
      <w:r w:rsidRPr="00290114">
        <w:rPr>
          <w:lang w:eastAsia="zh-CN"/>
        </w:rPr>
        <w:t>rted by [5]</w:t>
      </w:r>
      <w:r w:rsidR="00205FC4" w:rsidRPr="00290114">
        <w:rPr>
          <w:lang w:eastAsia="zh-CN"/>
        </w:rPr>
        <w:t>.</w:t>
      </w:r>
    </w:p>
    <w:p w14:paraId="5285FF40" w14:textId="03718A6C" w:rsidR="00205FC4" w:rsidRPr="0012021D" w:rsidRDefault="00205FC4" w:rsidP="00205FC4">
      <w:pPr>
        <w:jc w:val="center"/>
        <w:rPr>
          <w:b/>
          <w:lang w:eastAsia="zh-CN"/>
        </w:rPr>
      </w:pPr>
      <w:r w:rsidRPr="00290114">
        <w:rPr>
          <w:b/>
          <w:lang w:eastAsia="zh-CN"/>
        </w:rPr>
        <w:t xml:space="preserve">Table </w:t>
      </w:r>
      <w:r w:rsidR="00671DEE" w:rsidRPr="00290114">
        <w:rPr>
          <w:b/>
          <w:lang w:eastAsia="zh-CN"/>
        </w:rPr>
        <w:t>4</w:t>
      </w:r>
      <w:r w:rsidRPr="00290114">
        <w:rPr>
          <w:b/>
          <w:lang w:eastAsia="zh-CN"/>
        </w:rPr>
        <w:t>: The loss a</w:t>
      </w:r>
      <w:r w:rsidRPr="0012021D">
        <w:rPr>
          <w:b/>
          <w:lang w:eastAsia="zh-CN"/>
        </w:rPr>
        <w:t>nd gain of th</w:t>
      </w:r>
      <w:r w:rsidRPr="00460583">
        <w:rPr>
          <w:b/>
          <w:lang w:eastAsia="zh-CN"/>
        </w:rPr>
        <w:t xml:space="preserve">e </w:t>
      </w:r>
      <w:r>
        <w:rPr>
          <w:b/>
          <w:lang w:eastAsia="zh-CN"/>
        </w:rPr>
        <w:t>LP-WUS</w:t>
      </w:r>
      <w:r w:rsidRPr="00460583">
        <w:rPr>
          <w:b/>
          <w:lang w:eastAsia="zh-CN"/>
        </w:rPr>
        <w:t xml:space="preserve"> </w:t>
      </w:r>
      <w:r>
        <w:rPr>
          <w:b/>
          <w:lang w:eastAsia="zh-CN"/>
        </w:rPr>
        <w:t xml:space="preserve">(MC-ASK/FSK based) </w:t>
      </w:r>
      <w:r w:rsidRPr="00460583">
        <w:rPr>
          <w:b/>
          <w:lang w:eastAsia="zh-CN"/>
        </w:rPr>
        <w:t>com</w:t>
      </w:r>
      <w:r>
        <w:rPr>
          <w:b/>
          <w:lang w:eastAsia="zh-CN"/>
        </w:rPr>
        <w:t>pared to R17 PEI</w:t>
      </w:r>
    </w:p>
    <w:tbl>
      <w:tblPr>
        <w:tblStyle w:val="TableGrid"/>
        <w:tblW w:w="0" w:type="auto"/>
        <w:jc w:val="center"/>
        <w:tblLook w:val="04A0" w:firstRow="1" w:lastRow="0" w:firstColumn="1" w:lastColumn="0" w:noHBand="0" w:noVBand="1"/>
      </w:tblPr>
      <w:tblGrid>
        <w:gridCol w:w="2405"/>
        <w:gridCol w:w="2126"/>
        <w:gridCol w:w="4776"/>
      </w:tblGrid>
      <w:tr w:rsidR="00205FC4" w:rsidRPr="00E948EC" w14:paraId="5CDCDFE6" w14:textId="77777777" w:rsidTr="006362DD">
        <w:trPr>
          <w:jc w:val="center"/>
        </w:trPr>
        <w:tc>
          <w:tcPr>
            <w:tcW w:w="2405" w:type="dxa"/>
          </w:tcPr>
          <w:p w14:paraId="799E1715" w14:textId="77777777" w:rsidR="00205FC4" w:rsidRPr="00E948EC" w:rsidRDefault="00205FC4" w:rsidP="001C4DCC">
            <w:pPr>
              <w:jc w:val="left"/>
              <w:rPr>
                <w:sz w:val="20"/>
                <w:lang w:eastAsia="zh-CN"/>
              </w:rPr>
            </w:pPr>
          </w:p>
        </w:tc>
        <w:tc>
          <w:tcPr>
            <w:tcW w:w="2126" w:type="dxa"/>
          </w:tcPr>
          <w:p w14:paraId="40E882DB" w14:textId="77777777" w:rsidR="00205FC4" w:rsidRPr="00E948EC" w:rsidRDefault="00205FC4" w:rsidP="001C4DCC">
            <w:pPr>
              <w:jc w:val="center"/>
              <w:rPr>
                <w:b/>
                <w:sz w:val="20"/>
                <w:lang w:eastAsia="zh-CN"/>
              </w:rPr>
            </w:pPr>
            <w:r w:rsidRPr="00E948EC">
              <w:rPr>
                <w:b/>
                <w:sz w:val="20"/>
                <w:lang w:eastAsia="zh-CN"/>
              </w:rPr>
              <w:t xml:space="preserve">Value of </w:t>
            </w:r>
            <w:r w:rsidRPr="00E948EC">
              <w:rPr>
                <w:rFonts w:hint="eastAsia"/>
                <w:b/>
                <w:sz w:val="20"/>
                <w:lang w:eastAsia="zh-CN"/>
              </w:rPr>
              <w:t>loss or gain</w:t>
            </w:r>
          </w:p>
        </w:tc>
        <w:tc>
          <w:tcPr>
            <w:tcW w:w="4776" w:type="dxa"/>
          </w:tcPr>
          <w:p w14:paraId="32F0D9B6" w14:textId="77777777" w:rsidR="00205FC4" w:rsidRPr="00E948EC" w:rsidRDefault="00205FC4" w:rsidP="001C4DCC">
            <w:pPr>
              <w:jc w:val="center"/>
              <w:rPr>
                <w:b/>
                <w:sz w:val="20"/>
                <w:lang w:eastAsia="zh-CN"/>
              </w:rPr>
            </w:pPr>
            <w:r w:rsidRPr="00E948EC">
              <w:rPr>
                <w:rFonts w:hint="eastAsia"/>
                <w:b/>
                <w:sz w:val="20"/>
                <w:lang w:eastAsia="zh-CN"/>
              </w:rPr>
              <w:t>Note</w:t>
            </w:r>
          </w:p>
        </w:tc>
      </w:tr>
      <w:tr w:rsidR="008625DC" w:rsidRPr="00E948EC" w14:paraId="1B2251D9" w14:textId="77777777" w:rsidTr="006362DD">
        <w:trPr>
          <w:jc w:val="center"/>
        </w:trPr>
        <w:tc>
          <w:tcPr>
            <w:tcW w:w="2405" w:type="dxa"/>
          </w:tcPr>
          <w:p w14:paraId="47C5229D" w14:textId="5060F730" w:rsidR="008625DC" w:rsidRPr="00E948EC" w:rsidRDefault="008625DC" w:rsidP="001C4DCC">
            <w:pPr>
              <w:jc w:val="left"/>
              <w:rPr>
                <w:sz w:val="20"/>
                <w:lang w:eastAsia="zh-CN"/>
              </w:rPr>
            </w:pPr>
            <w:r>
              <w:rPr>
                <w:rFonts w:hint="eastAsia"/>
                <w:sz w:val="20"/>
                <w:lang w:eastAsia="zh-CN"/>
              </w:rPr>
              <w:t>Rx number</w:t>
            </w:r>
          </w:p>
        </w:tc>
        <w:tc>
          <w:tcPr>
            <w:tcW w:w="2126" w:type="dxa"/>
          </w:tcPr>
          <w:p w14:paraId="70CDC523" w14:textId="0717DF66" w:rsidR="008625DC" w:rsidRPr="008625DC" w:rsidRDefault="008625DC" w:rsidP="008625DC">
            <w:pPr>
              <w:rPr>
                <w:sz w:val="20"/>
                <w:lang w:eastAsia="zh-CN"/>
              </w:rPr>
            </w:pPr>
            <w:r w:rsidRPr="008625DC">
              <w:rPr>
                <w:rFonts w:hint="eastAsia"/>
                <w:sz w:val="20"/>
                <w:lang w:eastAsia="zh-CN"/>
              </w:rPr>
              <w:t>~3dB loss</w:t>
            </w:r>
          </w:p>
        </w:tc>
        <w:tc>
          <w:tcPr>
            <w:tcW w:w="4776" w:type="dxa"/>
          </w:tcPr>
          <w:p w14:paraId="2110C355" w14:textId="7B55F300" w:rsidR="008625DC" w:rsidRPr="008625DC" w:rsidRDefault="008625DC" w:rsidP="008625DC">
            <w:pPr>
              <w:rPr>
                <w:sz w:val="20"/>
                <w:lang w:eastAsia="zh-CN"/>
              </w:rPr>
            </w:pPr>
            <w:r w:rsidRPr="008625DC">
              <w:rPr>
                <w:rFonts w:hint="eastAsia"/>
                <w:sz w:val="20"/>
                <w:lang w:eastAsia="zh-CN"/>
              </w:rPr>
              <w:t>Assume 2 Rx for R17 PEI and 1 Rx for the LP-WUS</w:t>
            </w:r>
          </w:p>
        </w:tc>
      </w:tr>
      <w:tr w:rsidR="00205FC4" w:rsidRPr="00290114" w14:paraId="21DA7708" w14:textId="77777777" w:rsidTr="006362DD">
        <w:trPr>
          <w:jc w:val="center"/>
        </w:trPr>
        <w:tc>
          <w:tcPr>
            <w:tcW w:w="2405" w:type="dxa"/>
          </w:tcPr>
          <w:p w14:paraId="20867105" w14:textId="77777777" w:rsidR="00205FC4" w:rsidRPr="00E948EC" w:rsidRDefault="00205FC4" w:rsidP="001C4DCC">
            <w:pPr>
              <w:jc w:val="left"/>
              <w:rPr>
                <w:sz w:val="20"/>
                <w:lang w:eastAsia="zh-CN"/>
              </w:rPr>
            </w:pPr>
            <w:r w:rsidRPr="00E948EC">
              <w:rPr>
                <w:rFonts w:hint="eastAsia"/>
                <w:sz w:val="20"/>
                <w:lang w:eastAsia="zh-CN"/>
              </w:rPr>
              <w:t>Noise figure</w:t>
            </w:r>
          </w:p>
        </w:tc>
        <w:tc>
          <w:tcPr>
            <w:tcW w:w="2126" w:type="dxa"/>
          </w:tcPr>
          <w:p w14:paraId="60AA86F6" w14:textId="43E843DF" w:rsidR="00205FC4" w:rsidRPr="00E948EC" w:rsidRDefault="00205FC4" w:rsidP="007F5713">
            <w:pPr>
              <w:jc w:val="left"/>
              <w:rPr>
                <w:sz w:val="20"/>
                <w:lang w:eastAsia="zh-CN"/>
              </w:rPr>
            </w:pPr>
            <w:r w:rsidRPr="00E948EC">
              <w:rPr>
                <w:sz w:val="20"/>
                <w:lang w:eastAsia="zh-CN"/>
              </w:rPr>
              <w:t>~</w:t>
            </w:r>
            <w:r w:rsidRPr="00E948EC">
              <w:rPr>
                <w:rFonts w:hint="eastAsia"/>
                <w:sz w:val="20"/>
                <w:lang w:eastAsia="zh-CN"/>
              </w:rPr>
              <w:t>8dB loss</w:t>
            </w:r>
            <w:r w:rsidR="00E058F7">
              <w:rPr>
                <w:sz w:val="20"/>
                <w:lang w:eastAsia="zh-CN"/>
              </w:rPr>
              <w:t xml:space="preserve"> </w:t>
            </w:r>
          </w:p>
        </w:tc>
        <w:tc>
          <w:tcPr>
            <w:tcW w:w="4776" w:type="dxa"/>
          </w:tcPr>
          <w:p w14:paraId="09086369" w14:textId="1E83876A" w:rsidR="00205FC4" w:rsidRPr="00290114" w:rsidRDefault="00205FC4" w:rsidP="001C4DCC">
            <w:pPr>
              <w:jc w:val="left"/>
              <w:rPr>
                <w:sz w:val="20"/>
                <w:lang w:eastAsia="zh-CN"/>
              </w:rPr>
            </w:pPr>
            <w:r w:rsidRPr="00290114">
              <w:rPr>
                <w:sz w:val="20"/>
                <w:lang w:eastAsia="zh-CN"/>
              </w:rPr>
              <w:t>Due to low-complexity of the LP-WUR architecture</w:t>
            </w:r>
            <w:r w:rsidR="007F5713" w:rsidRPr="00290114">
              <w:rPr>
                <w:sz w:val="20"/>
                <w:lang w:eastAsia="zh-CN"/>
              </w:rPr>
              <w:t xml:space="preserve"> [5]</w:t>
            </w:r>
          </w:p>
        </w:tc>
      </w:tr>
      <w:tr w:rsidR="00E058F7" w:rsidRPr="00E948EC" w14:paraId="4E98D91F" w14:textId="77777777" w:rsidTr="006362DD">
        <w:trPr>
          <w:jc w:val="center"/>
        </w:trPr>
        <w:tc>
          <w:tcPr>
            <w:tcW w:w="2405" w:type="dxa"/>
          </w:tcPr>
          <w:p w14:paraId="113A64EB" w14:textId="2D1CD5FE" w:rsidR="00E058F7" w:rsidRPr="00E948EC" w:rsidRDefault="00240F27" w:rsidP="001C4DCC">
            <w:pPr>
              <w:jc w:val="left"/>
              <w:rPr>
                <w:sz w:val="20"/>
                <w:lang w:eastAsia="zh-CN"/>
              </w:rPr>
            </w:pPr>
            <w:r>
              <w:rPr>
                <w:rFonts w:hint="eastAsia"/>
                <w:sz w:val="20"/>
                <w:lang w:eastAsia="zh-CN"/>
              </w:rPr>
              <w:t>S</w:t>
            </w:r>
            <w:r w:rsidR="007450F9">
              <w:rPr>
                <w:rFonts w:hint="eastAsia"/>
                <w:sz w:val="20"/>
                <w:lang w:eastAsia="zh-CN"/>
              </w:rPr>
              <w:t>ampling</w:t>
            </w:r>
            <w:r>
              <w:rPr>
                <w:sz w:val="20"/>
                <w:lang w:eastAsia="zh-CN"/>
              </w:rPr>
              <w:t xml:space="preserve"> rate</w:t>
            </w:r>
          </w:p>
        </w:tc>
        <w:tc>
          <w:tcPr>
            <w:tcW w:w="2126" w:type="dxa"/>
          </w:tcPr>
          <w:p w14:paraId="083E34A9" w14:textId="5FA66A04" w:rsidR="00E058F7" w:rsidRPr="00E948EC" w:rsidRDefault="007450F9" w:rsidP="001C4DCC">
            <w:pPr>
              <w:jc w:val="left"/>
              <w:rPr>
                <w:sz w:val="20"/>
                <w:lang w:eastAsia="zh-CN"/>
              </w:rPr>
            </w:pPr>
            <w:r>
              <w:rPr>
                <w:rFonts w:hint="eastAsia"/>
                <w:sz w:val="20"/>
                <w:lang w:eastAsia="zh-CN"/>
              </w:rPr>
              <w:t>~6d</w:t>
            </w:r>
            <w:r>
              <w:rPr>
                <w:sz w:val="20"/>
                <w:lang w:eastAsia="zh-CN"/>
              </w:rPr>
              <w:t>B gain</w:t>
            </w:r>
          </w:p>
        </w:tc>
        <w:tc>
          <w:tcPr>
            <w:tcW w:w="4776" w:type="dxa"/>
          </w:tcPr>
          <w:p w14:paraId="5576EE17" w14:textId="7A4AD185" w:rsidR="00E058F7" w:rsidRDefault="007450F9" w:rsidP="007450F9">
            <w:pPr>
              <w:jc w:val="left"/>
              <w:rPr>
                <w:sz w:val="20"/>
                <w:lang w:eastAsia="zh-CN"/>
              </w:rPr>
            </w:pPr>
            <w:r>
              <w:rPr>
                <w:sz w:val="20"/>
                <w:lang w:eastAsia="zh-CN"/>
              </w:rPr>
              <w:t>Assuming 4 samples per OOK symbol</w:t>
            </w:r>
            <w:r w:rsidR="00240F27">
              <w:rPr>
                <w:sz w:val="20"/>
                <w:lang w:eastAsia="zh-CN"/>
              </w:rPr>
              <w:t>. ~4x sampling rate compared to baseband bandwidth</w:t>
            </w:r>
          </w:p>
        </w:tc>
      </w:tr>
      <w:tr w:rsidR="007450F9" w:rsidRPr="00E948EC" w14:paraId="2220B0B2" w14:textId="77777777" w:rsidTr="006362DD">
        <w:trPr>
          <w:jc w:val="center"/>
        </w:trPr>
        <w:tc>
          <w:tcPr>
            <w:tcW w:w="2405" w:type="dxa"/>
          </w:tcPr>
          <w:p w14:paraId="74A90D05" w14:textId="4BD5BE2B" w:rsidR="007450F9" w:rsidRDefault="007450F9" w:rsidP="001C4DCC">
            <w:pPr>
              <w:jc w:val="left"/>
              <w:rPr>
                <w:sz w:val="20"/>
                <w:lang w:eastAsia="zh-CN"/>
              </w:rPr>
            </w:pPr>
            <w:r>
              <w:rPr>
                <w:sz w:val="20"/>
                <w:lang w:eastAsia="zh-CN"/>
              </w:rPr>
              <w:t>B</w:t>
            </w:r>
            <w:r>
              <w:rPr>
                <w:rFonts w:hint="eastAsia"/>
                <w:sz w:val="20"/>
                <w:lang w:eastAsia="zh-CN"/>
              </w:rPr>
              <w:t>it-</w:t>
            </w:r>
            <w:r>
              <w:rPr>
                <w:sz w:val="20"/>
                <w:lang w:eastAsia="zh-CN"/>
              </w:rPr>
              <w:t>width of ADC</w:t>
            </w:r>
          </w:p>
        </w:tc>
        <w:tc>
          <w:tcPr>
            <w:tcW w:w="2126" w:type="dxa"/>
          </w:tcPr>
          <w:p w14:paraId="14656730" w14:textId="3300C0D4" w:rsidR="007450F9" w:rsidRPr="00E948EC" w:rsidRDefault="007450F9" w:rsidP="0033213C">
            <w:pPr>
              <w:jc w:val="left"/>
              <w:rPr>
                <w:sz w:val="20"/>
                <w:lang w:eastAsia="zh-CN"/>
              </w:rPr>
            </w:pPr>
            <w:r>
              <w:rPr>
                <w:rFonts w:hint="eastAsia"/>
                <w:sz w:val="20"/>
                <w:lang w:eastAsia="zh-CN"/>
              </w:rPr>
              <w:t>~</w:t>
            </w:r>
            <w:r w:rsidR="0033213C">
              <w:rPr>
                <w:sz w:val="20"/>
                <w:lang w:eastAsia="zh-CN"/>
              </w:rPr>
              <w:t>6</w:t>
            </w:r>
            <w:r>
              <w:rPr>
                <w:rFonts w:hint="eastAsia"/>
                <w:sz w:val="20"/>
                <w:lang w:eastAsia="zh-CN"/>
              </w:rPr>
              <w:t>dB loss</w:t>
            </w:r>
          </w:p>
        </w:tc>
        <w:tc>
          <w:tcPr>
            <w:tcW w:w="4776" w:type="dxa"/>
          </w:tcPr>
          <w:p w14:paraId="11346559" w14:textId="48ADF7B5" w:rsidR="007450F9" w:rsidRDefault="007450F9" w:rsidP="0033213C">
            <w:pPr>
              <w:jc w:val="left"/>
              <w:rPr>
                <w:sz w:val="20"/>
                <w:lang w:eastAsia="zh-CN"/>
              </w:rPr>
            </w:pPr>
            <w:r>
              <w:rPr>
                <w:rFonts w:hint="eastAsia"/>
                <w:sz w:val="20"/>
                <w:lang w:eastAsia="zh-CN"/>
              </w:rPr>
              <w:t xml:space="preserve">Assuming </w:t>
            </w:r>
            <w:r w:rsidR="0033213C">
              <w:rPr>
                <w:sz w:val="20"/>
                <w:lang w:eastAsia="zh-CN"/>
              </w:rPr>
              <w:t>2</w:t>
            </w:r>
            <w:r>
              <w:rPr>
                <w:rFonts w:hint="eastAsia"/>
                <w:sz w:val="20"/>
                <w:lang w:eastAsia="zh-CN"/>
              </w:rPr>
              <w:t xml:space="preserve"> bits width of ADC</w:t>
            </w:r>
            <w:r w:rsidR="00877DEA">
              <w:rPr>
                <w:sz w:val="20"/>
                <w:lang w:eastAsia="zh-CN"/>
              </w:rPr>
              <w:t xml:space="preserve"> for the LP-WUR, c</w:t>
            </w:r>
            <w:r>
              <w:rPr>
                <w:sz w:val="20"/>
                <w:lang w:eastAsia="zh-CN"/>
              </w:rPr>
              <w:t>ompared to 8 bits width of ADC</w:t>
            </w:r>
            <w:r w:rsidR="00877DEA">
              <w:rPr>
                <w:sz w:val="20"/>
                <w:lang w:eastAsia="zh-CN"/>
              </w:rPr>
              <w:t xml:space="preserve"> for R17 PEI</w:t>
            </w:r>
          </w:p>
        </w:tc>
      </w:tr>
      <w:tr w:rsidR="00205FC4" w:rsidRPr="00E948EC" w14:paraId="162EC45F" w14:textId="77777777" w:rsidTr="006362DD">
        <w:trPr>
          <w:jc w:val="center"/>
        </w:trPr>
        <w:tc>
          <w:tcPr>
            <w:tcW w:w="2405" w:type="dxa"/>
          </w:tcPr>
          <w:p w14:paraId="640F732A" w14:textId="647F77B5" w:rsidR="00205FC4" w:rsidRPr="00E948EC" w:rsidRDefault="00205FC4" w:rsidP="001C4DCC">
            <w:pPr>
              <w:jc w:val="left"/>
              <w:rPr>
                <w:sz w:val="20"/>
                <w:lang w:eastAsia="zh-CN"/>
              </w:rPr>
            </w:pPr>
            <w:r>
              <w:rPr>
                <w:sz w:val="20"/>
                <w:lang w:eastAsia="zh-CN"/>
              </w:rPr>
              <w:t>Channel coding scheme</w:t>
            </w:r>
          </w:p>
        </w:tc>
        <w:tc>
          <w:tcPr>
            <w:tcW w:w="2126" w:type="dxa"/>
          </w:tcPr>
          <w:p w14:paraId="3FC1F936" w14:textId="02F35CDC" w:rsidR="00205FC4" w:rsidRPr="00E948EC" w:rsidRDefault="00205FC4" w:rsidP="008625DC">
            <w:pPr>
              <w:jc w:val="left"/>
              <w:rPr>
                <w:sz w:val="20"/>
                <w:lang w:eastAsia="zh-CN"/>
              </w:rPr>
            </w:pPr>
            <w:r>
              <w:rPr>
                <w:rFonts w:hint="eastAsia"/>
                <w:sz w:val="20"/>
                <w:lang w:eastAsia="zh-CN"/>
              </w:rPr>
              <w:t>~</w:t>
            </w:r>
            <w:r w:rsidR="008625DC">
              <w:rPr>
                <w:sz w:val="20"/>
                <w:lang w:eastAsia="zh-CN"/>
              </w:rPr>
              <w:t>3</w:t>
            </w:r>
            <w:r>
              <w:rPr>
                <w:rFonts w:hint="eastAsia"/>
                <w:sz w:val="20"/>
                <w:lang w:eastAsia="zh-CN"/>
              </w:rPr>
              <w:t>dB loss</w:t>
            </w:r>
          </w:p>
        </w:tc>
        <w:tc>
          <w:tcPr>
            <w:tcW w:w="4776" w:type="dxa"/>
          </w:tcPr>
          <w:p w14:paraId="0F825620" w14:textId="46AEA65F" w:rsidR="00205FC4" w:rsidRPr="00E948EC" w:rsidRDefault="008625DC" w:rsidP="001C4DCC">
            <w:pPr>
              <w:jc w:val="left"/>
              <w:rPr>
                <w:sz w:val="20"/>
                <w:lang w:eastAsia="zh-CN"/>
              </w:rPr>
            </w:pPr>
            <w:r>
              <w:rPr>
                <w:sz w:val="20"/>
                <w:lang w:eastAsia="zh-CN"/>
              </w:rPr>
              <w:t>Polar code has gain compared to Manchester code</w:t>
            </w:r>
          </w:p>
        </w:tc>
      </w:tr>
      <w:tr w:rsidR="00205FC4" w:rsidRPr="00E948EC" w14:paraId="2DC3C1B8" w14:textId="77777777" w:rsidTr="006362DD">
        <w:trPr>
          <w:jc w:val="center"/>
        </w:trPr>
        <w:tc>
          <w:tcPr>
            <w:tcW w:w="2405" w:type="dxa"/>
          </w:tcPr>
          <w:p w14:paraId="1B303393" w14:textId="21188EF8" w:rsidR="00205FC4" w:rsidRPr="00E948EC" w:rsidRDefault="00205FC4" w:rsidP="008625DC">
            <w:pPr>
              <w:jc w:val="left"/>
              <w:rPr>
                <w:sz w:val="20"/>
                <w:lang w:eastAsia="zh-CN"/>
              </w:rPr>
            </w:pPr>
            <w:r>
              <w:rPr>
                <w:sz w:val="20"/>
                <w:lang w:eastAsia="zh-CN"/>
              </w:rPr>
              <w:lastRenderedPageBreak/>
              <w:t>Waveform</w:t>
            </w:r>
          </w:p>
        </w:tc>
        <w:tc>
          <w:tcPr>
            <w:tcW w:w="2126" w:type="dxa"/>
          </w:tcPr>
          <w:p w14:paraId="233757AF" w14:textId="77777777" w:rsidR="00205FC4" w:rsidRPr="00E948EC" w:rsidRDefault="00205FC4" w:rsidP="001C4DCC">
            <w:pPr>
              <w:jc w:val="left"/>
              <w:rPr>
                <w:sz w:val="20"/>
                <w:lang w:eastAsia="zh-CN"/>
              </w:rPr>
            </w:pPr>
            <w:r w:rsidRPr="00E948EC">
              <w:rPr>
                <w:rFonts w:hint="eastAsia"/>
                <w:sz w:val="20"/>
                <w:lang w:eastAsia="zh-CN"/>
              </w:rPr>
              <w:t>~3dB gain</w:t>
            </w:r>
          </w:p>
        </w:tc>
        <w:tc>
          <w:tcPr>
            <w:tcW w:w="4776" w:type="dxa"/>
          </w:tcPr>
          <w:p w14:paraId="1D2BA0C7" w14:textId="5BB469D4" w:rsidR="00205FC4" w:rsidRPr="00E948EC" w:rsidRDefault="008625DC" w:rsidP="008625DC">
            <w:pPr>
              <w:jc w:val="left"/>
              <w:rPr>
                <w:sz w:val="20"/>
                <w:lang w:eastAsia="zh-CN"/>
              </w:rPr>
            </w:pPr>
            <w:r>
              <w:rPr>
                <w:sz w:val="20"/>
                <w:lang w:eastAsia="zh-CN"/>
              </w:rPr>
              <w:t>ASK/FSK is more robust than</w:t>
            </w:r>
            <w:r w:rsidR="00205FC4">
              <w:rPr>
                <w:sz w:val="20"/>
                <w:lang w:eastAsia="zh-CN"/>
              </w:rPr>
              <w:t xml:space="preserve"> QPSK+OFDM, since QPSK+OFDM is sensitive to frequency error and phase noise</w:t>
            </w:r>
            <w:r>
              <w:rPr>
                <w:sz w:val="20"/>
                <w:lang w:eastAsia="zh-CN"/>
              </w:rPr>
              <w:t xml:space="preserve">, in which </w:t>
            </w:r>
            <w:r w:rsidR="00205FC4">
              <w:rPr>
                <w:sz w:val="20"/>
                <w:lang w:eastAsia="zh-CN"/>
              </w:rPr>
              <w:t>ICI</w:t>
            </w:r>
            <w:r>
              <w:rPr>
                <w:sz w:val="20"/>
                <w:lang w:eastAsia="zh-CN"/>
              </w:rPr>
              <w:t xml:space="preserve"> will cause degradation</w:t>
            </w:r>
          </w:p>
        </w:tc>
      </w:tr>
      <w:tr w:rsidR="00205FC4" w:rsidRPr="00E948EC" w14:paraId="703AB42A" w14:textId="77777777" w:rsidTr="006362DD">
        <w:trPr>
          <w:jc w:val="center"/>
        </w:trPr>
        <w:tc>
          <w:tcPr>
            <w:tcW w:w="2405" w:type="dxa"/>
          </w:tcPr>
          <w:p w14:paraId="49EB7800" w14:textId="3D557C6C" w:rsidR="00205FC4" w:rsidRPr="00E948EC" w:rsidRDefault="00205FC4" w:rsidP="001C4DCC">
            <w:pPr>
              <w:jc w:val="left"/>
              <w:rPr>
                <w:sz w:val="20"/>
                <w:lang w:eastAsia="zh-CN"/>
              </w:rPr>
            </w:pPr>
            <w:r>
              <w:rPr>
                <w:sz w:val="20"/>
                <w:lang w:eastAsia="zh-CN"/>
              </w:rPr>
              <w:t>C</w:t>
            </w:r>
            <w:r>
              <w:rPr>
                <w:rFonts w:hint="eastAsia"/>
                <w:sz w:val="20"/>
                <w:lang w:eastAsia="zh-CN"/>
              </w:rPr>
              <w:t xml:space="preserve">overage </w:t>
            </w:r>
            <w:r>
              <w:rPr>
                <w:sz w:val="20"/>
                <w:lang w:eastAsia="zh-CN"/>
              </w:rPr>
              <w:t>shrinkage</w:t>
            </w:r>
          </w:p>
        </w:tc>
        <w:tc>
          <w:tcPr>
            <w:tcW w:w="2126" w:type="dxa"/>
          </w:tcPr>
          <w:p w14:paraId="69676EC4" w14:textId="2C0DBD21" w:rsidR="00205FC4" w:rsidRPr="00E948EC" w:rsidRDefault="00205FC4" w:rsidP="0033213C">
            <w:pPr>
              <w:jc w:val="left"/>
              <w:rPr>
                <w:sz w:val="20"/>
                <w:lang w:eastAsia="zh-CN"/>
              </w:rPr>
            </w:pPr>
            <w:r>
              <w:rPr>
                <w:rFonts w:hint="eastAsia"/>
                <w:sz w:val="20"/>
                <w:lang w:eastAsia="zh-CN"/>
              </w:rPr>
              <w:t>~</w:t>
            </w:r>
            <w:r w:rsidR="0033213C">
              <w:rPr>
                <w:sz w:val="20"/>
                <w:lang w:eastAsia="zh-CN"/>
              </w:rPr>
              <w:t xml:space="preserve">x </w:t>
            </w:r>
            <w:r>
              <w:rPr>
                <w:rFonts w:hint="eastAsia"/>
                <w:sz w:val="20"/>
                <w:lang w:eastAsia="zh-CN"/>
              </w:rPr>
              <w:t>dB gain</w:t>
            </w:r>
          </w:p>
        </w:tc>
        <w:tc>
          <w:tcPr>
            <w:tcW w:w="4776" w:type="dxa"/>
          </w:tcPr>
          <w:p w14:paraId="40113C14" w14:textId="261D5582" w:rsidR="00205FC4" w:rsidRPr="00E948EC" w:rsidRDefault="00205FC4" w:rsidP="0033213C">
            <w:pPr>
              <w:jc w:val="left"/>
              <w:rPr>
                <w:sz w:val="20"/>
                <w:lang w:eastAsia="zh-CN"/>
              </w:rPr>
            </w:pPr>
            <w:r>
              <w:rPr>
                <w:sz w:val="20"/>
                <w:lang w:eastAsia="zh-CN"/>
              </w:rPr>
              <w:t xml:space="preserve">For discontinuous coverage, link budget of the LP-WUS is </w:t>
            </w:r>
            <w:r w:rsidR="0033213C">
              <w:rPr>
                <w:sz w:val="20"/>
                <w:lang w:eastAsia="zh-CN"/>
              </w:rPr>
              <w:t xml:space="preserve">x </w:t>
            </w:r>
            <w:r>
              <w:rPr>
                <w:sz w:val="20"/>
                <w:lang w:eastAsia="zh-CN"/>
              </w:rPr>
              <w:t xml:space="preserve">dB </w:t>
            </w:r>
            <w:r w:rsidR="006362DD">
              <w:rPr>
                <w:sz w:val="20"/>
                <w:lang w:eastAsia="zh-CN"/>
              </w:rPr>
              <w:t>shrinkage</w:t>
            </w:r>
            <w:r>
              <w:rPr>
                <w:sz w:val="20"/>
                <w:lang w:eastAsia="zh-CN"/>
              </w:rPr>
              <w:t xml:space="preserve"> than that of R17 PEI. In this case, the main radio is always switched on at the cell edge</w:t>
            </w:r>
          </w:p>
        </w:tc>
      </w:tr>
    </w:tbl>
    <w:p w14:paraId="171E947D" w14:textId="29414A7F" w:rsidR="00205FC4" w:rsidRPr="002D6BA4" w:rsidRDefault="00205FC4" w:rsidP="00205FC4">
      <w:pPr>
        <w:rPr>
          <w:lang w:val="en-GB" w:eastAsia="zh-CN"/>
        </w:rPr>
      </w:pPr>
      <w:r>
        <w:rPr>
          <w:rFonts w:hint="eastAsia"/>
          <w:lang w:val="en-GB" w:eastAsia="zh-CN"/>
        </w:rPr>
        <w:t xml:space="preserve">It can be observed that </w:t>
      </w:r>
      <w:r>
        <w:rPr>
          <w:lang w:val="en-GB" w:eastAsia="zh-CN"/>
        </w:rPr>
        <w:t xml:space="preserve">the LP-WUS may have </w:t>
      </w:r>
      <w:r w:rsidR="0033213C">
        <w:rPr>
          <w:lang w:val="en-GB" w:eastAsia="zh-CN"/>
        </w:rPr>
        <w:t>about (</w:t>
      </w:r>
      <w:r w:rsidR="00E46A20">
        <w:rPr>
          <w:lang w:val="en-GB" w:eastAsia="zh-CN"/>
        </w:rPr>
        <w:t>11-</w:t>
      </w:r>
      <w:r w:rsidR="0033213C">
        <w:rPr>
          <w:lang w:val="en-GB" w:eastAsia="zh-CN"/>
        </w:rPr>
        <w:t xml:space="preserve">x) </w:t>
      </w:r>
      <w:r>
        <w:rPr>
          <w:lang w:val="en-GB" w:eastAsia="zh-CN"/>
        </w:rPr>
        <w:t>dB performance loss compared to R17 PEI</w:t>
      </w:r>
      <w:r w:rsidR="0033213C">
        <w:rPr>
          <w:lang w:val="en-GB" w:eastAsia="zh-CN"/>
        </w:rPr>
        <w:t>, where x is value of coverage shrinkage compared to R17 PEI</w:t>
      </w:r>
      <w:r>
        <w:rPr>
          <w:lang w:val="en-GB" w:eastAsia="zh-CN"/>
        </w:rPr>
        <w:t>.</w:t>
      </w:r>
    </w:p>
    <w:p w14:paraId="0B33422D" w14:textId="041B7AC2" w:rsidR="00205FC4" w:rsidRDefault="00205FC4" w:rsidP="00205FC4">
      <w:pPr>
        <w:rPr>
          <w:b/>
          <w:i/>
          <w:lang w:eastAsia="zh-CN"/>
        </w:rPr>
      </w:pPr>
      <w:r w:rsidRPr="00050853">
        <w:rPr>
          <w:b/>
          <w:i/>
          <w:lang w:val="en-GB" w:eastAsia="zh-CN"/>
        </w:rPr>
        <w:t xml:space="preserve">Observation </w:t>
      </w:r>
      <w:r w:rsidR="00BC65F9">
        <w:rPr>
          <w:b/>
          <w:i/>
          <w:lang w:val="en-GB" w:eastAsia="zh-CN"/>
        </w:rPr>
        <w:t>6</w:t>
      </w:r>
      <w:r w:rsidRPr="00050853">
        <w:rPr>
          <w:b/>
          <w:i/>
          <w:lang w:val="en-GB" w:eastAsia="zh-CN"/>
        </w:rPr>
        <w:t xml:space="preserve">: </w:t>
      </w:r>
      <w:r w:rsidRPr="002D6BA4">
        <w:rPr>
          <w:b/>
          <w:i/>
          <w:lang w:val="en-GB" w:eastAsia="zh-CN"/>
        </w:rPr>
        <w:t xml:space="preserve">The </w:t>
      </w:r>
      <w:r w:rsidRPr="00FB0A6B">
        <w:rPr>
          <w:b/>
          <w:i/>
          <w:lang w:val="en-GB" w:eastAsia="zh-CN"/>
        </w:rPr>
        <w:t xml:space="preserve">LP-WUS may have </w:t>
      </w:r>
      <w:r w:rsidR="0033213C">
        <w:rPr>
          <w:b/>
          <w:i/>
          <w:lang w:val="en-GB" w:eastAsia="zh-CN"/>
        </w:rPr>
        <w:t>about (</w:t>
      </w:r>
      <w:r w:rsidR="00E46A20">
        <w:rPr>
          <w:b/>
          <w:i/>
          <w:lang w:val="en-GB" w:eastAsia="zh-CN"/>
        </w:rPr>
        <w:t>11-</w:t>
      </w:r>
      <w:r w:rsidR="0033213C">
        <w:rPr>
          <w:b/>
          <w:i/>
          <w:lang w:val="en-GB" w:eastAsia="zh-CN"/>
        </w:rPr>
        <w:t xml:space="preserve">x) </w:t>
      </w:r>
      <w:r w:rsidRPr="00FB0A6B">
        <w:rPr>
          <w:b/>
          <w:i/>
          <w:lang w:val="en-GB" w:eastAsia="zh-CN"/>
        </w:rPr>
        <w:t>dB performance loss compared to R17 PEI</w:t>
      </w:r>
      <w:r w:rsidR="0033213C">
        <w:rPr>
          <w:b/>
          <w:i/>
          <w:lang w:val="en-GB" w:eastAsia="zh-CN"/>
        </w:rPr>
        <w:t>, where x is value of coverage shrinkage compared to R17 PEI</w:t>
      </w:r>
      <w:r w:rsidRPr="00C315F5">
        <w:rPr>
          <w:b/>
          <w:i/>
          <w:lang w:eastAsia="zh-CN"/>
        </w:rPr>
        <w:t>.</w:t>
      </w:r>
    </w:p>
    <w:p w14:paraId="6021CCFA" w14:textId="1EE29D5B" w:rsidR="00D612A3" w:rsidRPr="00290114" w:rsidRDefault="00D612A3" w:rsidP="00D612A3">
      <w:pPr>
        <w:jc w:val="left"/>
        <w:rPr>
          <w:lang w:eastAsia="zh-CN"/>
        </w:rPr>
      </w:pPr>
      <w:r>
        <w:rPr>
          <w:lang w:eastAsia="zh-CN"/>
        </w:rPr>
        <w:t xml:space="preserve">From above two tables, the resource overhead for the LP-WUS can be estimated according to that of R17 PEI </w:t>
      </w:r>
      <w:r w:rsidRPr="00290114">
        <w:rPr>
          <w:lang w:eastAsia="zh-CN"/>
        </w:rPr>
        <w:t>(Appendix A.</w:t>
      </w:r>
      <w:r w:rsidR="0025252A" w:rsidRPr="00290114">
        <w:rPr>
          <w:lang w:eastAsia="zh-CN"/>
        </w:rPr>
        <w:t>5</w:t>
      </w:r>
      <w:r w:rsidRPr="00290114">
        <w:rPr>
          <w:lang w:eastAsia="zh-CN"/>
        </w:rPr>
        <w:t>).</w:t>
      </w:r>
    </w:p>
    <w:p w14:paraId="0BC1743B" w14:textId="3CA97B3C" w:rsidR="00D612A3" w:rsidRPr="0012021D" w:rsidRDefault="00D612A3" w:rsidP="00D612A3">
      <w:pPr>
        <w:jc w:val="center"/>
        <w:rPr>
          <w:b/>
          <w:lang w:eastAsia="zh-CN"/>
        </w:rPr>
      </w:pPr>
      <w:r w:rsidRPr="00290114">
        <w:rPr>
          <w:b/>
          <w:lang w:eastAsia="zh-CN"/>
        </w:rPr>
        <w:t xml:space="preserve">Table </w:t>
      </w:r>
      <w:r w:rsidR="00671DEE" w:rsidRPr="00290114">
        <w:rPr>
          <w:b/>
          <w:lang w:eastAsia="zh-CN"/>
        </w:rPr>
        <w:t>5</w:t>
      </w:r>
      <w:r w:rsidRPr="00290114">
        <w:rPr>
          <w:b/>
          <w:lang w:eastAsia="zh-CN"/>
        </w:rPr>
        <w:t>: Resource o</w:t>
      </w:r>
      <w:r>
        <w:rPr>
          <w:b/>
          <w:lang w:eastAsia="zh-CN"/>
        </w:rPr>
        <w:t>verhead for R17 PEI and the LP-WUS</w:t>
      </w:r>
    </w:p>
    <w:tbl>
      <w:tblPr>
        <w:tblStyle w:val="TableGrid"/>
        <w:tblW w:w="0" w:type="auto"/>
        <w:tblLook w:val="04A0" w:firstRow="1" w:lastRow="0" w:firstColumn="1" w:lastColumn="0" w:noHBand="0" w:noVBand="1"/>
      </w:tblPr>
      <w:tblGrid>
        <w:gridCol w:w="1696"/>
        <w:gridCol w:w="1560"/>
        <w:gridCol w:w="1559"/>
        <w:gridCol w:w="2126"/>
        <w:gridCol w:w="2126"/>
      </w:tblGrid>
      <w:tr w:rsidR="00D612A3" w:rsidRPr="00A1703B" w14:paraId="6B0AFBF0" w14:textId="77777777" w:rsidTr="001C4DCC">
        <w:tc>
          <w:tcPr>
            <w:tcW w:w="1696" w:type="dxa"/>
          </w:tcPr>
          <w:p w14:paraId="1794B402" w14:textId="77777777" w:rsidR="00D612A3" w:rsidRPr="00A1703B" w:rsidRDefault="00D612A3" w:rsidP="001C4DCC">
            <w:pPr>
              <w:jc w:val="left"/>
              <w:rPr>
                <w:sz w:val="20"/>
                <w:szCs w:val="20"/>
                <w:lang w:eastAsia="zh-CN"/>
              </w:rPr>
            </w:pPr>
          </w:p>
        </w:tc>
        <w:tc>
          <w:tcPr>
            <w:tcW w:w="3119" w:type="dxa"/>
            <w:gridSpan w:val="2"/>
          </w:tcPr>
          <w:p w14:paraId="3ECA6986" w14:textId="77777777" w:rsidR="00D612A3" w:rsidRPr="00A1703B" w:rsidRDefault="00D612A3" w:rsidP="001C4DCC">
            <w:pPr>
              <w:jc w:val="center"/>
              <w:rPr>
                <w:b/>
                <w:sz w:val="20"/>
                <w:szCs w:val="20"/>
                <w:lang w:eastAsia="zh-CN"/>
              </w:rPr>
            </w:pPr>
            <w:r w:rsidRPr="00A1703B">
              <w:rPr>
                <w:b/>
                <w:sz w:val="20"/>
                <w:szCs w:val="20"/>
                <w:lang w:eastAsia="zh-CN"/>
              </w:rPr>
              <w:t>R17 PEI</w:t>
            </w:r>
          </w:p>
        </w:tc>
        <w:tc>
          <w:tcPr>
            <w:tcW w:w="4252" w:type="dxa"/>
            <w:gridSpan w:val="2"/>
          </w:tcPr>
          <w:p w14:paraId="763F0761" w14:textId="77777777" w:rsidR="00D612A3" w:rsidRPr="00A1703B" w:rsidRDefault="00D612A3" w:rsidP="001C4DCC">
            <w:pPr>
              <w:jc w:val="center"/>
              <w:rPr>
                <w:b/>
                <w:sz w:val="20"/>
                <w:szCs w:val="20"/>
                <w:lang w:eastAsia="zh-CN"/>
              </w:rPr>
            </w:pPr>
            <w:r w:rsidRPr="00A1703B">
              <w:rPr>
                <w:b/>
                <w:sz w:val="20"/>
                <w:szCs w:val="20"/>
                <w:lang w:eastAsia="zh-CN"/>
              </w:rPr>
              <w:t>The LP-WUS</w:t>
            </w:r>
          </w:p>
        </w:tc>
      </w:tr>
      <w:tr w:rsidR="00D612A3" w:rsidRPr="00A1703B" w14:paraId="1A583C25" w14:textId="77777777" w:rsidTr="001C4DCC">
        <w:tc>
          <w:tcPr>
            <w:tcW w:w="1696" w:type="dxa"/>
          </w:tcPr>
          <w:p w14:paraId="1F700F04" w14:textId="77777777" w:rsidR="00D612A3" w:rsidRPr="00A1703B" w:rsidRDefault="00D612A3" w:rsidP="001C4DCC">
            <w:pPr>
              <w:jc w:val="left"/>
              <w:rPr>
                <w:sz w:val="20"/>
                <w:szCs w:val="20"/>
                <w:lang w:eastAsia="zh-CN"/>
              </w:rPr>
            </w:pPr>
            <w:r w:rsidRPr="00A1703B">
              <w:rPr>
                <w:rFonts w:hint="eastAsia"/>
                <w:sz w:val="20"/>
                <w:szCs w:val="20"/>
                <w:lang w:eastAsia="zh-CN"/>
              </w:rPr>
              <w:t>Information bits</w:t>
            </w:r>
          </w:p>
        </w:tc>
        <w:tc>
          <w:tcPr>
            <w:tcW w:w="1560" w:type="dxa"/>
          </w:tcPr>
          <w:p w14:paraId="28FCC46D" w14:textId="4F210E58" w:rsidR="00D612A3" w:rsidRPr="00A1703B" w:rsidRDefault="00D612A3" w:rsidP="001C4DCC">
            <w:pPr>
              <w:jc w:val="left"/>
              <w:rPr>
                <w:sz w:val="20"/>
                <w:szCs w:val="20"/>
                <w:lang w:eastAsia="zh-CN"/>
              </w:rPr>
            </w:pPr>
            <w:r w:rsidRPr="00A1703B">
              <w:rPr>
                <w:rFonts w:hint="eastAsia"/>
                <w:sz w:val="20"/>
                <w:szCs w:val="20"/>
                <w:lang w:eastAsia="zh-CN"/>
              </w:rPr>
              <w:t>12</w:t>
            </w:r>
            <w:r w:rsidR="0033213C">
              <w:rPr>
                <w:sz w:val="20"/>
                <w:szCs w:val="20"/>
                <w:lang w:eastAsia="zh-CN"/>
              </w:rPr>
              <w:t xml:space="preserve"> bits</w:t>
            </w:r>
          </w:p>
        </w:tc>
        <w:tc>
          <w:tcPr>
            <w:tcW w:w="1559" w:type="dxa"/>
          </w:tcPr>
          <w:p w14:paraId="04085761" w14:textId="77777777" w:rsidR="00D612A3" w:rsidRPr="00A1703B" w:rsidRDefault="00D612A3" w:rsidP="001C4DCC">
            <w:pPr>
              <w:jc w:val="left"/>
              <w:rPr>
                <w:sz w:val="20"/>
                <w:szCs w:val="20"/>
                <w:lang w:eastAsia="zh-CN"/>
              </w:rPr>
            </w:pPr>
            <w:r w:rsidRPr="00A1703B">
              <w:rPr>
                <w:rFonts w:hint="eastAsia"/>
                <w:sz w:val="20"/>
                <w:szCs w:val="20"/>
                <w:lang w:eastAsia="zh-CN"/>
              </w:rPr>
              <w:t>41 bits</w:t>
            </w:r>
          </w:p>
        </w:tc>
        <w:tc>
          <w:tcPr>
            <w:tcW w:w="2126" w:type="dxa"/>
          </w:tcPr>
          <w:p w14:paraId="4F0CC62E" w14:textId="77777777" w:rsidR="00D612A3" w:rsidRDefault="00D612A3" w:rsidP="001C4DCC">
            <w:pPr>
              <w:jc w:val="left"/>
              <w:rPr>
                <w:sz w:val="20"/>
                <w:szCs w:val="20"/>
                <w:lang w:eastAsia="zh-CN"/>
              </w:rPr>
            </w:pPr>
            <w:r>
              <w:rPr>
                <w:rFonts w:hint="eastAsia"/>
                <w:sz w:val="20"/>
                <w:szCs w:val="20"/>
                <w:lang w:eastAsia="zh-CN"/>
              </w:rPr>
              <w:t>1</w:t>
            </w:r>
            <w:r>
              <w:rPr>
                <w:sz w:val="20"/>
                <w:szCs w:val="20"/>
                <w:lang w:eastAsia="zh-CN"/>
              </w:rPr>
              <w:t>2 bits: a small part of 48-</w:t>
            </w:r>
            <w:r w:rsidRPr="003E1916">
              <w:rPr>
                <w:sz w:val="20"/>
                <w:szCs w:val="20"/>
                <w:lang w:eastAsia="zh-CN"/>
              </w:rPr>
              <w:t>bit for ng-5G-S-TMSI</w:t>
            </w:r>
            <w:r>
              <w:rPr>
                <w:sz w:val="20"/>
                <w:szCs w:val="20"/>
                <w:lang w:eastAsia="zh-CN"/>
              </w:rPr>
              <w:t>. The main radio should monitor PO after wake-up</w:t>
            </w:r>
          </w:p>
        </w:tc>
        <w:tc>
          <w:tcPr>
            <w:tcW w:w="2126" w:type="dxa"/>
          </w:tcPr>
          <w:p w14:paraId="381BB76A" w14:textId="77777777" w:rsidR="00D612A3" w:rsidRPr="00A1703B" w:rsidRDefault="00D612A3" w:rsidP="001C4DCC">
            <w:pPr>
              <w:jc w:val="left"/>
              <w:rPr>
                <w:b/>
                <w:sz w:val="20"/>
                <w:szCs w:val="20"/>
                <w:lang w:eastAsia="zh-CN"/>
              </w:rPr>
            </w:pPr>
            <w:r>
              <w:rPr>
                <w:sz w:val="20"/>
                <w:szCs w:val="20"/>
                <w:lang w:eastAsia="zh-CN"/>
              </w:rPr>
              <w:t xml:space="preserve">41 bits: the main part of 48-bit for </w:t>
            </w:r>
            <w:r w:rsidRPr="003E1916">
              <w:rPr>
                <w:sz w:val="20"/>
                <w:szCs w:val="20"/>
                <w:lang w:eastAsia="zh-CN"/>
              </w:rPr>
              <w:t>ng-5G-S-TMSI</w:t>
            </w:r>
            <w:r>
              <w:rPr>
                <w:sz w:val="20"/>
                <w:szCs w:val="20"/>
                <w:lang w:eastAsia="zh-CN"/>
              </w:rPr>
              <w:t>). The main radio may not monitor PO after wake-up, if the remaining bits for ng-5G-S-TMSI is carried by location of the LP-WUS occasion, like PO location which carries some bits of UE ID</w:t>
            </w:r>
          </w:p>
        </w:tc>
      </w:tr>
      <w:tr w:rsidR="00D612A3" w:rsidRPr="00A1703B" w14:paraId="300C999B" w14:textId="77777777" w:rsidTr="00E46A20">
        <w:trPr>
          <w:trHeight w:val="1217"/>
        </w:trPr>
        <w:tc>
          <w:tcPr>
            <w:tcW w:w="1696" w:type="dxa"/>
          </w:tcPr>
          <w:p w14:paraId="46081ABA" w14:textId="77777777" w:rsidR="00D612A3" w:rsidRPr="00A1703B" w:rsidRDefault="00D612A3" w:rsidP="001C4DCC">
            <w:pPr>
              <w:jc w:val="left"/>
              <w:rPr>
                <w:sz w:val="20"/>
                <w:szCs w:val="20"/>
                <w:lang w:eastAsia="zh-CN"/>
              </w:rPr>
            </w:pPr>
            <w:r>
              <w:rPr>
                <w:rFonts w:hint="eastAsia"/>
                <w:sz w:val="20"/>
                <w:szCs w:val="20"/>
                <w:lang w:eastAsia="zh-CN"/>
              </w:rPr>
              <w:t>Occupying REs</w:t>
            </w:r>
          </w:p>
        </w:tc>
        <w:tc>
          <w:tcPr>
            <w:tcW w:w="1560" w:type="dxa"/>
          </w:tcPr>
          <w:p w14:paraId="3FF62FC1" w14:textId="77777777" w:rsidR="00D612A3" w:rsidRPr="00A1703B" w:rsidRDefault="00D612A3" w:rsidP="001C4DCC">
            <w:pPr>
              <w:jc w:val="left"/>
              <w:rPr>
                <w:sz w:val="20"/>
                <w:szCs w:val="20"/>
                <w:lang w:eastAsia="zh-CN"/>
              </w:rPr>
            </w:pPr>
            <w:r>
              <w:rPr>
                <w:rFonts w:hint="eastAsia"/>
                <w:sz w:val="20"/>
                <w:szCs w:val="20"/>
                <w:lang w:eastAsia="zh-CN"/>
              </w:rPr>
              <w:t xml:space="preserve">288 </w:t>
            </w:r>
            <w:r>
              <w:rPr>
                <w:sz w:val="20"/>
                <w:szCs w:val="20"/>
                <w:lang w:eastAsia="zh-CN"/>
              </w:rPr>
              <w:t>(</w:t>
            </w:r>
            <w:r>
              <w:rPr>
                <w:rFonts w:hint="eastAsia"/>
                <w:sz w:val="20"/>
                <w:szCs w:val="20"/>
                <w:lang w:eastAsia="zh-CN"/>
              </w:rPr>
              <w:t xml:space="preserve">576 may be also feasible since </w:t>
            </w:r>
            <w:r>
              <w:rPr>
                <w:sz w:val="20"/>
                <w:szCs w:val="20"/>
                <w:lang w:eastAsia="zh-CN"/>
              </w:rPr>
              <w:t>R17 PEI has lower MDR than paging PDCCH)</w:t>
            </w:r>
          </w:p>
        </w:tc>
        <w:tc>
          <w:tcPr>
            <w:tcW w:w="1559" w:type="dxa"/>
          </w:tcPr>
          <w:p w14:paraId="6292E550" w14:textId="77777777" w:rsidR="00D612A3" w:rsidRPr="00A1703B" w:rsidRDefault="00D612A3" w:rsidP="001C4DCC">
            <w:pPr>
              <w:jc w:val="left"/>
              <w:rPr>
                <w:sz w:val="20"/>
                <w:szCs w:val="20"/>
                <w:lang w:eastAsia="zh-CN"/>
              </w:rPr>
            </w:pPr>
            <w:r>
              <w:rPr>
                <w:rFonts w:hint="eastAsia"/>
                <w:sz w:val="20"/>
                <w:szCs w:val="20"/>
                <w:lang w:eastAsia="zh-CN"/>
              </w:rPr>
              <w:t>576</w:t>
            </w:r>
          </w:p>
        </w:tc>
        <w:tc>
          <w:tcPr>
            <w:tcW w:w="2126" w:type="dxa"/>
          </w:tcPr>
          <w:p w14:paraId="387424F9" w14:textId="03A2DD77" w:rsidR="00D612A3" w:rsidRDefault="00D612A3" w:rsidP="001C4DCC">
            <w:pPr>
              <w:jc w:val="left"/>
              <w:rPr>
                <w:sz w:val="20"/>
                <w:szCs w:val="20"/>
                <w:lang w:eastAsia="zh-CN"/>
              </w:rPr>
            </w:pPr>
            <w:r>
              <w:rPr>
                <w:rFonts w:hint="eastAsia"/>
                <w:sz w:val="20"/>
                <w:szCs w:val="20"/>
                <w:lang w:eastAsia="zh-CN"/>
              </w:rPr>
              <w:t>288</w:t>
            </w:r>
            <w:r>
              <w:rPr>
                <w:sz w:val="20"/>
                <w:szCs w:val="20"/>
                <w:lang w:eastAsia="zh-CN"/>
              </w:rPr>
              <w:t>*</w:t>
            </w:r>
            <w:r w:rsidR="0033213C">
              <w:rPr>
                <w:sz w:val="20"/>
                <w:szCs w:val="20"/>
                <w:lang w:eastAsia="zh-CN"/>
              </w:rPr>
              <w:t>y</w:t>
            </w:r>
          </w:p>
          <w:p w14:paraId="5DD5C9D2" w14:textId="03E3B58D" w:rsidR="00D612A3" w:rsidRDefault="00E46A20" w:rsidP="00E46A20">
            <w:pPr>
              <w:jc w:val="left"/>
              <w:rPr>
                <w:sz w:val="20"/>
                <w:szCs w:val="20"/>
                <w:lang w:eastAsia="zh-CN"/>
              </w:rPr>
            </w:pPr>
            <w:r>
              <w:rPr>
                <w:sz w:val="20"/>
                <w:szCs w:val="20"/>
                <w:lang w:eastAsia="zh-CN"/>
              </w:rPr>
              <w:t>(11-x)</w:t>
            </w:r>
            <w:r w:rsidR="0033213C">
              <w:rPr>
                <w:sz w:val="20"/>
                <w:szCs w:val="20"/>
                <w:lang w:eastAsia="zh-CN"/>
              </w:rPr>
              <w:t xml:space="preserve"> </w:t>
            </w:r>
            <w:r w:rsidR="00D612A3">
              <w:rPr>
                <w:sz w:val="20"/>
                <w:szCs w:val="20"/>
                <w:lang w:eastAsia="zh-CN"/>
              </w:rPr>
              <w:t xml:space="preserve">dB =&gt; </w:t>
            </w:r>
            <w:r w:rsidR="0033213C">
              <w:rPr>
                <w:sz w:val="20"/>
                <w:szCs w:val="20"/>
                <w:lang w:eastAsia="zh-CN"/>
              </w:rPr>
              <w:t>y times of</w:t>
            </w:r>
            <w:r w:rsidR="00D612A3">
              <w:rPr>
                <w:rFonts w:hint="eastAsia"/>
                <w:sz w:val="20"/>
                <w:szCs w:val="20"/>
                <w:lang w:eastAsia="zh-CN"/>
              </w:rPr>
              <w:t xml:space="preserve"> </w:t>
            </w:r>
            <w:r>
              <w:rPr>
                <w:sz w:val="20"/>
                <w:szCs w:val="20"/>
                <w:lang w:eastAsia="zh-CN"/>
              </w:rPr>
              <w:t xml:space="preserve">REs </w:t>
            </w:r>
            <w:r w:rsidR="00D612A3">
              <w:rPr>
                <w:rFonts w:hint="eastAsia"/>
                <w:sz w:val="20"/>
                <w:szCs w:val="20"/>
                <w:lang w:eastAsia="zh-CN"/>
              </w:rPr>
              <w:t>compared to R17 PEI</w:t>
            </w:r>
          </w:p>
        </w:tc>
        <w:tc>
          <w:tcPr>
            <w:tcW w:w="2126" w:type="dxa"/>
          </w:tcPr>
          <w:p w14:paraId="6DAC69C8" w14:textId="0AFCEE28" w:rsidR="00D612A3" w:rsidRDefault="00D612A3" w:rsidP="001C4DCC">
            <w:pPr>
              <w:jc w:val="left"/>
              <w:rPr>
                <w:sz w:val="20"/>
                <w:szCs w:val="20"/>
                <w:lang w:eastAsia="zh-CN"/>
              </w:rPr>
            </w:pPr>
            <w:r>
              <w:rPr>
                <w:rFonts w:hint="eastAsia"/>
                <w:sz w:val="20"/>
                <w:szCs w:val="20"/>
                <w:lang w:eastAsia="zh-CN"/>
              </w:rPr>
              <w:t>576</w:t>
            </w:r>
            <w:r w:rsidR="00E46A20">
              <w:rPr>
                <w:sz w:val="20"/>
                <w:szCs w:val="20"/>
                <w:lang w:eastAsia="zh-CN"/>
              </w:rPr>
              <w:t>*y</w:t>
            </w:r>
          </w:p>
          <w:p w14:paraId="179451A3" w14:textId="6A1A4518" w:rsidR="00D612A3" w:rsidRDefault="00E46A20" w:rsidP="001C4DCC">
            <w:pPr>
              <w:jc w:val="left"/>
              <w:rPr>
                <w:sz w:val="20"/>
                <w:szCs w:val="20"/>
                <w:lang w:eastAsia="zh-CN"/>
              </w:rPr>
            </w:pPr>
            <w:r>
              <w:rPr>
                <w:sz w:val="20"/>
                <w:szCs w:val="20"/>
                <w:lang w:eastAsia="zh-CN"/>
              </w:rPr>
              <w:t xml:space="preserve">(11-x) </w:t>
            </w:r>
            <w:r w:rsidR="00D612A3">
              <w:rPr>
                <w:sz w:val="20"/>
                <w:szCs w:val="20"/>
                <w:lang w:eastAsia="zh-CN"/>
              </w:rPr>
              <w:t xml:space="preserve">dB =&gt; </w:t>
            </w:r>
            <w:r>
              <w:rPr>
                <w:sz w:val="20"/>
                <w:szCs w:val="20"/>
                <w:lang w:eastAsia="zh-CN"/>
              </w:rPr>
              <w:t xml:space="preserve">y times of REs </w:t>
            </w:r>
            <w:r w:rsidR="00D612A3">
              <w:rPr>
                <w:rFonts w:hint="eastAsia"/>
                <w:sz w:val="20"/>
                <w:szCs w:val="20"/>
                <w:lang w:eastAsia="zh-CN"/>
              </w:rPr>
              <w:t xml:space="preserve"> compared to R17 PEI</w:t>
            </w:r>
          </w:p>
        </w:tc>
      </w:tr>
    </w:tbl>
    <w:p w14:paraId="6E6D9C68" w14:textId="777597E3" w:rsidR="00D612A3" w:rsidRPr="002D6BA4" w:rsidRDefault="00D612A3" w:rsidP="00D612A3">
      <w:pPr>
        <w:rPr>
          <w:lang w:val="en-GB" w:eastAsia="zh-CN"/>
        </w:rPr>
      </w:pPr>
      <w:r>
        <w:rPr>
          <w:rFonts w:hint="eastAsia"/>
          <w:lang w:val="en-GB" w:eastAsia="zh-CN"/>
        </w:rPr>
        <w:t xml:space="preserve">It can be observed that </w:t>
      </w:r>
      <w:r>
        <w:rPr>
          <w:lang w:val="en-GB" w:eastAsia="zh-CN"/>
        </w:rPr>
        <w:t xml:space="preserve">the resource overhead of the LP-WUS </w:t>
      </w:r>
      <w:r w:rsidR="00E46A20">
        <w:rPr>
          <w:lang w:val="en-GB" w:eastAsia="zh-CN"/>
        </w:rPr>
        <w:t>is much larger than that of R17 PEI. For example, when y=5 (i.e. 5dB coverage shrinkage compared to R17 PEI), the LP-WUS may need 288*4 or 576*4</w:t>
      </w:r>
      <w:r>
        <w:rPr>
          <w:lang w:val="en-GB" w:eastAsia="zh-CN"/>
        </w:rPr>
        <w:t xml:space="preserve"> REs for 12 or 41 bits respectively.</w:t>
      </w:r>
    </w:p>
    <w:p w14:paraId="7E163E75" w14:textId="68F1E181" w:rsidR="00D612A3" w:rsidRPr="00C315F5" w:rsidRDefault="00D612A3" w:rsidP="00D612A3">
      <w:pPr>
        <w:rPr>
          <w:b/>
          <w:i/>
          <w:lang w:val="en-GB" w:eastAsia="zh-CN"/>
        </w:rPr>
      </w:pPr>
      <w:r w:rsidRPr="00050853">
        <w:rPr>
          <w:b/>
          <w:i/>
          <w:lang w:val="en-GB" w:eastAsia="zh-CN"/>
        </w:rPr>
        <w:t xml:space="preserve">Observation </w:t>
      </w:r>
      <w:r w:rsidR="00BC65F9">
        <w:rPr>
          <w:b/>
          <w:i/>
          <w:lang w:val="en-GB" w:eastAsia="zh-CN"/>
        </w:rPr>
        <w:t>7</w:t>
      </w:r>
      <w:r w:rsidRPr="00050853">
        <w:rPr>
          <w:b/>
          <w:i/>
          <w:lang w:val="en-GB" w:eastAsia="zh-CN"/>
        </w:rPr>
        <w:t xml:space="preserve">: </w:t>
      </w:r>
      <w:r w:rsidR="001F1029">
        <w:rPr>
          <w:b/>
          <w:i/>
          <w:lang w:val="en-GB" w:eastAsia="zh-CN"/>
        </w:rPr>
        <w:t xml:space="preserve">System </w:t>
      </w:r>
      <w:r w:rsidRPr="003201C2">
        <w:rPr>
          <w:b/>
          <w:i/>
          <w:lang w:val="en-GB" w:eastAsia="zh-CN"/>
        </w:rPr>
        <w:t>overhead of the LP-WUS</w:t>
      </w:r>
      <w:r w:rsidR="00E46A20">
        <w:rPr>
          <w:b/>
          <w:i/>
          <w:lang w:val="en-GB" w:eastAsia="zh-CN"/>
        </w:rPr>
        <w:t xml:space="preserve"> is</w:t>
      </w:r>
      <w:r w:rsidRPr="00E46A20">
        <w:rPr>
          <w:b/>
          <w:i/>
          <w:lang w:val="en-GB" w:eastAsia="zh-CN"/>
        </w:rPr>
        <w:t xml:space="preserve"> </w:t>
      </w:r>
      <w:r w:rsidR="00E46A20" w:rsidRPr="00E46A20">
        <w:rPr>
          <w:b/>
          <w:i/>
          <w:lang w:val="en-GB" w:eastAsia="zh-CN"/>
        </w:rPr>
        <w:t>much larger than that of R17 PEI</w:t>
      </w:r>
      <w:r w:rsidRPr="00C315F5">
        <w:rPr>
          <w:b/>
          <w:i/>
          <w:lang w:eastAsia="zh-CN"/>
        </w:rPr>
        <w:t>.</w:t>
      </w:r>
    </w:p>
    <w:p w14:paraId="4B590975" w14:textId="77777777" w:rsidR="00D612A3" w:rsidRPr="00D612A3" w:rsidRDefault="00D612A3" w:rsidP="00205FC4">
      <w:pPr>
        <w:rPr>
          <w:b/>
          <w:i/>
          <w:lang w:eastAsia="zh-CN"/>
        </w:rPr>
      </w:pPr>
    </w:p>
    <w:p w14:paraId="598D49C5" w14:textId="0D677E25" w:rsidR="00A846E6" w:rsidRDefault="00A846E6" w:rsidP="00D95E51">
      <w:pPr>
        <w:pStyle w:val="Heading1"/>
      </w:pPr>
      <w:r>
        <w:t>Power saving gain</w:t>
      </w:r>
    </w:p>
    <w:p w14:paraId="300F6473" w14:textId="5D75D55D" w:rsidR="00A846E6" w:rsidRDefault="00F44439" w:rsidP="00B645D4">
      <w:pPr>
        <w:jc w:val="left"/>
        <w:rPr>
          <w:lang w:eastAsia="zh-CN"/>
        </w:rPr>
      </w:pPr>
      <w:r>
        <w:rPr>
          <w:lang w:eastAsia="zh-CN"/>
        </w:rPr>
        <w:t>According to power models and evaluation assumptions, Power Saving Gain (PSG) can be achieved by numerical analysis or system evaluation.</w:t>
      </w:r>
    </w:p>
    <w:p w14:paraId="7A447019" w14:textId="099F49C1" w:rsidR="003A4FA3" w:rsidRDefault="005351E3" w:rsidP="00D95E51">
      <w:pPr>
        <w:pStyle w:val="Heading2"/>
        <w:numPr>
          <w:ilvl w:val="1"/>
          <w:numId w:val="5"/>
        </w:numPr>
        <w:ind w:left="576"/>
      </w:pPr>
      <w:r>
        <w:t>The preferred</w:t>
      </w:r>
      <w:r w:rsidR="004E7B45">
        <w:t xml:space="preserve"> e</w:t>
      </w:r>
      <w:r w:rsidR="003A4FA3">
        <w:t>valuation assumption</w:t>
      </w:r>
      <w:r w:rsidR="00C874B7">
        <w:t>s</w:t>
      </w:r>
    </w:p>
    <w:p w14:paraId="2E8D6A1E" w14:textId="7EADA250" w:rsidR="003A4FA3" w:rsidRDefault="005351E3" w:rsidP="003A4FA3">
      <w:pPr>
        <w:jc w:val="left"/>
        <w:rPr>
          <w:lang w:eastAsia="zh-CN"/>
        </w:rPr>
      </w:pPr>
      <w:r>
        <w:rPr>
          <w:lang w:eastAsia="zh-CN"/>
        </w:rPr>
        <w:t xml:space="preserve">For </w:t>
      </w:r>
      <w:r w:rsidR="004E7B45">
        <w:rPr>
          <w:lang w:eastAsia="zh-CN"/>
        </w:rPr>
        <w:t>evaluation assumptions</w:t>
      </w:r>
      <w:r>
        <w:rPr>
          <w:lang w:eastAsia="zh-CN"/>
        </w:rPr>
        <w:t xml:space="preserve"> with multiple options</w:t>
      </w:r>
      <w:r w:rsidR="004E7B45">
        <w:rPr>
          <w:lang w:eastAsia="zh-CN"/>
        </w:rPr>
        <w:t>, we select</w:t>
      </w:r>
      <w:r w:rsidR="003A4FA3">
        <w:rPr>
          <w:lang w:eastAsia="zh-CN"/>
        </w:rPr>
        <w:t xml:space="preserve"> </w:t>
      </w:r>
      <w:r>
        <w:rPr>
          <w:lang w:eastAsia="zh-CN"/>
        </w:rPr>
        <w:t>the preferred options</w:t>
      </w:r>
      <w:r w:rsidR="003A4FA3">
        <w:rPr>
          <w:lang w:eastAsia="zh-CN"/>
        </w:rPr>
        <w:t>.</w:t>
      </w:r>
    </w:p>
    <w:p w14:paraId="6F8310FA" w14:textId="7C407775" w:rsidR="00C874B7" w:rsidRDefault="00C874B7" w:rsidP="003A4FA3">
      <w:pPr>
        <w:pStyle w:val="ListParagraph"/>
        <w:numPr>
          <w:ilvl w:val="0"/>
          <w:numId w:val="21"/>
        </w:numPr>
        <w:ind w:firstLineChars="0"/>
        <w:jc w:val="left"/>
        <w:rPr>
          <w:lang w:eastAsia="zh-CN"/>
        </w:rPr>
      </w:pPr>
      <w:r>
        <w:rPr>
          <w:lang w:eastAsia="zh-CN"/>
        </w:rPr>
        <w:t>F</w:t>
      </w:r>
      <w:r>
        <w:rPr>
          <w:rFonts w:hint="eastAsia"/>
          <w:lang w:eastAsia="zh-CN"/>
        </w:rPr>
        <w:t xml:space="preserve">or </w:t>
      </w:r>
      <w:r>
        <w:rPr>
          <w:lang w:eastAsia="zh-CN"/>
        </w:rPr>
        <w:t>the LP-WUS</w:t>
      </w:r>
    </w:p>
    <w:p w14:paraId="03D9DA60" w14:textId="77777777" w:rsidR="00C874B7" w:rsidRDefault="00C874B7" w:rsidP="00C874B7">
      <w:pPr>
        <w:pStyle w:val="ListParagraph"/>
        <w:numPr>
          <w:ilvl w:val="1"/>
          <w:numId w:val="21"/>
        </w:numPr>
        <w:ind w:firstLineChars="0"/>
        <w:jc w:val="left"/>
        <w:rPr>
          <w:lang w:eastAsia="zh-CN"/>
        </w:rPr>
      </w:pPr>
      <w:r>
        <w:rPr>
          <w:lang w:eastAsia="zh-CN"/>
        </w:rPr>
        <w:t>Power model</w:t>
      </w:r>
    </w:p>
    <w:p w14:paraId="6E211A54" w14:textId="47332B2A" w:rsidR="00C874B7" w:rsidRDefault="00C874B7" w:rsidP="00C874B7">
      <w:pPr>
        <w:pStyle w:val="ListParagraph"/>
        <w:numPr>
          <w:ilvl w:val="2"/>
          <w:numId w:val="21"/>
        </w:numPr>
        <w:ind w:firstLineChars="0"/>
        <w:jc w:val="left"/>
        <w:rPr>
          <w:lang w:eastAsia="zh-CN"/>
        </w:rPr>
      </w:pPr>
      <w:r>
        <w:rPr>
          <w:rFonts w:hint="eastAsia"/>
          <w:lang w:eastAsia="zh-CN"/>
        </w:rPr>
        <w:t>LP-WUS off</w:t>
      </w:r>
      <w:r>
        <w:rPr>
          <w:lang w:eastAsia="zh-CN"/>
        </w:rPr>
        <w:t>: power value 0.001</w:t>
      </w:r>
    </w:p>
    <w:p w14:paraId="31727B40" w14:textId="35AB4729" w:rsidR="00C874B7" w:rsidRDefault="00C874B7" w:rsidP="00C874B7">
      <w:pPr>
        <w:pStyle w:val="ListParagraph"/>
        <w:numPr>
          <w:ilvl w:val="2"/>
          <w:numId w:val="21"/>
        </w:numPr>
        <w:ind w:firstLineChars="0"/>
        <w:jc w:val="left"/>
        <w:rPr>
          <w:lang w:eastAsia="zh-CN"/>
        </w:rPr>
      </w:pPr>
      <w:r>
        <w:rPr>
          <w:lang w:eastAsia="zh-CN"/>
        </w:rPr>
        <w:t>LP-WUS on: power value 0.1, transition energy 0.25, transition time 5ms</w:t>
      </w:r>
    </w:p>
    <w:p w14:paraId="022CBE45" w14:textId="65F7EABB" w:rsidR="003A4FA3" w:rsidRDefault="003A4FA3" w:rsidP="00C874B7">
      <w:pPr>
        <w:pStyle w:val="ListParagraph"/>
        <w:numPr>
          <w:ilvl w:val="1"/>
          <w:numId w:val="21"/>
        </w:numPr>
        <w:ind w:firstLineChars="0"/>
        <w:jc w:val="left"/>
        <w:rPr>
          <w:lang w:eastAsia="zh-CN"/>
        </w:rPr>
      </w:pPr>
      <w:r>
        <w:rPr>
          <w:lang w:eastAsia="zh-CN"/>
        </w:rPr>
        <w:t>D</w:t>
      </w:r>
      <w:r>
        <w:rPr>
          <w:rFonts w:hint="eastAsia"/>
          <w:lang w:eastAsia="zh-CN"/>
        </w:rPr>
        <w:t xml:space="preserve">uration </w:t>
      </w:r>
      <w:r>
        <w:rPr>
          <w:lang w:eastAsia="zh-CN"/>
        </w:rPr>
        <w:t>of the LP-WUS burst is 2ms:  The LP-WUS is lik</w:t>
      </w:r>
      <w:r w:rsidR="00C874B7">
        <w:rPr>
          <w:lang w:eastAsia="zh-CN"/>
        </w:rPr>
        <w:t>e SSB supporting beam sweeping</w:t>
      </w:r>
    </w:p>
    <w:p w14:paraId="5C07A5D1" w14:textId="3C44E8A4" w:rsidR="003A4FA3" w:rsidRDefault="003A4FA3" w:rsidP="00C874B7">
      <w:pPr>
        <w:pStyle w:val="ListParagraph"/>
        <w:numPr>
          <w:ilvl w:val="1"/>
          <w:numId w:val="21"/>
        </w:numPr>
        <w:ind w:firstLineChars="0"/>
        <w:jc w:val="left"/>
        <w:rPr>
          <w:lang w:eastAsia="zh-CN"/>
        </w:rPr>
      </w:pPr>
      <w:r>
        <w:rPr>
          <w:lang w:eastAsia="zh-CN"/>
        </w:rPr>
        <w:lastRenderedPageBreak/>
        <w:t xml:space="preserve">The LP-WUS is periodically detected by the </w:t>
      </w:r>
      <w:r w:rsidR="00460583">
        <w:rPr>
          <w:lang w:eastAsia="zh-CN"/>
        </w:rPr>
        <w:t>LP-WUR</w:t>
      </w:r>
      <w:r w:rsidR="00C874B7">
        <w:rPr>
          <w:lang w:eastAsia="zh-CN"/>
        </w:rPr>
        <w:t>, and the periodicity is paging cycle for I-DRX</w:t>
      </w:r>
    </w:p>
    <w:p w14:paraId="4EE09D5D" w14:textId="7DEB1711" w:rsidR="00C874B7" w:rsidRDefault="00C874B7" w:rsidP="003A4FA3">
      <w:pPr>
        <w:pStyle w:val="ListParagraph"/>
        <w:numPr>
          <w:ilvl w:val="0"/>
          <w:numId w:val="21"/>
        </w:numPr>
        <w:ind w:firstLineChars="0"/>
        <w:jc w:val="left"/>
        <w:rPr>
          <w:lang w:eastAsia="zh-CN"/>
        </w:rPr>
      </w:pPr>
      <w:r>
        <w:rPr>
          <w:lang w:eastAsia="zh-CN"/>
        </w:rPr>
        <w:t xml:space="preserve">For the </w:t>
      </w:r>
      <w:r>
        <w:rPr>
          <w:rFonts w:hint="eastAsia"/>
          <w:lang w:eastAsia="zh-CN"/>
        </w:rPr>
        <w:t>main radio</w:t>
      </w:r>
    </w:p>
    <w:p w14:paraId="3EE0E714" w14:textId="6B8181FD" w:rsidR="00C874B7" w:rsidRDefault="00C874B7" w:rsidP="00C874B7">
      <w:pPr>
        <w:pStyle w:val="ListParagraph"/>
        <w:numPr>
          <w:ilvl w:val="1"/>
          <w:numId w:val="21"/>
        </w:numPr>
        <w:ind w:firstLineChars="0"/>
        <w:jc w:val="left"/>
        <w:rPr>
          <w:lang w:eastAsia="zh-CN"/>
        </w:rPr>
      </w:pPr>
      <w:r>
        <w:rPr>
          <w:lang w:eastAsia="zh-CN"/>
        </w:rPr>
        <w:t xml:space="preserve">Power model is </w:t>
      </w:r>
      <w:r w:rsidRPr="00C874B7">
        <w:rPr>
          <w:lang w:eastAsia="zh-CN"/>
        </w:rPr>
        <w:t>for eMBB and other cases, i.e. r</w:t>
      </w:r>
      <w:r w:rsidRPr="00C874B7">
        <w:rPr>
          <w:rFonts w:hint="eastAsia"/>
          <w:lang w:eastAsia="zh-CN"/>
        </w:rPr>
        <w:t>eus</w:t>
      </w:r>
      <w:r w:rsidRPr="00C874B7">
        <w:rPr>
          <w:lang w:eastAsia="zh-CN"/>
        </w:rPr>
        <w:t>ing</w:t>
      </w:r>
      <w:r w:rsidRPr="00C874B7">
        <w:rPr>
          <w:rFonts w:hint="eastAsia"/>
          <w:lang w:eastAsia="zh-CN"/>
        </w:rPr>
        <w:t xml:space="preserve"> TR38.840 </w:t>
      </w:r>
      <w:r w:rsidRPr="00C874B7">
        <w:rPr>
          <w:lang w:eastAsia="zh-CN"/>
        </w:rPr>
        <w:t>p</w:t>
      </w:r>
      <w:r w:rsidRPr="00C874B7">
        <w:rPr>
          <w:rFonts w:hint="eastAsia"/>
          <w:lang w:eastAsia="zh-CN"/>
        </w:rPr>
        <w:t xml:space="preserve">ower model as </w:t>
      </w:r>
      <w:r w:rsidRPr="00C874B7">
        <w:rPr>
          <w:lang w:eastAsia="zh-CN"/>
        </w:rPr>
        <w:t>baseline</w:t>
      </w:r>
    </w:p>
    <w:p w14:paraId="5AA65B1A" w14:textId="7550CEA7" w:rsidR="00C874B7" w:rsidRDefault="00C874B7" w:rsidP="00C874B7">
      <w:pPr>
        <w:pStyle w:val="ListParagraph"/>
        <w:numPr>
          <w:ilvl w:val="1"/>
          <w:numId w:val="21"/>
        </w:numPr>
        <w:ind w:firstLineChars="0"/>
        <w:jc w:val="left"/>
        <w:rPr>
          <w:lang w:eastAsia="zh-CN"/>
        </w:rPr>
      </w:pPr>
      <w:r>
        <w:rPr>
          <w:lang w:eastAsia="zh-CN"/>
        </w:rPr>
        <w:t>The number of SSBs to process is under assumption of the worse channel condition is worse</w:t>
      </w:r>
    </w:p>
    <w:p w14:paraId="0119AA18" w14:textId="77777777" w:rsidR="00B43AF6" w:rsidRDefault="00B43AF6" w:rsidP="0049727E">
      <w:pPr>
        <w:pStyle w:val="ListParagraph"/>
        <w:numPr>
          <w:ilvl w:val="0"/>
          <w:numId w:val="21"/>
        </w:numPr>
        <w:ind w:firstLineChars="0"/>
        <w:jc w:val="left"/>
        <w:rPr>
          <w:lang w:eastAsia="zh-CN"/>
        </w:rPr>
      </w:pPr>
      <w:r>
        <w:rPr>
          <w:rFonts w:hint="eastAsia"/>
          <w:lang w:eastAsia="zh-CN"/>
        </w:rPr>
        <w:t>F</w:t>
      </w:r>
      <w:r>
        <w:rPr>
          <w:lang w:eastAsia="zh-CN"/>
        </w:rPr>
        <w:t>o</w:t>
      </w:r>
      <w:r>
        <w:rPr>
          <w:rFonts w:hint="eastAsia"/>
          <w:lang w:eastAsia="zh-CN"/>
        </w:rPr>
        <w:t xml:space="preserve">r </w:t>
      </w:r>
      <w:r>
        <w:rPr>
          <w:lang w:eastAsia="zh-CN"/>
        </w:rPr>
        <w:t>traffic model</w:t>
      </w:r>
    </w:p>
    <w:p w14:paraId="72EDA3ED" w14:textId="59508A2F" w:rsidR="00B43AF6" w:rsidRPr="00521B76" w:rsidRDefault="00B43AF6" w:rsidP="00B43AF6">
      <w:pPr>
        <w:pStyle w:val="ListParagraph"/>
        <w:numPr>
          <w:ilvl w:val="1"/>
          <w:numId w:val="21"/>
        </w:numPr>
        <w:ind w:firstLineChars="0"/>
        <w:jc w:val="left"/>
        <w:rPr>
          <w:b/>
          <w:i/>
          <w:lang w:eastAsia="zh-CN"/>
        </w:rPr>
      </w:pPr>
      <w:r>
        <w:rPr>
          <w:lang w:eastAsia="zh-CN"/>
        </w:rPr>
        <w:t>P</w:t>
      </w:r>
      <w:r w:rsidR="0049727E">
        <w:rPr>
          <w:lang w:eastAsia="zh-CN"/>
        </w:rPr>
        <w:t>er group paging probabili</w:t>
      </w:r>
      <w:r w:rsidR="0049727E" w:rsidRPr="00521B76">
        <w:rPr>
          <w:lang w:eastAsia="zh-CN"/>
        </w:rPr>
        <w:t xml:space="preserve">ty </w:t>
      </w:r>
      <w:r w:rsidR="0049727E" w:rsidRPr="00B43AF6">
        <w:rPr>
          <w:rFonts w:eastAsia="Malgun Gothic"/>
          <w:szCs w:val="24"/>
          <w:lang w:val="en-GB" w:eastAsia="zh-CN"/>
        </w:rPr>
        <w:t>R</w:t>
      </w:r>
      <w:r w:rsidR="0049727E" w:rsidRPr="00B43AF6">
        <w:rPr>
          <w:rFonts w:eastAsia="Malgun Gothic"/>
          <w:szCs w:val="24"/>
          <w:vertAlign w:val="subscript"/>
          <w:lang w:val="en-GB" w:eastAsia="zh-CN"/>
        </w:rPr>
        <w:t>G</w:t>
      </w:r>
      <w:r>
        <w:rPr>
          <w:lang w:eastAsia="zh-CN"/>
        </w:rPr>
        <w:t xml:space="preserve"> is assumed as 10%</w:t>
      </w:r>
    </w:p>
    <w:p w14:paraId="16C7329E" w14:textId="77777777" w:rsidR="0049727E" w:rsidRPr="0049727E" w:rsidRDefault="0049727E" w:rsidP="0049727E">
      <w:pPr>
        <w:jc w:val="left"/>
        <w:rPr>
          <w:lang w:eastAsia="zh-CN"/>
        </w:rPr>
      </w:pPr>
    </w:p>
    <w:p w14:paraId="21425808" w14:textId="0A19E983" w:rsidR="003A4FA3" w:rsidRDefault="003A4FA3" w:rsidP="00D95E51">
      <w:pPr>
        <w:pStyle w:val="Heading2"/>
        <w:numPr>
          <w:ilvl w:val="1"/>
          <w:numId w:val="5"/>
        </w:numPr>
        <w:ind w:left="576"/>
      </w:pPr>
      <w:r>
        <w:t>Baseline scheme</w:t>
      </w:r>
    </w:p>
    <w:p w14:paraId="7F4920A9" w14:textId="4A88FA6E" w:rsidR="003A4FA3" w:rsidRDefault="00F424ED" w:rsidP="003A4FA3">
      <w:pPr>
        <w:jc w:val="left"/>
        <w:rPr>
          <w:lang w:eastAsia="zh-CN"/>
        </w:rPr>
      </w:pPr>
      <w:r>
        <w:rPr>
          <w:lang w:eastAsia="zh-CN"/>
        </w:rPr>
        <w:t>R17 PEI can be baseline scheme, which is more power efficient than R15 PO monitoring</w:t>
      </w:r>
      <w:r w:rsidR="003A4FA3">
        <w:rPr>
          <w:lang w:eastAsia="zh-CN"/>
        </w:rPr>
        <w:t>.</w:t>
      </w:r>
    </w:p>
    <w:p w14:paraId="3376E9EF" w14:textId="02EEF8C3" w:rsidR="003A4FA3" w:rsidRDefault="00CC173B" w:rsidP="00455A47">
      <w:pPr>
        <w:jc w:val="center"/>
        <w:rPr>
          <w:lang w:eastAsia="zh-CN"/>
        </w:rPr>
      </w:pPr>
      <w:r w:rsidRPr="00CC173B">
        <w:rPr>
          <w:noProof/>
          <w:lang w:eastAsia="zh-CN"/>
        </w:rPr>
        <w:drawing>
          <wp:inline distT="0" distB="0" distL="0" distR="0" wp14:anchorId="71EBE311" wp14:editId="58EF6B13">
            <wp:extent cx="4352925" cy="1440916"/>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3756" cy="1444501"/>
                    </a:xfrm>
                    <a:prstGeom prst="rect">
                      <a:avLst/>
                    </a:prstGeom>
                    <a:noFill/>
                    <a:ln>
                      <a:noFill/>
                    </a:ln>
                  </pic:spPr>
                </pic:pic>
              </a:graphicData>
            </a:graphic>
          </wp:inline>
        </w:drawing>
      </w:r>
    </w:p>
    <w:p w14:paraId="73F93715" w14:textId="38079759" w:rsidR="003A4FA3" w:rsidRDefault="003A4FA3" w:rsidP="003A4FA3">
      <w:pPr>
        <w:jc w:val="center"/>
        <w:rPr>
          <w:lang w:eastAsia="zh-CN"/>
        </w:rPr>
      </w:pPr>
      <w:r>
        <w:rPr>
          <w:rFonts w:hint="eastAsia"/>
          <w:lang w:eastAsia="zh-CN"/>
        </w:rPr>
        <w:t>F</w:t>
      </w:r>
      <w:r>
        <w:rPr>
          <w:lang w:eastAsia="zh-CN"/>
        </w:rPr>
        <w:t>ig</w:t>
      </w:r>
      <w:r w:rsidRPr="00290114">
        <w:rPr>
          <w:lang w:eastAsia="zh-CN"/>
        </w:rPr>
        <w:t xml:space="preserve">ure </w:t>
      </w:r>
      <w:r w:rsidR="0083063B" w:rsidRPr="00290114">
        <w:rPr>
          <w:lang w:eastAsia="zh-CN"/>
        </w:rPr>
        <w:t>1</w:t>
      </w:r>
      <w:r w:rsidRPr="00290114">
        <w:rPr>
          <w:lang w:eastAsia="zh-CN"/>
        </w:rPr>
        <w:t xml:space="preserve">: </w:t>
      </w:r>
      <w:r w:rsidR="00455A47" w:rsidRPr="00290114">
        <w:rPr>
          <w:lang w:eastAsia="zh-CN"/>
        </w:rPr>
        <w:t>Illu</w:t>
      </w:r>
      <w:r w:rsidR="00455A47">
        <w:rPr>
          <w:lang w:eastAsia="zh-CN"/>
        </w:rPr>
        <w:t>stration of b</w:t>
      </w:r>
      <w:r w:rsidR="00A555A5">
        <w:rPr>
          <w:lang w:eastAsia="zh-CN"/>
        </w:rPr>
        <w:t>aseline scheme</w:t>
      </w:r>
      <w:r w:rsidR="00E8493D">
        <w:rPr>
          <w:lang w:eastAsia="zh-CN"/>
        </w:rPr>
        <w:t>, i.e.</w:t>
      </w:r>
      <w:r w:rsidR="00A555A5">
        <w:rPr>
          <w:lang w:eastAsia="zh-CN"/>
        </w:rPr>
        <w:t xml:space="preserve"> </w:t>
      </w:r>
      <w:r>
        <w:rPr>
          <w:lang w:eastAsia="zh-CN"/>
        </w:rPr>
        <w:t>R17 PEI</w:t>
      </w:r>
    </w:p>
    <w:p w14:paraId="0426C8B7" w14:textId="27D7EAE4" w:rsidR="00F424ED" w:rsidRPr="00D95E51" w:rsidRDefault="00F424ED" w:rsidP="00D95E51">
      <w:pPr>
        <w:pStyle w:val="Heading3"/>
      </w:pPr>
      <w:r w:rsidRPr="00D95E51">
        <w:t>RRM measurement</w:t>
      </w:r>
    </w:p>
    <w:p w14:paraId="32729B83" w14:textId="03FC30CC" w:rsidR="007D44BD" w:rsidRDefault="007D44BD" w:rsidP="00D60713">
      <w:pPr>
        <w:jc w:val="left"/>
        <w:rPr>
          <w:lang w:eastAsia="zh-CN"/>
        </w:rPr>
      </w:pPr>
      <w:r>
        <w:rPr>
          <w:rFonts w:hint="eastAsia"/>
          <w:lang w:eastAsia="zh-CN"/>
        </w:rPr>
        <w:t>T</w:t>
      </w:r>
      <w:r>
        <w:rPr>
          <w:lang w:eastAsia="zh-CN"/>
        </w:rPr>
        <w:t>o be fair, the neighboring-cell measurement re</w:t>
      </w:r>
      <w:r w:rsidR="005D1A44">
        <w:rPr>
          <w:lang w:eastAsia="zh-CN"/>
        </w:rPr>
        <w:t>laxation is assumed for R17 PEI, i.e. there is no intra-frequency or inter-frequency measurement during the evaluation time.</w:t>
      </w:r>
    </w:p>
    <w:p w14:paraId="4E3397D9" w14:textId="4B033A2F" w:rsidR="007E4F44" w:rsidRDefault="00E8493D" w:rsidP="00D60713">
      <w:pPr>
        <w:jc w:val="left"/>
        <w:rPr>
          <w:lang w:eastAsia="zh-CN"/>
        </w:rPr>
      </w:pPr>
      <w:r>
        <w:rPr>
          <w:lang w:eastAsia="zh-CN"/>
        </w:rPr>
        <w:t>It seems fair to consider the serving-cell measurement relaxation</w:t>
      </w:r>
      <w:r w:rsidR="00622723">
        <w:rPr>
          <w:lang w:eastAsia="zh-CN"/>
        </w:rPr>
        <w:t xml:space="preserve"> for R17 PEI</w:t>
      </w:r>
      <w:r>
        <w:rPr>
          <w:lang w:eastAsia="zh-CN"/>
        </w:rPr>
        <w:t>, but the serving-cell measurement is included in SSB processing for sync before PEI in each paging cycle, and thus there seems no additional power saving for the serving-cell measurement relaxation.</w:t>
      </w:r>
      <w:r w:rsidR="00622723">
        <w:rPr>
          <w:lang w:eastAsia="zh-CN"/>
        </w:rPr>
        <w:t xml:space="preserve"> On the contrary, we think the serving-cell measurement can be supported by the LP-WUS, so there could be fair comparison.</w:t>
      </w:r>
    </w:p>
    <w:p w14:paraId="147D6F63" w14:textId="6F205355" w:rsidR="00E8493D" w:rsidRPr="00E8493D" w:rsidRDefault="00E8493D" w:rsidP="00D60713">
      <w:pPr>
        <w:jc w:val="left"/>
        <w:rPr>
          <w:b/>
          <w:i/>
          <w:lang w:eastAsia="zh-CN"/>
        </w:rPr>
      </w:pPr>
      <w:r w:rsidRPr="00E8493D">
        <w:rPr>
          <w:b/>
          <w:i/>
          <w:lang w:eastAsia="zh-CN"/>
        </w:rPr>
        <w:t xml:space="preserve">Observation </w:t>
      </w:r>
      <w:r w:rsidR="00BC65F9">
        <w:rPr>
          <w:b/>
          <w:i/>
          <w:lang w:eastAsia="zh-CN"/>
        </w:rPr>
        <w:t>8</w:t>
      </w:r>
      <w:r w:rsidRPr="00E8493D">
        <w:rPr>
          <w:b/>
          <w:i/>
          <w:lang w:eastAsia="zh-CN"/>
        </w:rPr>
        <w:t xml:space="preserve">: </w:t>
      </w:r>
      <w:r w:rsidR="00622723">
        <w:rPr>
          <w:b/>
          <w:i/>
          <w:lang w:eastAsia="zh-CN"/>
        </w:rPr>
        <w:t>For R17 PEI as baseline scheme, the serving-cell measurement relaxation is not considered</w:t>
      </w:r>
      <w:r w:rsidRPr="00E8493D">
        <w:rPr>
          <w:b/>
          <w:i/>
          <w:lang w:eastAsia="zh-CN"/>
        </w:rPr>
        <w:t>.</w:t>
      </w:r>
    </w:p>
    <w:p w14:paraId="78334ACC" w14:textId="0BCDD63C" w:rsidR="00F424ED" w:rsidRPr="00D95E51" w:rsidRDefault="00665430" w:rsidP="00D95E51">
      <w:pPr>
        <w:pStyle w:val="Heading3"/>
      </w:pPr>
      <w:r w:rsidRPr="00D95E51">
        <w:t>Power consumption</w:t>
      </w:r>
    </w:p>
    <w:p w14:paraId="26032194" w14:textId="63E76793" w:rsidR="00E8493D" w:rsidRPr="00290114" w:rsidRDefault="00115071" w:rsidP="00F424ED">
      <w:pPr>
        <w:jc w:val="left"/>
        <w:rPr>
          <w:lang w:eastAsia="zh-CN"/>
        </w:rPr>
      </w:pPr>
      <w:r>
        <w:rPr>
          <w:lang w:eastAsia="zh-CN"/>
        </w:rPr>
        <w:t xml:space="preserve">For DRX cycle 1.28s, </w:t>
      </w:r>
      <w:r w:rsidR="00D45F7A" w:rsidRPr="00D45F7A">
        <w:rPr>
          <w:lang w:eastAsia="zh-CN"/>
        </w:rPr>
        <w:t xml:space="preserve">UE processing timeline </w:t>
      </w:r>
      <w:r w:rsidR="00F424ED">
        <w:rPr>
          <w:lang w:eastAsia="zh-CN"/>
        </w:rPr>
        <w:t xml:space="preserve">can be </w:t>
      </w:r>
      <w:r w:rsidR="00F424ED" w:rsidRPr="00290114">
        <w:rPr>
          <w:lang w:eastAsia="zh-CN"/>
        </w:rPr>
        <w:t>found in Appendix A.</w:t>
      </w:r>
      <w:r w:rsidR="0025252A" w:rsidRPr="00290114">
        <w:rPr>
          <w:lang w:eastAsia="zh-CN"/>
        </w:rPr>
        <w:t>6</w:t>
      </w:r>
      <w:r w:rsidR="00F424ED" w:rsidRPr="00290114">
        <w:rPr>
          <w:lang w:eastAsia="zh-CN"/>
        </w:rPr>
        <w:t>. Wh</w:t>
      </w:r>
      <w:r w:rsidR="00665430" w:rsidRPr="00290114">
        <w:rPr>
          <w:lang w:eastAsia="zh-CN"/>
        </w:rPr>
        <w:t>en PEI indicates not to monitor PO</w:t>
      </w:r>
      <w:r w:rsidR="00F424ED" w:rsidRPr="00290114">
        <w:rPr>
          <w:lang w:eastAsia="zh-CN"/>
        </w:rPr>
        <w:t xml:space="preserve">, the power consumption is about 2350. When PEI indicates </w:t>
      </w:r>
      <w:r w:rsidR="00665430" w:rsidRPr="00290114">
        <w:rPr>
          <w:lang w:eastAsia="zh-CN"/>
        </w:rPr>
        <w:t>to monitor PO</w:t>
      </w:r>
      <w:r w:rsidR="00F424ED" w:rsidRPr="00290114">
        <w:rPr>
          <w:lang w:eastAsia="zh-CN"/>
        </w:rPr>
        <w:t xml:space="preserve">, the power consumption is about 4011. </w:t>
      </w:r>
      <w:r w:rsidR="00665430" w:rsidRPr="00290114">
        <w:rPr>
          <w:lang w:eastAsia="zh-CN"/>
        </w:rPr>
        <w:t>Therefore, w</w:t>
      </w:r>
      <w:r w:rsidR="00E8493D" w:rsidRPr="00290114">
        <w:rPr>
          <w:lang w:eastAsia="zh-CN"/>
        </w:rPr>
        <w:t xml:space="preserve">hen </w:t>
      </w:r>
      <w:r w:rsidR="00AD3F38" w:rsidRPr="00290114">
        <w:rPr>
          <w:lang w:eastAsia="zh-CN"/>
        </w:rPr>
        <w:t>per group paging probability is</w:t>
      </w:r>
      <w:r w:rsidR="00E8493D" w:rsidRPr="00290114">
        <w:rPr>
          <w:lang w:eastAsia="zh-CN"/>
        </w:rPr>
        <w:t xml:space="preserve"> 10%, the total power consumption is about 2</w:t>
      </w:r>
      <w:r w:rsidR="005D1A44" w:rsidRPr="00290114">
        <w:rPr>
          <w:lang w:eastAsia="zh-CN"/>
        </w:rPr>
        <w:t>350</w:t>
      </w:r>
      <w:r w:rsidR="00E8493D" w:rsidRPr="00290114">
        <w:rPr>
          <w:lang w:eastAsia="zh-CN"/>
        </w:rPr>
        <w:t>*0.9+</w:t>
      </w:r>
      <w:r w:rsidR="005D1A44" w:rsidRPr="00290114">
        <w:rPr>
          <w:lang w:eastAsia="zh-CN"/>
        </w:rPr>
        <w:t>4</w:t>
      </w:r>
      <w:r w:rsidR="00617444" w:rsidRPr="00290114">
        <w:rPr>
          <w:lang w:eastAsia="zh-CN"/>
        </w:rPr>
        <w:t>011</w:t>
      </w:r>
      <w:r w:rsidR="00E8493D" w:rsidRPr="00290114">
        <w:rPr>
          <w:lang w:eastAsia="zh-CN"/>
        </w:rPr>
        <w:t>*0.1</w:t>
      </w:r>
      <w:r w:rsidR="00455A47" w:rsidRPr="00290114">
        <w:rPr>
          <w:lang w:eastAsia="zh-CN"/>
        </w:rPr>
        <w:t>≈</w:t>
      </w:r>
      <w:r w:rsidR="00D45F7A" w:rsidRPr="00290114">
        <w:rPr>
          <w:lang w:eastAsia="zh-CN"/>
        </w:rPr>
        <w:t>2</w:t>
      </w:r>
      <w:r w:rsidR="00617444" w:rsidRPr="00290114">
        <w:rPr>
          <w:lang w:eastAsia="zh-CN"/>
        </w:rPr>
        <w:t>516</w:t>
      </w:r>
      <w:r w:rsidR="00E8493D" w:rsidRPr="00290114">
        <w:rPr>
          <w:lang w:eastAsia="zh-CN"/>
        </w:rPr>
        <w:t>.</w:t>
      </w:r>
    </w:p>
    <w:p w14:paraId="199C0B20" w14:textId="44FC9708" w:rsidR="00115071" w:rsidRDefault="00115071" w:rsidP="00F424ED">
      <w:pPr>
        <w:jc w:val="left"/>
        <w:rPr>
          <w:lang w:eastAsia="zh-CN"/>
        </w:rPr>
      </w:pPr>
      <w:r w:rsidRPr="00290114">
        <w:rPr>
          <w:lang w:eastAsia="zh-CN"/>
        </w:rPr>
        <w:t>For DRX cycle 5.12s, UE processing timeline can be found in Appendix A.</w:t>
      </w:r>
      <w:r w:rsidR="0025252A" w:rsidRPr="00290114">
        <w:rPr>
          <w:lang w:eastAsia="zh-CN"/>
        </w:rPr>
        <w:t>8</w:t>
      </w:r>
      <w:r w:rsidRPr="00290114">
        <w:rPr>
          <w:lang w:eastAsia="zh-CN"/>
        </w:rPr>
        <w:t>. When PEI indicates not to monitor PO, the power consumption is about 6190. When PEI indicates to monitor</w:t>
      </w:r>
      <w:r>
        <w:rPr>
          <w:lang w:eastAsia="zh-CN"/>
        </w:rPr>
        <w:t xml:space="preserve"> PO, the power consumption is about </w:t>
      </w:r>
      <w:r w:rsidRPr="00115071">
        <w:rPr>
          <w:lang w:eastAsia="zh-CN"/>
        </w:rPr>
        <w:t>7556</w:t>
      </w:r>
      <w:r>
        <w:rPr>
          <w:lang w:eastAsia="zh-CN"/>
        </w:rPr>
        <w:t>. Therefore, when p</w:t>
      </w:r>
      <w:r w:rsidRPr="00AD3F38">
        <w:rPr>
          <w:lang w:eastAsia="zh-CN"/>
        </w:rPr>
        <w:t>er group paging probability is</w:t>
      </w:r>
      <w:r>
        <w:rPr>
          <w:lang w:eastAsia="zh-CN"/>
        </w:rPr>
        <w:t xml:space="preserve"> 10%, the total power consumption is about </w:t>
      </w:r>
      <w:r w:rsidRPr="00115071">
        <w:rPr>
          <w:lang w:eastAsia="zh-CN"/>
        </w:rPr>
        <w:t>6190</w:t>
      </w:r>
      <w:r w:rsidRPr="003F1824">
        <w:rPr>
          <w:lang w:eastAsia="zh-CN"/>
        </w:rPr>
        <w:t>*0.9+</w:t>
      </w:r>
      <w:r w:rsidRPr="00115071">
        <w:rPr>
          <w:lang w:eastAsia="zh-CN"/>
        </w:rPr>
        <w:t>7556</w:t>
      </w:r>
      <w:r w:rsidRPr="003F1824">
        <w:rPr>
          <w:lang w:eastAsia="zh-CN"/>
        </w:rPr>
        <w:t>*0.1</w:t>
      </w:r>
      <w:r>
        <w:rPr>
          <w:lang w:eastAsia="zh-CN"/>
        </w:rPr>
        <w:t>≈</w:t>
      </w:r>
      <w:r w:rsidR="00153A6D">
        <w:rPr>
          <w:lang w:eastAsia="zh-CN"/>
        </w:rPr>
        <w:t>6327</w:t>
      </w:r>
      <w:r>
        <w:rPr>
          <w:lang w:eastAsia="zh-CN"/>
        </w:rPr>
        <w:t>.</w:t>
      </w:r>
    </w:p>
    <w:p w14:paraId="30E55CB4" w14:textId="007774D3" w:rsidR="003A4FA3" w:rsidRDefault="003A4FA3" w:rsidP="00D95E51">
      <w:pPr>
        <w:pStyle w:val="Heading2"/>
        <w:numPr>
          <w:ilvl w:val="1"/>
          <w:numId w:val="5"/>
        </w:numPr>
        <w:ind w:left="576"/>
      </w:pPr>
      <w:r>
        <w:t>L</w:t>
      </w:r>
      <w:r w:rsidR="00665430">
        <w:t>P-WUS scheme</w:t>
      </w:r>
    </w:p>
    <w:p w14:paraId="16772B55" w14:textId="660F5A3E" w:rsidR="00455A47" w:rsidRDefault="00455A47" w:rsidP="003A4FA3">
      <w:pPr>
        <w:jc w:val="left"/>
        <w:rPr>
          <w:lang w:eastAsia="zh-CN"/>
        </w:rPr>
      </w:pPr>
      <w:r>
        <w:rPr>
          <w:lang w:eastAsia="zh-CN"/>
        </w:rPr>
        <w:t>There could be two schemes for processing timeline for the LP-WUS.</w:t>
      </w:r>
    </w:p>
    <w:p w14:paraId="17583E23" w14:textId="3FEB3AA6" w:rsidR="003A4FA3" w:rsidRDefault="003A4FA3" w:rsidP="003A4FA3">
      <w:pPr>
        <w:jc w:val="left"/>
        <w:rPr>
          <w:lang w:eastAsia="zh-CN"/>
        </w:rPr>
      </w:pPr>
      <w:r>
        <w:rPr>
          <w:lang w:eastAsia="zh-CN"/>
        </w:rPr>
        <w:t xml:space="preserve">For </w:t>
      </w:r>
      <w:r w:rsidR="00455A47">
        <w:rPr>
          <w:lang w:eastAsia="zh-CN"/>
        </w:rPr>
        <w:t>Scheme-1</w:t>
      </w:r>
      <w:r>
        <w:rPr>
          <w:lang w:eastAsia="zh-CN"/>
        </w:rPr>
        <w:t>, the main radio does not need to monitor PO after wake</w:t>
      </w:r>
      <w:r w:rsidR="00E8493D">
        <w:rPr>
          <w:lang w:eastAsia="zh-CN"/>
        </w:rPr>
        <w:t>-</w:t>
      </w:r>
      <w:r>
        <w:rPr>
          <w:lang w:eastAsia="zh-CN"/>
        </w:rPr>
        <w:t>up</w:t>
      </w:r>
      <w:r w:rsidR="00455A47">
        <w:rPr>
          <w:lang w:eastAsia="zh-CN"/>
        </w:rPr>
        <w:t>. T</w:t>
      </w:r>
      <w:r>
        <w:rPr>
          <w:lang w:eastAsia="zh-CN"/>
        </w:rPr>
        <w:t>he latency can be small, but the resource overhead may be large since the LP-WUS may c</w:t>
      </w:r>
      <w:r w:rsidR="00F93B4A">
        <w:rPr>
          <w:lang w:eastAsia="zh-CN"/>
        </w:rPr>
        <w:t xml:space="preserve">ontain one or more entire UE </w:t>
      </w:r>
      <w:r w:rsidR="00455A47">
        <w:rPr>
          <w:lang w:eastAsia="zh-CN"/>
        </w:rPr>
        <w:t>ID, which</w:t>
      </w:r>
      <w:r w:rsidR="00211232">
        <w:rPr>
          <w:lang w:eastAsia="zh-CN"/>
        </w:rPr>
        <w:t xml:space="preserve"> could be</w:t>
      </w:r>
      <w:r>
        <w:rPr>
          <w:lang w:eastAsia="zh-CN"/>
        </w:rPr>
        <w:t xml:space="preserve"> 48 bit</w:t>
      </w:r>
      <w:r w:rsidR="00E948EC">
        <w:rPr>
          <w:lang w:eastAsia="zh-CN"/>
        </w:rPr>
        <w:t>s</w:t>
      </w:r>
      <w:r>
        <w:rPr>
          <w:lang w:eastAsia="zh-CN"/>
        </w:rPr>
        <w:t xml:space="preserve"> for ng-5G-S-TMSI. </w:t>
      </w:r>
    </w:p>
    <w:p w14:paraId="42160C06" w14:textId="0506BE60" w:rsidR="003A4FA3" w:rsidRDefault="00455A47" w:rsidP="003A4FA3">
      <w:pPr>
        <w:jc w:val="left"/>
        <w:rPr>
          <w:lang w:eastAsia="zh-CN"/>
        </w:rPr>
      </w:pPr>
      <w:r>
        <w:rPr>
          <w:lang w:eastAsia="zh-CN"/>
        </w:rPr>
        <w:t>For Scheme-2</w:t>
      </w:r>
      <w:r w:rsidR="003A4FA3">
        <w:rPr>
          <w:lang w:eastAsia="zh-CN"/>
        </w:rPr>
        <w:t xml:space="preserve">, the main radio still </w:t>
      </w:r>
      <w:r>
        <w:rPr>
          <w:lang w:eastAsia="zh-CN"/>
        </w:rPr>
        <w:t xml:space="preserve">needs to </w:t>
      </w:r>
      <w:r w:rsidR="003A4FA3">
        <w:rPr>
          <w:lang w:eastAsia="zh-CN"/>
        </w:rPr>
        <w:t>monitor</w:t>
      </w:r>
      <w:r>
        <w:rPr>
          <w:lang w:eastAsia="zh-CN"/>
        </w:rPr>
        <w:t>s</w:t>
      </w:r>
      <w:r w:rsidR="003A4FA3">
        <w:rPr>
          <w:lang w:eastAsia="zh-CN"/>
        </w:rPr>
        <w:t xml:space="preserve"> PO after wake</w:t>
      </w:r>
      <w:r w:rsidR="00E8493D">
        <w:rPr>
          <w:lang w:eastAsia="zh-CN"/>
        </w:rPr>
        <w:t>-</w:t>
      </w:r>
      <w:r w:rsidR="003A4FA3">
        <w:rPr>
          <w:lang w:eastAsia="zh-CN"/>
        </w:rPr>
        <w:t xml:space="preserve">up, it is a little like R17 PEI, and balance between the latency and the resource overhead </w:t>
      </w:r>
      <w:r>
        <w:rPr>
          <w:lang w:eastAsia="zh-CN"/>
        </w:rPr>
        <w:t>can be balanced</w:t>
      </w:r>
      <w:r w:rsidR="003A4FA3">
        <w:rPr>
          <w:lang w:eastAsia="zh-CN"/>
        </w:rPr>
        <w:t>.</w:t>
      </w:r>
    </w:p>
    <w:p w14:paraId="26173B28" w14:textId="1D952B5C" w:rsidR="00AC541D" w:rsidRDefault="00D6799D" w:rsidP="003A4FA3">
      <w:pPr>
        <w:jc w:val="left"/>
        <w:rPr>
          <w:lang w:eastAsia="zh-CN"/>
        </w:rPr>
      </w:pPr>
      <w:r>
        <w:rPr>
          <w:lang w:eastAsia="zh-CN"/>
        </w:rPr>
        <w:lastRenderedPageBreak/>
        <w:t xml:space="preserve">In fact, Scheme-1 and Scheme-2 can be combined if we can set </w:t>
      </w:r>
      <w:r w:rsidR="00AC541D">
        <w:rPr>
          <w:lang w:eastAsia="zh-CN"/>
        </w:rPr>
        <w:t>PO</w:t>
      </w:r>
      <w:r>
        <w:rPr>
          <w:lang w:eastAsia="zh-CN"/>
        </w:rPr>
        <w:t xml:space="preserve"> as 0 </w:t>
      </w:r>
      <w:r w:rsidR="00AC541D">
        <w:rPr>
          <w:lang w:eastAsia="zh-CN"/>
        </w:rPr>
        <w:t xml:space="preserve">(i.e. no paging being monitored) </w:t>
      </w:r>
      <w:r>
        <w:rPr>
          <w:lang w:eastAsia="zh-CN"/>
        </w:rPr>
        <w:t>for Scheme-2.</w:t>
      </w:r>
      <w:r w:rsidR="00AC541D">
        <w:rPr>
          <w:lang w:eastAsia="zh-CN"/>
        </w:rPr>
        <w:t xml:space="preserve"> Moreover, power consumption after being paged (i.e. PRACH and the following procedures) is not counted in R17 PEI evaluation. Hence, we can start from Scheme-2 for evaluation.</w:t>
      </w:r>
    </w:p>
    <w:p w14:paraId="7EAD18D2" w14:textId="00DBB8D3" w:rsidR="00455A47" w:rsidRDefault="00455A47" w:rsidP="00455A47">
      <w:pPr>
        <w:jc w:val="center"/>
        <w:rPr>
          <w:lang w:eastAsia="zh-CN"/>
        </w:rPr>
      </w:pPr>
      <w:r w:rsidRPr="00455A47">
        <w:rPr>
          <w:noProof/>
          <w:lang w:eastAsia="zh-CN"/>
        </w:rPr>
        <w:drawing>
          <wp:inline distT="0" distB="0" distL="0" distR="0" wp14:anchorId="0128B804" wp14:editId="4173C5D0">
            <wp:extent cx="5916112" cy="1581150"/>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747" cy="1581320"/>
                    </a:xfrm>
                    <a:prstGeom prst="rect">
                      <a:avLst/>
                    </a:prstGeom>
                    <a:noFill/>
                    <a:ln>
                      <a:noFill/>
                    </a:ln>
                  </pic:spPr>
                </pic:pic>
              </a:graphicData>
            </a:graphic>
          </wp:inline>
        </w:drawing>
      </w:r>
    </w:p>
    <w:p w14:paraId="2DD67158" w14:textId="1877E50A" w:rsidR="00455A47" w:rsidRDefault="00455A47" w:rsidP="00455A47">
      <w:pPr>
        <w:jc w:val="center"/>
        <w:rPr>
          <w:lang w:eastAsia="zh-CN"/>
        </w:rPr>
      </w:pPr>
      <w:r>
        <w:rPr>
          <w:rFonts w:hint="eastAsia"/>
          <w:lang w:eastAsia="zh-CN"/>
        </w:rPr>
        <w:t>F</w:t>
      </w:r>
      <w:r>
        <w:rPr>
          <w:lang w:eastAsia="zh-CN"/>
        </w:rPr>
        <w:t>ig</w:t>
      </w:r>
      <w:r w:rsidRPr="00290114">
        <w:rPr>
          <w:lang w:eastAsia="zh-CN"/>
        </w:rPr>
        <w:t xml:space="preserve">ure </w:t>
      </w:r>
      <w:r w:rsidR="0083063B" w:rsidRPr="00290114">
        <w:rPr>
          <w:lang w:eastAsia="zh-CN"/>
        </w:rPr>
        <w:t>2</w:t>
      </w:r>
      <w:r w:rsidRPr="00290114">
        <w:rPr>
          <w:lang w:eastAsia="zh-CN"/>
        </w:rPr>
        <w:t>: Illustratio</w:t>
      </w:r>
      <w:r>
        <w:rPr>
          <w:lang w:eastAsia="zh-CN"/>
        </w:rPr>
        <w:t>n of Scheme-2</w:t>
      </w:r>
    </w:p>
    <w:p w14:paraId="3C6C70BC" w14:textId="77777777" w:rsidR="00665430" w:rsidRPr="00D95E51" w:rsidRDefault="00665430" w:rsidP="00D95E51">
      <w:pPr>
        <w:pStyle w:val="Heading3"/>
      </w:pPr>
      <w:r w:rsidRPr="00D95E51">
        <w:t>RRM measurement</w:t>
      </w:r>
    </w:p>
    <w:p w14:paraId="68ACBB78" w14:textId="120CCF1E" w:rsidR="00665430" w:rsidRDefault="00665430" w:rsidP="00665430">
      <w:pPr>
        <w:rPr>
          <w:lang w:eastAsia="zh-CN"/>
        </w:rPr>
      </w:pPr>
      <w:r>
        <w:rPr>
          <w:lang w:eastAsia="zh-CN"/>
        </w:rPr>
        <w:t xml:space="preserve">It should be noted that baseline scheme still includes serving-cell measurement. </w:t>
      </w:r>
      <w:r>
        <w:rPr>
          <w:rFonts w:hint="eastAsia"/>
          <w:lang w:eastAsia="zh-CN"/>
        </w:rPr>
        <w:t>F</w:t>
      </w:r>
      <w:r>
        <w:rPr>
          <w:lang w:eastAsia="zh-CN"/>
        </w:rPr>
        <w:t xml:space="preserve">ortunately, whether the LP-WUR supports the serving cell measurement is under discussion. With function of serving-cell measurement, the power consumption can be compared between baseline scheme and LP-WUS scheme. In this sense, both R17 PEI with (neighboring-cell measurement relaxation) and the LP-WUS can be used in the low-mobility or stationary </w:t>
      </w:r>
      <w:r w:rsidR="00622723">
        <w:rPr>
          <w:lang w:eastAsia="zh-CN"/>
        </w:rPr>
        <w:t>scenarios</w:t>
      </w:r>
      <w:r w:rsidRPr="00665430">
        <w:rPr>
          <w:lang w:eastAsia="zh-CN"/>
        </w:rPr>
        <w:t xml:space="preserve"> </w:t>
      </w:r>
      <w:r>
        <w:rPr>
          <w:lang w:eastAsia="zh-CN"/>
        </w:rPr>
        <w:t>at least.</w:t>
      </w:r>
    </w:p>
    <w:p w14:paraId="22FC9D48" w14:textId="312A5F49" w:rsidR="00665430" w:rsidRPr="00D95E51" w:rsidRDefault="00665430" w:rsidP="00D95E51">
      <w:pPr>
        <w:pStyle w:val="Heading3"/>
      </w:pPr>
      <w:r w:rsidRPr="00D95E51">
        <w:t>Power consumption</w:t>
      </w:r>
    </w:p>
    <w:p w14:paraId="156CC171" w14:textId="53F8FAA3" w:rsidR="001C4DCC" w:rsidRPr="00290114" w:rsidRDefault="00153A6D" w:rsidP="00D45F7A">
      <w:pPr>
        <w:jc w:val="left"/>
        <w:rPr>
          <w:lang w:eastAsia="zh-CN"/>
        </w:rPr>
      </w:pPr>
      <w:r>
        <w:rPr>
          <w:lang w:eastAsia="zh-CN"/>
        </w:rPr>
        <w:t xml:space="preserve">For DRX cycle 1.28s, </w:t>
      </w:r>
      <w:r w:rsidR="00665430" w:rsidRPr="00D45F7A">
        <w:rPr>
          <w:lang w:eastAsia="zh-CN"/>
        </w:rPr>
        <w:t xml:space="preserve">UE processing timeline </w:t>
      </w:r>
      <w:r w:rsidR="00665430">
        <w:rPr>
          <w:lang w:eastAsia="zh-CN"/>
        </w:rPr>
        <w:t xml:space="preserve">can be </w:t>
      </w:r>
      <w:r w:rsidR="00665430" w:rsidRPr="00290114">
        <w:rPr>
          <w:lang w:eastAsia="zh-CN"/>
        </w:rPr>
        <w:t>found in Appendix A.</w:t>
      </w:r>
      <w:r w:rsidR="0025252A" w:rsidRPr="00290114">
        <w:rPr>
          <w:lang w:eastAsia="zh-CN"/>
        </w:rPr>
        <w:t>7</w:t>
      </w:r>
      <w:r w:rsidR="00665430" w:rsidRPr="00290114">
        <w:rPr>
          <w:lang w:eastAsia="zh-CN"/>
        </w:rPr>
        <w:t xml:space="preserve">. When </w:t>
      </w:r>
      <w:r w:rsidR="003A37C0" w:rsidRPr="00290114">
        <w:rPr>
          <w:lang w:eastAsia="zh-CN"/>
        </w:rPr>
        <w:t>the LP-WUS</w:t>
      </w:r>
      <w:r w:rsidR="00665430" w:rsidRPr="00290114">
        <w:rPr>
          <w:lang w:eastAsia="zh-CN"/>
        </w:rPr>
        <w:t xml:space="preserve"> indicates not to monitor PO, the power consumpt</w:t>
      </w:r>
      <w:r w:rsidR="003A37C0" w:rsidRPr="00290114">
        <w:rPr>
          <w:lang w:eastAsia="zh-CN"/>
        </w:rPr>
        <w:t>ion is about 1.7</w:t>
      </w:r>
      <w:r w:rsidR="00665430" w:rsidRPr="00290114">
        <w:rPr>
          <w:lang w:eastAsia="zh-CN"/>
        </w:rPr>
        <w:t xml:space="preserve">. </w:t>
      </w:r>
    </w:p>
    <w:p w14:paraId="4696F758" w14:textId="0A10B63C" w:rsidR="00D45F7A" w:rsidRPr="00290114" w:rsidRDefault="001C4DCC" w:rsidP="0041432E">
      <w:pPr>
        <w:pStyle w:val="ListParagraph"/>
        <w:numPr>
          <w:ilvl w:val="0"/>
          <w:numId w:val="35"/>
        </w:numPr>
        <w:ind w:firstLineChars="0"/>
        <w:jc w:val="left"/>
        <w:rPr>
          <w:lang w:eastAsia="zh-CN"/>
        </w:rPr>
      </w:pPr>
      <w:r w:rsidRPr="00290114">
        <w:rPr>
          <w:lang w:eastAsia="zh-CN"/>
        </w:rPr>
        <w:t>For Alt 1, i.e. transition energy 15000, w</w:t>
      </w:r>
      <w:r w:rsidR="00665430" w:rsidRPr="00290114">
        <w:rPr>
          <w:lang w:eastAsia="zh-CN"/>
        </w:rPr>
        <w:t xml:space="preserve">hen </w:t>
      </w:r>
      <w:r w:rsidR="003A37C0" w:rsidRPr="00290114">
        <w:rPr>
          <w:lang w:eastAsia="zh-CN"/>
        </w:rPr>
        <w:t xml:space="preserve">the LP-WUS </w:t>
      </w:r>
      <w:r w:rsidR="00665430" w:rsidRPr="00290114">
        <w:rPr>
          <w:lang w:eastAsia="zh-CN"/>
        </w:rPr>
        <w:t>indicates to monitor PO, the p</w:t>
      </w:r>
      <w:r w:rsidR="003A37C0" w:rsidRPr="00290114">
        <w:rPr>
          <w:lang w:eastAsia="zh-CN"/>
        </w:rPr>
        <w:t xml:space="preserve">ower consumption is about </w:t>
      </w:r>
      <w:r w:rsidRPr="00290114">
        <w:rPr>
          <w:lang w:eastAsia="zh-CN"/>
        </w:rPr>
        <w:t>2167</w:t>
      </w:r>
      <w:r w:rsidR="00014ED2" w:rsidRPr="00290114">
        <w:rPr>
          <w:lang w:eastAsia="zh-CN"/>
        </w:rPr>
        <w:t>0</w:t>
      </w:r>
      <w:r w:rsidR="00665430" w:rsidRPr="00290114">
        <w:rPr>
          <w:lang w:eastAsia="zh-CN"/>
        </w:rPr>
        <w:t>. Therefore, when per group paging probability is 10%, the total power consumption is about</w:t>
      </w:r>
      <w:r w:rsidR="0031158B" w:rsidRPr="00290114">
        <w:rPr>
          <w:lang w:eastAsia="zh-CN"/>
        </w:rPr>
        <w:t xml:space="preserve"> 1.7*0.9+2167</w:t>
      </w:r>
      <w:r w:rsidR="00014ED2" w:rsidRPr="00290114">
        <w:rPr>
          <w:lang w:eastAsia="zh-CN"/>
        </w:rPr>
        <w:t>0</w:t>
      </w:r>
      <w:r w:rsidR="0031158B" w:rsidRPr="00290114">
        <w:rPr>
          <w:lang w:eastAsia="zh-CN"/>
        </w:rPr>
        <w:t>*0.1</w:t>
      </w:r>
      <w:r w:rsidR="00014ED2" w:rsidRPr="00290114">
        <w:rPr>
          <w:lang w:eastAsia="zh-CN"/>
        </w:rPr>
        <w:t xml:space="preserve"> </w:t>
      </w:r>
      <w:r w:rsidR="0031158B" w:rsidRPr="00290114">
        <w:rPr>
          <w:lang w:eastAsia="zh-CN"/>
        </w:rPr>
        <w:t>≈</w:t>
      </w:r>
      <w:r w:rsidR="00014ED2" w:rsidRPr="00290114">
        <w:rPr>
          <w:lang w:eastAsia="zh-CN"/>
        </w:rPr>
        <w:t xml:space="preserve"> </w:t>
      </w:r>
      <w:r w:rsidR="0031158B" w:rsidRPr="00290114">
        <w:rPr>
          <w:lang w:eastAsia="zh-CN"/>
        </w:rPr>
        <w:t>21</w:t>
      </w:r>
      <w:r w:rsidR="00014ED2" w:rsidRPr="00290114">
        <w:rPr>
          <w:lang w:eastAsia="zh-CN"/>
        </w:rPr>
        <w:t>69</w:t>
      </w:r>
      <w:r w:rsidR="00665430" w:rsidRPr="00290114">
        <w:rPr>
          <w:lang w:eastAsia="zh-CN"/>
        </w:rPr>
        <w:t>.</w:t>
      </w:r>
      <w:r w:rsidR="00014ED2" w:rsidRPr="00290114">
        <w:rPr>
          <w:lang w:eastAsia="zh-CN"/>
        </w:rPr>
        <w:t xml:space="preserve"> Therefore, the power saving gain is (2516-2169)/2516 ≈ 14%.</w:t>
      </w:r>
    </w:p>
    <w:p w14:paraId="1D1299F7" w14:textId="5E701FA7" w:rsidR="001C4DCC" w:rsidRPr="009A4E4C" w:rsidRDefault="001C4DCC" w:rsidP="0041432E">
      <w:pPr>
        <w:numPr>
          <w:ilvl w:val="0"/>
          <w:numId w:val="35"/>
        </w:numPr>
        <w:autoSpaceDE/>
        <w:autoSpaceDN/>
        <w:adjustRightInd/>
        <w:snapToGrid/>
        <w:spacing w:after="0"/>
        <w:jc w:val="left"/>
        <w:rPr>
          <w:rFonts w:ascii="Times" w:eastAsia="Batang" w:hAnsi="Times"/>
          <w:sz w:val="20"/>
          <w:szCs w:val="24"/>
          <w:lang w:val="en-GB" w:eastAsia="zh-CN"/>
        </w:rPr>
      </w:pPr>
      <w:r w:rsidRPr="00290114">
        <w:rPr>
          <w:lang w:eastAsia="zh-CN"/>
        </w:rPr>
        <w:t xml:space="preserve">For Alt 2, i.e. transition energy 40000, when the LP-WUS indicates to monitor PO, the power consumption is about </w:t>
      </w:r>
      <w:r w:rsidR="00014ED2" w:rsidRPr="00290114">
        <w:rPr>
          <w:lang w:eastAsia="zh-CN"/>
        </w:rPr>
        <w:t>46270</w:t>
      </w:r>
      <w:r w:rsidRPr="00290114">
        <w:rPr>
          <w:lang w:eastAsia="zh-CN"/>
        </w:rPr>
        <w:t>. Therefore, when per group paging probability is 10%, the total power consumption is about 1.7*0.9+</w:t>
      </w:r>
      <w:r w:rsidR="00014ED2" w:rsidRPr="00290114">
        <w:rPr>
          <w:lang w:eastAsia="zh-CN"/>
        </w:rPr>
        <w:t>46270</w:t>
      </w:r>
      <w:r w:rsidRPr="00290114">
        <w:rPr>
          <w:lang w:eastAsia="zh-CN"/>
        </w:rPr>
        <w:t>*0.1</w:t>
      </w:r>
      <w:r w:rsidR="00014ED2" w:rsidRPr="00290114">
        <w:rPr>
          <w:lang w:eastAsia="zh-CN"/>
        </w:rPr>
        <w:t xml:space="preserve"> </w:t>
      </w:r>
      <w:r w:rsidRPr="00290114">
        <w:rPr>
          <w:lang w:eastAsia="zh-CN"/>
        </w:rPr>
        <w:t>≈</w:t>
      </w:r>
      <w:r w:rsidR="00014ED2" w:rsidRPr="00290114">
        <w:rPr>
          <w:lang w:eastAsia="zh-CN"/>
        </w:rPr>
        <w:t xml:space="preserve"> 4629</w:t>
      </w:r>
      <w:r w:rsidRPr="00290114">
        <w:rPr>
          <w:lang w:eastAsia="zh-CN"/>
        </w:rPr>
        <w:t>.</w:t>
      </w:r>
      <w:r w:rsidR="00014ED2" w:rsidRPr="00290114">
        <w:rPr>
          <w:lang w:eastAsia="zh-CN"/>
        </w:rPr>
        <w:t xml:space="preserve"> Therefore, the p</w:t>
      </w:r>
      <w:r w:rsidR="00014ED2">
        <w:rPr>
          <w:lang w:eastAsia="zh-CN"/>
        </w:rPr>
        <w:t>ower saving gain is (2516-4629)/2516 ≈ -84%.</w:t>
      </w:r>
    </w:p>
    <w:p w14:paraId="1B9BE8C4" w14:textId="516A84C4" w:rsidR="00014ED2" w:rsidRDefault="00014ED2" w:rsidP="00B645D4">
      <w:pPr>
        <w:jc w:val="left"/>
        <w:rPr>
          <w:lang w:eastAsia="zh-CN"/>
        </w:rPr>
      </w:pPr>
      <w:r>
        <w:rPr>
          <w:rFonts w:hint="eastAsia"/>
          <w:lang w:eastAsia="zh-CN"/>
        </w:rPr>
        <w:t>I</w:t>
      </w:r>
      <w:r>
        <w:rPr>
          <w:lang w:eastAsia="zh-CN"/>
        </w:rPr>
        <w:t>t can be observed that when transition energy is not huge, there is power saving gain for normal DRX length (e.g. 1.28s) for the LP-WUS, but when transition energy is huge, there is negative power saving gain for normal DRX length.</w:t>
      </w:r>
    </w:p>
    <w:p w14:paraId="3C3F9673" w14:textId="337BADF3" w:rsidR="00FA7CDE" w:rsidRDefault="00014ED2" w:rsidP="00B645D4">
      <w:pPr>
        <w:jc w:val="left"/>
        <w:rPr>
          <w:b/>
          <w:i/>
          <w:lang w:eastAsia="zh-CN"/>
        </w:rPr>
      </w:pPr>
      <w:r w:rsidRPr="005E7357">
        <w:rPr>
          <w:rFonts w:hint="eastAsia"/>
          <w:b/>
          <w:i/>
          <w:lang w:eastAsia="zh-CN"/>
        </w:rPr>
        <w:t>O</w:t>
      </w:r>
      <w:r w:rsidRPr="005E7357">
        <w:rPr>
          <w:b/>
          <w:i/>
          <w:lang w:eastAsia="zh-CN"/>
        </w:rPr>
        <w:t xml:space="preserve">bservation </w:t>
      </w:r>
      <w:r w:rsidR="00BC65F9">
        <w:rPr>
          <w:b/>
          <w:i/>
          <w:lang w:eastAsia="zh-CN"/>
        </w:rPr>
        <w:t>9</w:t>
      </w:r>
      <w:r w:rsidRPr="005E7357">
        <w:rPr>
          <w:b/>
          <w:i/>
          <w:lang w:eastAsia="zh-CN"/>
        </w:rPr>
        <w:t xml:space="preserve">: </w:t>
      </w:r>
      <w:r w:rsidR="005E7357" w:rsidRPr="005E7357">
        <w:rPr>
          <w:b/>
          <w:i/>
          <w:lang w:eastAsia="zh-CN"/>
        </w:rPr>
        <w:t xml:space="preserve">When transition energy is </w:t>
      </w:r>
      <w:r w:rsidR="001F1029">
        <w:rPr>
          <w:b/>
          <w:i/>
          <w:lang w:eastAsia="zh-CN"/>
        </w:rPr>
        <w:t xml:space="preserve">not </w:t>
      </w:r>
      <w:r w:rsidR="005E7357" w:rsidRPr="005E7357">
        <w:rPr>
          <w:b/>
          <w:i/>
          <w:lang w:eastAsia="zh-CN"/>
        </w:rPr>
        <w:t xml:space="preserve">huge, there is </w:t>
      </w:r>
      <w:r w:rsidR="001F1029">
        <w:rPr>
          <w:b/>
          <w:i/>
          <w:lang w:eastAsia="zh-CN"/>
        </w:rPr>
        <w:t>positive</w:t>
      </w:r>
      <w:r w:rsidR="005E7357" w:rsidRPr="005E7357">
        <w:rPr>
          <w:b/>
          <w:i/>
          <w:lang w:eastAsia="zh-CN"/>
        </w:rPr>
        <w:t xml:space="preserve"> power saving gain for normal DRX length (e.g. 1.28s) for the LP-WUS.</w:t>
      </w:r>
    </w:p>
    <w:p w14:paraId="44C89CE1" w14:textId="44156C90" w:rsidR="00115071" w:rsidRPr="00290114" w:rsidRDefault="00153A6D" w:rsidP="00B645D4">
      <w:pPr>
        <w:jc w:val="left"/>
        <w:rPr>
          <w:lang w:eastAsia="zh-CN"/>
        </w:rPr>
      </w:pPr>
      <w:r>
        <w:rPr>
          <w:lang w:eastAsia="zh-CN"/>
        </w:rPr>
        <w:t xml:space="preserve">For DRX cycle 5.12s, </w:t>
      </w:r>
      <w:r w:rsidRPr="00D45F7A">
        <w:rPr>
          <w:lang w:eastAsia="zh-CN"/>
        </w:rPr>
        <w:t>UE processing ti</w:t>
      </w:r>
      <w:r w:rsidRPr="00290114">
        <w:rPr>
          <w:lang w:eastAsia="zh-CN"/>
        </w:rPr>
        <w:t>meline can be found in Appendix A.</w:t>
      </w:r>
      <w:r w:rsidR="0025252A" w:rsidRPr="00290114">
        <w:rPr>
          <w:lang w:eastAsia="zh-CN"/>
        </w:rPr>
        <w:t>9</w:t>
      </w:r>
      <w:r w:rsidRPr="00290114">
        <w:rPr>
          <w:lang w:eastAsia="zh-CN"/>
        </w:rPr>
        <w:t xml:space="preserve">. </w:t>
      </w:r>
      <w:r w:rsidR="00115071" w:rsidRPr="00290114">
        <w:rPr>
          <w:lang w:eastAsia="zh-CN"/>
        </w:rPr>
        <w:t>When the LP-WUS indicates not to monitor PO, the power consumption is about 5.6.</w:t>
      </w:r>
    </w:p>
    <w:p w14:paraId="02C2B0DD" w14:textId="2C537BEB" w:rsidR="00115071" w:rsidRPr="009A4E4C" w:rsidRDefault="00115071" w:rsidP="0041432E">
      <w:pPr>
        <w:numPr>
          <w:ilvl w:val="0"/>
          <w:numId w:val="35"/>
        </w:numPr>
        <w:autoSpaceDE/>
        <w:autoSpaceDN/>
        <w:adjustRightInd/>
        <w:snapToGrid/>
        <w:spacing w:after="0"/>
        <w:jc w:val="left"/>
        <w:rPr>
          <w:rFonts w:ascii="Times" w:eastAsia="Batang" w:hAnsi="Times"/>
          <w:sz w:val="20"/>
          <w:szCs w:val="24"/>
          <w:lang w:val="en-GB" w:eastAsia="zh-CN"/>
        </w:rPr>
      </w:pPr>
      <w:r w:rsidRPr="00290114">
        <w:rPr>
          <w:lang w:eastAsia="zh-CN"/>
        </w:rPr>
        <w:t>For Alt 2, i.e. transition energy 40000, when the LP-WUS indicates to monitor PO, the power consumption is about 50110. Therefore, when per group paging probability is 10%, the total power consumption is about 5.6*0.9+50110*0.1 ≈ 5016. Therefore, the power sav</w:t>
      </w:r>
      <w:r>
        <w:rPr>
          <w:lang w:eastAsia="zh-CN"/>
        </w:rPr>
        <w:t>ing gain is (</w:t>
      </w:r>
      <w:r w:rsidR="00153A6D">
        <w:rPr>
          <w:lang w:eastAsia="zh-CN"/>
        </w:rPr>
        <w:t>6327</w:t>
      </w:r>
      <w:r>
        <w:rPr>
          <w:lang w:eastAsia="zh-CN"/>
        </w:rPr>
        <w:t>-</w:t>
      </w:r>
      <w:r w:rsidR="00153A6D">
        <w:rPr>
          <w:lang w:eastAsia="zh-CN"/>
        </w:rPr>
        <w:t>5016</w:t>
      </w:r>
      <w:r>
        <w:rPr>
          <w:lang w:eastAsia="zh-CN"/>
        </w:rPr>
        <w:t>)/</w:t>
      </w:r>
      <w:r w:rsidR="00153A6D" w:rsidRPr="00153A6D">
        <w:rPr>
          <w:lang w:eastAsia="zh-CN"/>
        </w:rPr>
        <w:t xml:space="preserve"> </w:t>
      </w:r>
      <w:r w:rsidR="00153A6D">
        <w:rPr>
          <w:lang w:eastAsia="zh-CN"/>
        </w:rPr>
        <w:t>6327</w:t>
      </w:r>
      <w:r>
        <w:rPr>
          <w:lang w:eastAsia="zh-CN"/>
        </w:rPr>
        <w:t xml:space="preserve">≈ </w:t>
      </w:r>
      <w:r w:rsidR="00153A6D">
        <w:rPr>
          <w:lang w:eastAsia="zh-CN"/>
        </w:rPr>
        <w:t>21</w:t>
      </w:r>
      <w:r>
        <w:rPr>
          <w:lang w:eastAsia="zh-CN"/>
        </w:rPr>
        <w:t>%.</w:t>
      </w:r>
    </w:p>
    <w:p w14:paraId="263A9F30" w14:textId="4ADC8569" w:rsidR="00115071" w:rsidRDefault="00153A6D" w:rsidP="00B645D4">
      <w:pPr>
        <w:jc w:val="left"/>
        <w:rPr>
          <w:lang w:eastAsia="zh-CN"/>
        </w:rPr>
      </w:pPr>
      <w:r>
        <w:rPr>
          <w:rFonts w:hint="eastAsia"/>
          <w:lang w:eastAsia="zh-CN"/>
        </w:rPr>
        <w:t>I</w:t>
      </w:r>
      <w:r>
        <w:rPr>
          <w:lang w:eastAsia="zh-CN"/>
        </w:rPr>
        <w:t>t can be observed that if DRX cycle is extended, even when transition energy is huge, there is still positive power saving gain.</w:t>
      </w:r>
    </w:p>
    <w:p w14:paraId="08F6F9DF" w14:textId="7F943035" w:rsidR="00153A6D" w:rsidRDefault="00153A6D" w:rsidP="00B645D4">
      <w:pPr>
        <w:jc w:val="left"/>
        <w:rPr>
          <w:b/>
          <w:i/>
          <w:lang w:eastAsia="zh-CN"/>
        </w:rPr>
      </w:pPr>
      <w:r w:rsidRPr="005E7357">
        <w:rPr>
          <w:rFonts w:hint="eastAsia"/>
          <w:b/>
          <w:i/>
          <w:lang w:eastAsia="zh-CN"/>
        </w:rPr>
        <w:t>O</w:t>
      </w:r>
      <w:r w:rsidRPr="005E7357">
        <w:rPr>
          <w:b/>
          <w:i/>
          <w:lang w:eastAsia="zh-CN"/>
        </w:rPr>
        <w:t xml:space="preserve">bservation </w:t>
      </w:r>
      <w:r w:rsidR="00E46A20">
        <w:rPr>
          <w:b/>
          <w:i/>
          <w:lang w:eastAsia="zh-CN"/>
        </w:rPr>
        <w:t>1</w:t>
      </w:r>
      <w:r w:rsidR="00BC65F9">
        <w:rPr>
          <w:b/>
          <w:i/>
          <w:lang w:eastAsia="zh-CN"/>
        </w:rPr>
        <w:t>0</w:t>
      </w:r>
      <w:r w:rsidRPr="005E7357">
        <w:rPr>
          <w:b/>
          <w:i/>
          <w:lang w:eastAsia="zh-CN"/>
        </w:rPr>
        <w:t xml:space="preserve">: When transition energy is huge, there is </w:t>
      </w:r>
      <w:r>
        <w:rPr>
          <w:b/>
          <w:i/>
          <w:lang w:eastAsia="zh-CN"/>
        </w:rPr>
        <w:t>positive</w:t>
      </w:r>
      <w:r w:rsidRPr="005E7357">
        <w:rPr>
          <w:b/>
          <w:i/>
          <w:lang w:eastAsia="zh-CN"/>
        </w:rPr>
        <w:t xml:space="preserve"> power saving gain for </w:t>
      </w:r>
      <w:r>
        <w:rPr>
          <w:b/>
          <w:i/>
          <w:lang w:eastAsia="zh-CN"/>
        </w:rPr>
        <w:t>long DRX length (e.g. 5.12</w:t>
      </w:r>
      <w:r w:rsidRPr="005E7357">
        <w:rPr>
          <w:b/>
          <w:i/>
          <w:lang w:eastAsia="zh-CN"/>
        </w:rPr>
        <w:t>s) for the LP-WUS.</w:t>
      </w:r>
    </w:p>
    <w:p w14:paraId="02D7841E" w14:textId="5B1E1676" w:rsidR="001F1029" w:rsidRDefault="001F1029" w:rsidP="00B645D4">
      <w:pPr>
        <w:jc w:val="left"/>
        <w:rPr>
          <w:lang w:eastAsia="zh-CN"/>
        </w:rPr>
      </w:pPr>
      <w:r>
        <w:rPr>
          <w:lang w:eastAsia="zh-CN"/>
        </w:rPr>
        <w:t>According to above two observations, different DRX cycle length can be considered for different case of transition energy of main radio.</w:t>
      </w:r>
    </w:p>
    <w:p w14:paraId="4CAA476B" w14:textId="6168F490" w:rsidR="00153A6D" w:rsidRPr="001F1029" w:rsidRDefault="001F1029" w:rsidP="00B645D4">
      <w:pPr>
        <w:jc w:val="left"/>
        <w:rPr>
          <w:b/>
          <w:i/>
          <w:lang w:eastAsia="zh-CN"/>
        </w:rPr>
      </w:pPr>
      <w:r w:rsidRPr="001F1029">
        <w:rPr>
          <w:b/>
          <w:i/>
          <w:lang w:eastAsia="zh-CN"/>
        </w:rPr>
        <w:lastRenderedPageBreak/>
        <w:t xml:space="preserve">Proposal </w:t>
      </w:r>
      <w:r>
        <w:rPr>
          <w:b/>
          <w:i/>
          <w:lang w:eastAsia="zh-CN"/>
        </w:rPr>
        <w:t>3</w:t>
      </w:r>
      <w:r w:rsidRPr="001F1029">
        <w:rPr>
          <w:b/>
          <w:i/>
          <w:lang w:eastAsia="zh-CN"/>
        </w:rPr>
        <w:t>: The LP-WUS can be applied in different DRX cycle length for different case of transition energy of main radio.</w:t>
      </w:r>
    </w:p>
    <w:p w14:paraId="65AF7BC8" w14:textId="77777777" w:rsidR="001F1029" w:rsidRPr="00115071" w:rsidRDefault="001F1029" w:rsidP="00B645D4">
      <w:pPr>
        <w:jc w:val="left"/>
        <w:rPr>
          <w:lang w:eastAsia="zh-CN"/>
        </w:rPr>
      </w:pPr>
    </w:p>
    <w:p w14:paraId="3986FBA5" w14:textId="1799BDCF" w:rsidR="007F4388" w:rsidRDefault="00A846E6" w:rsidP="00D95E51">
      <w:pPr>
        <w:pStyle w:val="Heading1"/>
      </w:pPr>
      <w:r>
        <w:t>Latency</w:t>
      </w:r>
    </w:p>
    <w:p w14:paraId="3D1A6AFB" w14:textId="5595D6E9" w:rsidR="007F4388" w:rsidRDefault="00FE0234" w:rsidP="00B645D4">
      <w:pPr>
        <w:jc w:val="left"/>
        <w:rPr>
          <w:lang w:eastAsia="zh-CN"/>
        </w:rPr>
      </w:pPr>
      <w:r>
        <w:rPr>
          <w:lang w:eastAsia="zh-CN"/>
        </w:rPr>
        <w:t>For discontinuously (periodically) monitoring the LP-WUS, the latency depends on the periodicity of monitoring.</w:t>
      </w:r>
      <w:r w:rsidR="006C5D9E">
        <w:rPr>
          <w:lang w:eastAsia="zh-CN"/>
        </w:rPr>
        <w:t xml:space="preserve"> For continuous monitoring the LP-WUS, the latency could be reduced with cost of power consumption. Discontinuously monitoring and continuous monitoring can be used in different use cases for different latency requirement. In fact, we do not expect both power consumption and latency can be improved obviously in a single use case for WAN. For LAN, especially small house, it can be true, which is proved by commercial use, e.g. Bluetooth or power-saving WiFi. </w:t>
      </w:r>
      <w:r w:rsidR="00975E86">
        <w:rPr>
          <w:lang w:eastAsia="zh-CN"/>
        </w:rPr>
        <w:t>Coverage and mobility are always difficulties for WAN.</w:t>
      </w:r>
    </w:p>
    <w:p w14:paraId="70629C08" w14:textId="1BC9966A" w:rsidR="001F1029" w:rsidRPr="001F1029" w:rsidRDefault="001F1029" w:rsidP="00B645D4">
      <w:pPr>
        <w:jc w:val="left"/>
        <w:rPr>
          <w:b/>
          <w:i/>
          <w:lang w:eastAsia="zh-CN"/>
        </w:rPr>
      </w:pPr>
      <w:r w:rsidRPr="001F1029">
        <w:rPr>
          <w:b/>
          <w:i/>
          <w:lang w:eastAsia="zh-CN"/>
        </w:rPr>
        <w:t>Proposal 4: The LP-WUS can be applied for different case of latency to handle tradeoff between power saving gain and latency.</w:t>
      </w:r>
    </w:p>
    <w:p w14:paraId="618CBCB3" w14:textId="77777777" w:rsidR="00FE0234" w:rsidRPr="006C5D9E" w:rsidRDefault="00FE0234" w:rsidP="00B645D4">
      <w:pPr>
        <w:jc w:val="left"/>
        <w:rPr>
          <w:lang w:eastAsia="zh-CN"/>
        </w:rPr>
      </w:pPr>
    </w:p>
    <w:p w14:paraId="567E1F30" w14:textId="7B2A2647" w:rsidR="00263CAF" w:rsidRDefault="00263CAF" w:rsidP="006453E3">
      <w:pPr>
        <w:pStyle w:val="Heading1"/>
        <w:spacing w:after="100"/>
        <w:rPr>
          <w:lang w:eastAsia="zh-CN"/>
        </w:rPr>
      </w:pPr>
      <w:bookmarkStart w:id="3" w:name="_Ref494215420"/>
      <w:bookmarkStart w:id="4" w:name="_Ref502921678"/>
      <w:bookmarkStart w:id="5" w:name="_Ref502921460"/>
      <w:r>
        <w:rPr>
          <w:lang w:eastAsia="zh-CN"/>
        </w:rPr>
        <w:t>Conclusion</w:t>
      </w:r>
    </w:p>
    <w:p w14:paraId="36638C99" w14:textId="669ED951" w:rsidR="002071D0" w:rsidRDefault="00097E06" w:rsidP="0057091E">
      <w:pPr>
        <w:spacing w:after="100"/>
        <w:rPr>
          <w:lang w:eastAsia="zh-CN"/>
        </w:rPr>
      </w:pPr>
      <w:r>
        <w:rPr>
          <w:kern w:val="2"/>
          <w:lang w:eastAsia="zh-CN"/>
        </w:rPr>
        <w:t>We have t</w:t>
      </w:r>
      <w:r>
        <w:rPr>
          <w:lang w:eastAsia="zh-CN"/>
        </w:rPr>
        <w:t xml:space="preserve">he following </w:t>
      </w:r>
      <w:r w:rsidR="0069162B">
        <w:rPr>
          <w:lang w:eastAsia="zh-CN"/>
        </w:rPr>
        <w:t>observations</w:t>
      </w:r>
      <w:r>
        <w:rPr>
          <w:lang w:eastAsia="zh-CN"/>
        </w:rPr>
        <w:t>.</w:t>
      </w:r>
    </w:p>
    <w:p w14:paraId="6C17441B" w14:textId="77777777" w:rsidR="001F1029" w:rsidRPr="00E46A20" w:rsidRDefault="001F1029" w:rsidP="001F1029">
      <w:pPr>
        <w:spacing w:after="100"/>
        <w:rPr>
          <w:u w:val="single"/>
          <w:lang w:eastAsia="zh-CN"/>
        </w:rPr>
      </w:pPr>
      <w:r w:rsidRPr="00E46A20">
        <w:rPr>
          <w:rFonts w:hint="eastAsia"/>
          <w:u w:val="single"/>
          <w:lang w:eastAsia="zh-CN"/>
        </w:rPr>
        <w:t>E</w:t>
      </w:r>
      <w:r w:rsidRPr="00E46A20">
        <w:rPr>
          <w:u w:val="single"/>
          <w:lang w:eastAsia="zh-CN"/>
        </w:rPr>
        <w:t>valuation methodology:</w:t>
      </w:r>
    </w:p>
    <w:p w14:paraId="39F1E3FB" w14:textId="77777777" w:rsidR="001F1029" w:rsidRPr="00D52FB8" w:rsidRDefault="001F1029" w:rsidP="001F1029">
      <w:pPr>
        <w:rPr>
          <w:b/>
          <w:i/>
          <w:lang w:val="en-GB" w:eastAsia="zh-CN"/>
        </w:rPr>
      </w:pPr>
      <w:r w:rsidRPr="00D52FB8">
        <w:rPr>
          <w:rFonts w:hint="eastAsia"/>
          <w:b/>
          <w:i/>
          <w:lang w:val="en-GB" w:eastAsia="zh-CN"/>
        </w:rPr>
        <w:t>O</w:t>
      </w:r>
      <w:r w:rsidRPr="00D52FB8">
        <w:rPr>
          <w:b/>
          <w:i/>
          <w:lang w:val="en-GB" w:eastAsia="zh-CN"/>
        </w:rPr>
        <w:t xml:space="preserve">bservation </w:t>
      </w:r>
      <w:r>
        <w:rPr>
          <w:b/>
          <w:i/>
          <w:lang w:val="en-GB" w:eastAsia="zh-CN"/>
        </w:rPr>
        <w:t>1</w:t>
      </w:r>
      <w:r w:rsidRPr="00D52FB8">
        <w:rPr>
          <w:b/>
          <w:i/>
          <w:lang w:val="en-GB" w:eastAsia="zh-CN"/>
        </w:rPr>
        <w:t>: If the LP-WUR supports mobility (continuous coverage) and if the LP-WUS is deployed in the same frequency as SSB in the cell, the cell frequency search is not necessary at the LP-WUR</w:t>
      </w:r>
      <w:r>
        <w:rPr>
          <w:b/>
          <w:i/>
          <w:lang w:val="en-GB" w:eastAsia="zh-CN"/>
        </w:rPr>
        <w:t xml:space="preserve"> after wake-up</w:t>
      </w:r>
      <w:r w:rsidRPr="00D52FB8">
        <w:rPr>
          <w:b/>
          <w:i/>
          <w:lang w:val="en-GB" w:eastAsia="zh-CN"/>
        </w:rPr>
        <w:t>.</w:t>
      </w:r>
    </w:p>
    <w:p w14:paraId="68FCBFF4" w14:textId="3FBCF9CB" w:rsidR="001F1029" w:rsidRDefault="001F1029" w:rsidP="001F1029">
      <w:pPr>
        <w:rPr>
          <w:b/>
          <w:i/>
          <w:lang w:val="en-GB" w:eastAsia="zh-CN"/>
        </w:rPr>
      </w:pPr>
      <w:r w:rsidRPr="00D52FB8">
        <w:rPr>
          <w:rFonts w:hint="eastAsia"/>
          <w:b/>
          <w:i/>
          <w:lang w:val="en-GB" w:eastAsia="zh-CN"/>
        </w:rPr>
        <w:t>O</w:t>
      </w:r>
      <w:r w:rsidRPr="00D52FB8">
        <w:rPr>
          <w:b/>
          <w:i/>
          <w:lang w:val="en-GB" w:eastAsia="zh-CN"/>
        </w:rPr>
        <w:t xml:space="preserve">bservation </w:t>
      </w:r>
      <w:r>
        <w:rPr>
          <w:b/>
          <w:i/>
          <w:lang w:val="en-GB" w:eastAsia="zh-CN"/>
        </w:rPr>
        <w:t>2</w:t>
      </w:r>
      <w:r w:rsidRPr="00D52FB8">
        <w:rPr>
          <w:b/>
          <w:i/>
          <w:lang w:val="en-GB" w:eastAsia="zh-CN"/>
        </w:rPr>
        <w:t xml:space="preserve">: If the LP-WUR </w:t>
      </w:r>
      <w:r>
        <w:rPr>
          <w:b/>
          <w:i/>
          <w:lang w:val="en-GB" w:eastAsia="zh-CN"/>
        </w:rPr>
        <w:t xml:space="preserve">does not </w:t>
      </w:r>
      <w:r w:rsidRPr="00D52FB8">
        <w:rPr>
          <w:b/>
          <w:i/>
          <w:lang w:val="en-GB" w:eastAsia="zh-CN"/>
        </w:rPr>
        <w:t>support mobility, the cell frequency search is not necessary at the LP-WUR</w:t>
      </w:r>
      <w:r>
        <w:rPr>
          <w:b/>
          <w:i/>
          <w:lang w:val="en-GB" w:eastAsia="zh-CN"/>
        </w:rPr>
        <w:t xml:space="preserve"> after wake-up, which has been done in cell re-selection at the LP-WUR</w:t>
      </w:r>
      <w:r w:rsidRPr="00D52FB8">
        <w:rPr>
          <w:b/>
          <w:i/>
          <w:lang w:val="en-GB" w:eastAsia="zh-CN"/>
        </w:rPr>
        <w:t>.</w:t>
      </w:r>
    </w:p>
    <w:p w14:paraId="3E30C870" w14:textId="503BEA55" w:rsidR="00BC65F9" w:rsidRPr="003D5407" w:rsidRDefault="00BC65F9" w:rsidP="00BC65F9">
      <w:pPr>
        <w:rPr>
          <w:b/>
          <w:i/>
          <w:lang w:eastAsia="zh-CN"/>
        </w:rPr>
      </w:pPr>
      <w:r w:rsidRPr="003D5407">
        <w:rPr>
          <w:b/>
          <w:i/>
          <w:lang w:eastAsia="zh-CN"/>
        </w:rPr>
        <w:t xml:space="preserve">Observation </w:t>
      </w:r>
      <w:r>
        <w:rPr>
          <w:b/>
          <w:i/>
          <w:lang w:eastAsia="zh-CN"/>
        </w:rPr>
        <w:t>3</w:t>
      </w:r>
      <w:r w:rsidRPr="003D5407">
        <w:rPr>
          <w:b/>
          <w:i/>
          <w:lang w:eastAsia="zh-CN"/>
        </w:rPr>
        <w:t xml:space="preserve">: </w:t>
      </w:r>
      <w:r>
        <w:rPr>
          <w:b/>
          <w:i/>
          <w:lang w:eastAsia="zh-CN"/>
        </w:rPr>
        <w:t xml:space="preserve">For RRC IDLE or INACTIVE state, the power value of LP-WUR ‘on’ can be small, e.g. 0.01, for low-complexity LP-WUR architecture. </w:t>
      </w:r>
      <w:r w:rsidRPr="003D5407">
        <w:rPr>
          <w:b/>
          <w:i/>
          <w:lang w:eastAsia="zh-CN"/>
        </w:rPr>
        <w:t>For RRC CONNECTED state, the power value of LP-WUR ‘on’</w:t>
      </w:r>
      <w:r>
        <w:rPr>
          <w:b/>
          <w:i/>
          <w:lang w:eastAsia="zh-CN"/>
        </w:rPr>
        <w:t xml:space="preserve"> can be large, e.g. 1</w:t>
      </w:r>
      <w:r w:rsidRPr="003D5407">
        <w:rPr>
          <w:b/>
          <w:i/>
          <w:lang w:eastAsia="zh-CN"/>
        </w:rPr>
        <w:t xml:space="preserve">, </w:t>
      </w:r>
      <w:r>
        <w:rPr>
          <w:b/>
          <w:i/>
          <w:lang w:eastAsia="zh-CN"/>
        </w:rPr>
        <w:t>for</w:t>
      </w:r>
      <w:r w:rsidRPr="003D5407">
        <w:rPr>
          <w:b/>
          <w:i/>
          <w:lang w:eastAsia="zh-CN"/>
        </w:rPr>
        <w:t xml:space="preserve"> </w:t>
      </w:r>
      <w:r>
        <w:rPr>
          <w:b/>
          <w:i/>
          <w:lang w:eastAsia="zh-CN"/>
        </w:rPr>
        <w:t>high-complexity LP-WUR architecture.</w:t>
      </w:r>
    </w:p>
    <w:p w14:paraId="5A6C14DF" w14:textId="77777777" w:rsidR="00BC65F9" w:rsidRPr="0049727E" w:rsidRDefault="00BC65F9" w:rsidP="00BC65F9">
      <w:pPr>
        <w:rPr>
          <w:rFonts w:eastAsia="Malgun Gothic"/>
          <w:b/>
          <w:i/>
          <w:lang w:val="en-GB" w:eastAsia="zh-CN"/>
        </w:rPr>
      </w:pPr>
      <w:r w:rsidRPr="0049727E">
        <w:rPr>
          <w:rFonts w:eastAsia="Malgun Gothic"/>
          <w:b/>
          <w:i/>
          <w:lang w:val="en-GB" w:eastAsia="zh-CN"/>
        </w:rPr>
        <w:t xml:space="preserve">Observation </w:t>
      </w:r>
      <w:r>
        <w:rPr>
          <w:rFonts w:eastAsia="Malgun Gothic"/>
          <w:b/>
          <w:i/>
          <w:lang w:val="en-GB" w:eastAsia="zh-CN"/>
        </w:rPr>
        <w:t>4</w:t>
      </w:r>
      <w:r w:rsidRPr="0049727E">
        <w:rPr>
          <w:rFonts w:eastAsia="Malgun Gothic"/>
          <w:b/>
          <w:i/>
          <w:lang w:val="en-GB" w:eastAsia="zh-CN"/>
        </w:rPr>
        <w:t>: The bit</w:t>
      </w:r>
      <w:r>
        <w:rPr>
          <w:rFonts w:eastAsia="Malgun Gothic"/>
          <w:b/>
          <w:i/>
          <w:lang w:val="en-GB" w:eastAsia="zh-CN"/>
        </w:rPr>
        <w:t>s</w:t>
      </w:r>
      <w:r w:rsidRPr="0049727E">
        <w:rPr>
          <w:rFonts w:eastAsia="Malgun Gothic"/>
          <w:b/>
          <w:i/>
          <w:lang w:val="en-GB" w:eastAsia="zh-CN"/>
        </w:rPr>
        <w:t xml:space="preserve"> number of UE ID in the LP-WUS is related to value of N</w:t>
      </w:r>
      <w:r>
        <w:rPr>
          <w:rFonts w:eastAsia="Malgun Gothic"/>
          <w:b/>
          <w:i/>
          <w:lang w:val="en-GB" w:eastAsia="zh-CN"/>
        </w:rPr>
        <w:t>, and a small bits number of UE ID in the LP-WUS may imply a large value of N in realistic</w:t>
      </w:r>
      <w:r w:rsidRPr="0049727E">
        <w:rPr>
          <w:rFonts w:eastAsia="Malgun Gothic"/>
          <w:b/>
          <w:i/>
          <w:lang w:val="en-GB" w:eastAsia="zh-CN"/>
        </w:rPr>
        <w:t>.</w:t>
      </w:r>
    </w:p>
    <w:p w14:paraId="3D657CF2" w14:textId="65E8F539" w:rsidR="001F1029" w:rsidRDefault="001F1029" w:rsidP="001F1029">
      <w:pPr>
        <w:spacing w:after="100"/>
        <w:rPr>
          <w:u w:val="single"/>
          <w:lang w:eastAsia="zh-CN"/>
        </w:rPr>
      </w:pPr>
      <w:r w:rsidRPr="001F1029">
        <w:rPr>
          <w:rFonts w:hint="eastAsia"/>
          <w:u w:val="single"/>
          <w:lang w:eastAsia="zh-CN"/>
        </w:rPr>
        <w:t>S</w:t>
      </w:r>
      <w:r w:rsidRPr="001F1029">
        <w:rPr>
          <w:u w:val="single"/>
          <w:lang w:eastAsia="zh-CN"/>
        </w:rPr>
        <w:t>ystem overhead:</w:t>
      </w:r>
    </w:p>
    <w:p w14:paraId="6B34F5C5" w14:textId="77777777" w:rsidR="00BC65F9" w:rsidRPr="006E645D" w:rsidRDefault="00BC65F9" w:rsidP="00BC65F9">
      <w:pPr>
        <w:jc w:val="left"/>
        <w:rPr>
          <w:b/>
          <w:i/>
          <w:lang w:eastAsia="zh-CN"/>
        </w:rPr>
      </w:pPr>
      <w:r w:rsidRPr="006E645D">
        <w:rPr>
          <w:rFonts w:hint="eastAsia"/>
          <w:b/>
          <w:i/>
          <w:lang w:eastAsia="zh-CN"/>
        </w:rPr>
        <w:t xml:space="preserve">Observation </w:t>
      </w:r>
      <w:r>
        <w:rPr>
          <w:b/>
          <w:i/>
          <w:lang w:eastAsia="zh-CN"/>
        </w:rPr>
        <w:t>5</w:t>
      </w:r>
      <w:r w:rsidRPr="006E645D">
        <w:rPr>
          <w:rFonts w:hint="eastAsia"/>
          <w:b/>
          <w:i/>
          <w:lang w:eastAsia="zh-CN"/>
        </w:rPr>
        <w:t xml:space="preserve">: SINR can be defined by the average signal power across time/frequency </w:t>
      </w:r>
      <w:r w:rsidRPr="006E645D">
        <w:rPr>
          <w:b/>
          <w:i/>
          <w:lang w:eastAsia="zh-CN"/>
        </w:rPr>
        <w:t>resource</w:t>
      </w:r>
      <w:r w:rsidRPr="006E645D">
        <w:rPr>
          <w:rFonts w:hint="eastAsia"/>
          <w:b/>
          <w:i/>
          <w:lang w:eastAsia="zh-CN"/>
        </w:rPr>
        <w:t>.</w:t>
      </w:r>
    </w:p>
    <w:p w14:paraId="553A4CAE" w14:textId="77777777" w:rsidR="00BC65F9" w:rsidRDefault="00BC65F9" w:rsidP="00BC65F9">
      <w:pPr>
        <w:rPr>
          <w:b/>
          <w:i/>
          <w:lang w:eastAsia="zh-CN"/>
        </w:rPr>
      </w:pPr>
      <w:r w:rsidRPr="00050853">
        <w:rPr>
          <w:b/>
          <w:i/>
          <w:lang w:val="en-GB" w:eastAsia="zh-CN"/>
        </w:rPr>
        <w:t xml:space="preserve">Observation </w:t>
      </w:r>
      <w:r>
        <w:rPr>
          <w:b/>
          <w:i/>
          <w:lang w:val="en-GB" w:eastAsia="zh-CN"/>
        </w:rPr>
        <w:t>6</w:t>
      </w:r>
      <w:r w:rsidRPr="00050853">
        <w:rPr>
          <w:b/>
          <w:i/>
          <w:lang w:val="en-GB" w:eastAsia="zh-CN"/>
        </w:rPr>
        <w:t xml:space="preserve">: </w:t>
      </w:r>
      <w:r w:rsidRPr="002D6BA4">
        <w:rPr>
          <w:b/>
          <w:i/>
          <w:lang w:val="en-GB" w:eastAsia="zh-CN"/>
        </w:rPr>
        <w:t xml:space="preserve">The </w:t>
      </w:r>
      <w:r w:rsidRPr="00FB0A6B">
        <w:rPr>
          <w:b/>
          <w:i/>
          <w:lang w:val="en-GB" w:eastAsia="zh-CN"/>
        </w:rPr>
        <w:t xml:space="preserve">LP-WUS may have </w:t>
      </w:r>
      <w:r>
        <w:rPr>
          <w:b/>
          <w:i/>
          <w:lang w:val="en-GB" w:eastAsia="zh-CN"/>
        </w:rPr>
        <w:t xml:space="preserve">about (11-x) </w:t>
      </w:r>
      <w:r w:rsidRPr="00FB0A6B">
        <w:rPr>
          <w:b/>
          <w:i/>
          <w:lang w:val="en-GB" w:eastAsia="zh-CN"/>
        </w:rPr>
        <w:t>dB performance loss compared to R17 PEI</w:t>
      </w:r>
      <w:r>
        <w:rPr>
          <w:b/>
          <w:i/>
          <w:lang w:val="en-GB" w:eastAsia="zh-CN"/>
        </w:rPr>
        <w:t>, where x is value of coverage shrinkage compared to R17 PEI</w:t>
      </w:r>
      <w:r w:rsidRPr="00C315F5">
        <w:rPr>
          <w:b/>
          <w:i/>
          <w:lang w:eastAsia="zh-CN"/>
        </w:rPr>
        <w:t>.</w:t>
      </w:r>
    </w:p>
    <w:p w14:paraId="17342D3A" w14:textId="77777777" w:rsidR="00BC65F9" w:rsidRPr="00C315F5" w:rsidRDefault="00BC65F9" w:rsidP="00BC65F9">
      <w:pPr>
        <w:rPr>
          <w:b/>
          <w:i/>
          <w:lang w:val="en-GB" w:eastAsia="zh-CN"/>
        </w:rPr>
      </w:pPr>
      <w:r w:rsidRPr="00050853">
        <w:rPr>
          <w:b/>
          <w:i/>
          <w:lang w:val="en-GB" w:eastAsia="zh-CN"/>
        </w:rPr>
        <w:t xml:space="preserve">Observation </w:t>
      </w:r>
      <w:r>
        <w:rPr>
          <w:b/>
          <w:i/>
          <w:lang w:val="en-GB" w:eastAsia="zh-CN"/>
        </w:rPr>
        <w:t>7</w:t>
      </w:r>
      <w:r w:rsidRPr="00050853">
        <w:rPr>
          <w:b/>
          <w:i/>
          <w:lang w:val="en-GB" w:eastAsia="zh-CN"/>
        </w:rPr>
        <w:t xml:space="preserve">: </w:t>
      </w:r>
      <w:r>
        <w:rPr>
          <w:b/>
          <w:i/>
          <w:lang w:val="en-GB" w:eastAsia="zh-CN"/>
        </w:rPr>
        <w:t xml:space="preserve">System </w:t>
      </w:r>
      <w:r w:rsidRPr="003201C2">
        <w:rPr>
          <w:b/>
          <w:i/>
          <w:lang w:val="en-GB" w:eastAsia="zh-CN"/>
        </w:rPr>
        <w:t>overhead of the LP-WUS</w:t>
      </w:r>
      <w:r>
        <w:rPr>
          <w:b/>
          <w:i/>
          <w:lang w:val="en-GB" w:eastAsia="zh-CN"/>
        </w:rPr>
        <w:t xml:space="preserve"> is</w:t>
      </w:r>
      <w:r w:rsidRPr="00E46A20">
        <w:rPr>
          <w:b/>
          <w:i/>
          <w:lang w:val="en-GB" w:eastAsia="zh-CN"/>
        </w:rPr>
        <w:t xml:space="preserve"> much larger than that of R17 PEI</w:t>
      </w:r>
      <w:r w:rsidRPr="00C315F5">
        <w:rPr>
          <w:b/>
          <w:i/>
          <w:lang w:eastAsia="zh-CN"/>
        </w:rPr>
        <w:t>.</w:t>
      </w:r>
    </w:p>
    <w:p w14:paraId="6BF9BDBD" w14:textId="77777777" w:rsidR="001F1029" w:rsidRPr="001F1029" w:rsidRDefault="001F1029" w:rsidP="001F1029">
      <w:pPr>
        <w:spacing w:after="100"/>
        <w:rPr>
          <w:u w:val="single"/>
          <w:lang w:eastAsia="zh-CN"/>
        </w:rPr>
      </w:pPr>
      <w:r w:rsidRPr="001F1029">
        <w:rPr>
          <w:rFonts w:hint="eastAsia"/>
          <w:u w:val="single"/>
          <w:lang w:eastAsia="zh-CN"/>
        </w:rPr>
        <w:t>P</w:t>
      </w:r>
      <w:r w:rsidRPr="001F1029">
        <w:rPr>
          <w:u w:val="single"/>
          <w:lang w:eastAsia="zh-CN"/>
        </w:rPr>
        <w:t>ower saving gain:</w:t>
      </w:r>
    </w:p>
    <w:p w14:paraId="22CD6F03" w14:textId="77777777" w:rsidR="00BC65F9" w:rsidRPr="00E8493D" w:rsidRDefault="00BC65F9" w:rsidP="00BC65F9">
      <w:pPr>
        <w:jc w:val="left"/>
        <w:rPr>
          <w:b/>
          <w:i/>
          <w:lang w:eastAsia="zh-CN"/>
        </w:rPr>
      </w:pPr>
      <w:r w:rsidRPr="00E8493D">
        <w:rPr>
          <w:b/>
          <w:i/>
          <w:lang w:eastAsia="zh-CN"/>
        </w:rPr>
        <w:t xml:space="preserve">Observation </w:t>
      </w:r>
      <w:r>
        <w:rPr>
          <w:b/>
          <w:i/>
          <w:lang w:eastAsia="zh-CN"/>
        </w:rPr>
        <w:t>8</w:t>
      </w:r>
      <w:r w:rsidRPr="00E8493D">
        <w:rPr>
          <w:b/>
          <w:i/>
          <w:lang w:eastAsia="zh-CN"/>
        </w:rPr>
        <w:t xml:space="preserve">: </w:t>
      </w:r>
      <w:r>
        <w:rPr>
          <w:b/>
          <w:i/>
          <w:lang w:eastAsia="zh-CN"/>
        </w:rPr>
        <w:t>For R17 PEI as baseline scheme, the serving-cell measurement relaxation is not considered</w:t>
      </w:r>
      <w:r w:rsidRPr="00E8493D">
        <w:rPr>
          <w:b/>
          <w:i/>
          <w:lang w:eastAsia="zh-CN"/>
        </w:rPr>
        <w:t>.</w:t>
      </w:r>
    </w:p>
    <w:p w14:paraId="192AE1DA" w14:textId="77777777" w:rsidR="00BC65F9" w:rsidRDefault="00BC65F9" w:rsidP="00BC65F9">
      <w:pPr>
        <w:jc w:val="left"/>
        <w:rPr>
          <w:b/>
          <w:i/>
          <w:lang w:eastAsia="zh-CN"/>
        </w:rPr>
      </w:pPr>
      <w:r w:rsidRPr="005E7357">
        <w:rPr>
          <w:rFonts w:hint="eastAsia"/>
          <w:b/>
          <w:i/>
          <w:lang w:eastAsia="zh-CN"/>
        </w:rPr>
        <w:t>O</w:t>
      </w:r>
      <w:r w:rsidRPr="005E7357">
        <w:rPr>
          <w:b/>
          <w:i/>
          <w:lang w:eastAsia="zh-CN"/>
        </w:rPr>
        <w:t xml:space="preserve">bservation </w:t>
      </w:r>
      <w:r>
        <w:rPr>
          <w:b/>
          <w:i/>
          <w:lang w:eastAsia="zh-CN"/>
        </w:rPr>
        <w:t>9</w:t>
      </w:r>
      <w:r w:rsidRPr="005E7357">
        <w:rPr>
          <w:b/>
          <w:i/>
          <w:lang w:eastAsia="zh-CN"/>
        </w:rPr>
        <w:t xml:space="preserve">: When transition energy is </w:t>
      </w:r>
      <w:r>
        <w:rPr>
          <w:b/>
          <w:i/>
          <w:lang w:eastAsia="zh-CN"/>
        </w:rPr>
        <w:t xml:space="preserve">not </w:t>
      </w:r>
      <w:r w:rsidRPr="005E7357">
        <w:rPr>
          <w:b/>
          <w:i/>
          <w:lang w:eastAsia="zh-CN"/>
        </w:rPr>
        <w:t xml:space="preserve">huge, there is </w:t>
      </w:r>
      <w:r>
        <w:rPr>
          <w:b/>
          <w:i/>
          <w:lang w:eastAsia="zh-CN"/>
        </w:rPr>
        <w:t>positive</w:t>
      </w:r>
      <w:r w:rsidRPr="005E7357">
        <w:rPr>
          <w:b/>
          <w:i/>
          <w:lang w:eastAsia="zh-CN"/>
        </w:rPr>
        <w:t xml:space="preserve"> power saving gain for normal DRX length (e.g. 1.28s) for the LP-WUS.</w:t>
      </w:r>
    </w:p>
    <w:p w14:paraId="6D7537D7" w14:textId="77777777" w:rsidR="00BC65F9" w:rsidRDefault="00BC65F9" w:rsidP="00BC65F9">
      <w:pPr>
        <w:jc w:val="left"/>
        <w:rPr>
          <w:b/>
          <w:i/>
          <w:lang w:eastAsia="zh-CN"/>
        </w:rPr>
      </w:pPr>
      <w:r w:rsidRPr="005E7357">
        <w:rPr>
          <w:rFonts w:hint="eastAsia"/>
          <w:b/>
          <w:i/>
          <w:lang w:eastAsia="zh-CN"/>
        </w:rPr>
        <w:t>O</w:t>
      </w:r>
      <w:r w:rsidRPr="005E7357">
        <w:rPr>
          <w:b/>
          <w:i/>
          <w:lang w:eastAsia="zh-CN"/>
        </w:rPr>
        <w:t xml:space="preserve">bservation </w:t>
      </w:r>
      <w:r>
        <w:rPr>
          <w:b/>
          <w:i/>
          <w:lang w:eastAsia="zh-CN"/>
        </w:rPr>
        <w:t>10</w:t>
      </w:r>
      <w:r w:rsidRPr="005E7357">
        <w:rPr>
          <w:b/>
          <w:i/>
          <w:lang w:eastAsia="zh-CN"/>
        </w:rPr>
        <w:t xml:space="preserve">: When transition energy is huge, there is </w:t>
      </w:r>
      <w:r>
        <w:rPr>
          <w:b/>
          <w:i/>
          <w:lang w:eastAsia="zh-CN"/>
        </w:rPr>
        <w:t>positive</w:t>
      </w:r>
      <w:r w:rsidRPr="005E7357">
        <w:rPr>
          <w:b/>
          <w:i/>
          <w:lang w:eastAsia="zh-CN"/>
        </w:rPr>
        <w:t xml:space="preserve"> power saving gain for </w:t>
      </w:r>
      <w:r>
        <w:rPr>
          <w:b/>
          <w:i/>
          <w:lang w:eastAsia="zh-CN"/>
        </w:rPr>
        <w:t>long DRX length (e.g. 5.12</w:t>
      </w:r>
      <w:r w:rsidRPr="005E7357">
        <w:rPr>
          <w:b/>
          <w:i/>
          <w:lang w:eastAsia="zh-CN"/>
        </w:rPr>
        <w:t>s) for the LP-WUS.</w:t>
      </w:r>
    </w:p>
    <w:p w14:paraId="31A21325" w14:textId="73E17989" w:rsidR="006D6A8F" w:rsidRPr="001F1029" w:rsidRDefault="006D6A8F" w:rsidP="00FA36EC">
      <w:pPr>
        <w:spacing w:after="100"/>
        <w:rPr>
          <w:kern w:val="2"/>
          <w:lang w:eastAsia="zh-CN"/>
        </w:rPr>
      </w:pPr>
    </w:p>
    <w:p w14:paraId="021ED6D2" w14:textId="4FF1B9EF" w:rsidR="00FA36EC" w:rsidRDefault="00FA36EC" w:rsidP="00FA36EC">
      <w:pPr>
        <w:spacing w:after="100"/>
        <w:rPr>
          <w:lang w:eastAsia="zh-CN"/>
        </w:rPr>
      </w:pPr>
      <w:r>
        <w:rPr>
          <w:kern w:val="2"/>
          <w:lang w:eastAsia="zh-CN"/>
        </w:rPr>
        <w:t>We have t</w:t>
      </w:r>
      <w:r>
        <w:rPr>
          <w:lang w:eastAsia="zh-CN"/>
        </w:rPr>
        <w:t>he following proposals.</w:t>
      </w:r>
    </w:p>
    <w:p w14:paraId="23714CAC" w14:textId="460D4AC3" w:rsidR="00CC173B" w:rsidRPr="00E46A20" w:rsidRDefault="00E46A20" w:rsidP="0057091E">
      <w:pPr>
        <w:spacing w:after="100"/>
        <w:rPr>
          <w:u w:val="single"/>
          <w:lang w:eastAsia="zh-CN"/>
        </w:rPr>
      </w:pPr>
      <w:r w:rsidRPr="00E46A20">
        <w:rPr>
          <w:rFonts w:hint="eastAsia"/>
          <w:u w:val="single"/>
          <w:lang w:eastAsia="zh-CN"/>
        </w:rPr>
        <w:t>E</w:t>
      </w:r>
      <w:r w:rsidRPr="00E46A20">
        <w:rPr>
          <w:u w:val="single"/>
          <w:lang w:eastAsia="zh-CN"/>
        </w:rPr>
        <w:t>valuation methodology:</w:t>
      </w:r>
    </w:p>
    <w:p w14:paraId="3E29A903" w14:textId="77777777" w:rsidR="00E46A20" w:rsidRPr="00545255" w:rsidRDefault="00E46A20" w:rsidP="00E46A20">
      <w:pPr>
        <w:rPr>
          <w:b/>
          <w:i/>
          <w:lang w:eastAsia="zh-CN"/>
        </w:rPr>
      </w:pPr>
      <w:r w:rsidRPr="00545255">
        <w:rPr>
          <w:b/>
          <w:i/>
          <w:lang w:val="en-GB" w:eastAsia="zh-CN"/>
        </w:rPr>
        <w:lastRenderedPageBreak/>
        <w:t xml:space="preserve">Proposal </w:t>
      </w:r>
      <w:r>
        <w:rPr>
          <w:b/>
          <w:i/>
          <w:lang w:val="en-GB" w:eastAsia="zh-CN"/>
        </w:rPr>
        <w:t>1</w:t>
      </w:r>
      <w:r w:rsidRPr="00545255">
        <w:rPr>
          <w:b/>
          <w:i/>
          <w:lang w:val="en-GB" w:eastAsia="zh-CN"/>
        </w:rPr>
        <w:t xml:space="preserve">: </w:t>
      </w:r>
      <w:r>
        <w:rPr>
          <w:b/>
          <w:i/>
          <w:lang w:val="en-GB" w:eastAsia="zh-CN"/>
        </w:rPr>
        <w:t>3/6</w:t>
      </w:r>
      <w:r w:rsidRPr="00545255">
        <w:rPr>
          <w:b/>
          <w:i/>
          <w:lang w:val="en-GB" w:eastAsia="zh-CN"/>
        </w:rPr>
        <w:t>/9 SSBs for sync/re-sync for ultra-deep sleep can be assumed</w:t>
      </w:r>
      <w:r>
        <w:rPr>
          <w:b/>
          <w:i/>
          <w:lang w:val="en-GB" w:eastAsia="zh-CN"/>
        </w:rPr>
        <w:t xml:space="preserve"> for different channel condition respectively</w:t>
      </w:r>
      <w:r w:rsidRPr="00545255">
        <w:rPr>
          <w:b/>
          <w:i/>
          <w:lang w:val="en-GB" w:eastAsia="zh-CN"/>
        </w:rPr>
        <w:t>.</w:t>
      </w:r>
    </w:p>
    <w:p w14:paraId="06F9F49C" w14:textId="5B4DC923" w:rsidR="00E46A20" w:rsidRPr="001F1029" w:rsidRDefault="001F1029" w:rsidP="0057091E">
      <w:pPr>
        <w:spacing w:after="100"/>
        <w:rPr>
          <w:u w:val="single"/>
          <w:lang w:eastAsia="zh-CN"/>
        </w:rPr>
      </w:pPr>
      <w:r w:rsidRPr="001F1029">
        <w:rPr>
          <w:rFonts w:hint="eastAsia"/>
          <w:u w:val="single"/>
          <w:lang w:eastAsia="zh-CN"/>
        </w:rPr>
        <w:t>S</w:t>
      </w:r>
      <w:r w:rsidRPr="001F1029">
        <w:rPr>
          <w:u w:val="single"/>
          <w:lang w:eastAsia="zh-CN"/>
        </w:rPr>
        <w:t>ystem overhead:</w:t>
      </w:r>
    </w:p>
    <w:p w14:paraId="384339A6" w14:textId="26888A7F" w:rsidR="001F1029" w:rsidRPr="001F1029" w:rsidRDefault="00BC65F9" w:rsidP="001F1029">
      <w:pPr>
        <w:jc w:val="left"/>
        <w:rPr>
          <w:b/>
          <w:i/>
          <w:lang w:eastAsia="zh-CN"/>
        </w:rPr>
      </w:pPr>
      <w:r w:rsidRPr="001F1029">
        <w:rPr>
          <w:b/>
          <w:i/>
          <w:lang w:eastAsia="zh-CN"/>
        </w:rPr>
        <w:t>Proposal 2</w:t>
      </w:r>
      <w:r w:rsidRPr="00A846E6">
        <w:rPr>
          <w:b/>
          <w:i/>
          <w:lang w:eastAsia="zh-CN"/>
        </w:rPr>
        <w:t xml:space="preserve">: </w:t>
      </w:r>
      <w:r w:rsidRPr="00D12471">
        <w:rPr>
          <w:b/>
          <w:i/>
          <w:lang w:eastAsia="zh-CN"/>
        </w:rPr>
        <w:t xml:space="preserve">The target coverage for the LP-WUS </w:t>
      </w:r>
      <w:r>
        <w:rPr>
          <w:b/>
          <w:i/>
          <w:lang w:eastAsia="zh-CN"/>
        </w:rPr>
        <w:t>can</w:t>
      </w:r>
      <w:r w:rsidRPr="00D12471">
        <w:rPr>
          <w:b/>
          <w:i/>
          <w:lang w:eastAsia="zh-CN"/>
        </w:rPr>
        <w:t xml:space="preserve"> be </w:t>
      </w:r>
      <w:r>
        <w:rPr>
          <w:b/>
          <w:i/>
          <w:lang w:eastAsia="zh-CN"/>
        </w:rPr>
        <w:t>decided as some candidates</w:t>
      </w:r>
      <w:r w:rsidRPr="00A846E6">
        <w:rPr>
          <w:b/>
          <w:i/>
          <w:lang w:eastAsia="zh-CN"/>
        </w:rPr>
        <w:t>.</w:t>
      </w:r>
    </w:p>
    <w:p w14:paraId="522A3515" w14:textId="04F72FE9" w:rsidR="001F1029" w:rsidRPr="001F1029" w:rsidRDefault="001F1029" w:rsidP="0057091E">
      <w:pPr>
        <w:spacing w:after="100"/>
        <w:rPr>
          <w:u w:val="single"/>
          <w:lang w:eastAsia="zh-CN"/>
        </w:rPr>
      </w:pPr>
      <w:r w:rsidRPr="001F1029">
        <w:rPr>
          <w:rFonts w:hint="eastAsia"/>
          <w:u w:val="single"/>
          <w:lang w:eastAsia="zh-CN"/>
        </w:rPr>
        <w:t>P</w:t>
      </w:r>
      <w:r w:rsidRPr="001F1029">
        <w:rPr>
          <w:u w:val="single"/>
          <w:lang w:eastAsia="zh-CN"/>
        </w:rPr>
        <w:t>ower saving gain:</w:t>
      </w:r>
    </w:p>
    <w:p w14:paraId="003733D8" w14:textId="77777777" w:rsidR="001F1029" w:rsidRPr="001F1029" w:rsidRDefault="001F1029" w:rsidP="001F1029">
      <w:pPr>
        <w:jc w:val="left"/>
        <w:rPr>
          <w:b/>
          <w:i/>
          <w:lang w:eastAsia="zh-CN"/>
        </w:rPr>
      </w:pPr>
      <w:r w:rsidRPr="001F1029">
        <w:rPr>
          <w:b/>
          <w:i/>
          <w:lang w:eastAsia="zh-CN"/>
        </w:rPr>
        <w:t xml:space="preserve">Proposal </w:t>
      </w:r>
      <w:r>
        <w:rPr>
          <w:b/>
          <w:i/>
          <w:lang w:eastAsia="zh-CN"/>
        </w:rPr>
        <w:t>3</w:t>
      </w:r>
      <w:r w:rsidRPr="001F1029">
        <w:rPr>
          <w:b/>
          <w:i/>
          <w:lang w:eastAsia="zh-CN"/>
        </w:rPr>
        <w:t>: The LP-WUS can be applied in different DRX cycle length for different case of transition energy of main radio.</w:t>
      </w:r>
    </w:p>
    <w:p w14:paraId="253C6045" w14:textId="691A9748" w:rsidR="001F1029" w:rsidRPr="001F1029" w:rsidRDefault="001F1029" w:rsidP="0057091E">
      <w:pPr>
        <w:spacing w:after="100"/>
        <w:rPr>
          <w:u w:val="single"/>
          <w:lang w:eastAsia="zh-CN"/>
        </w:rPr>
      </w:pPr>
      <w:r w:rsidRPr="001F1029">
        <w:rPr>
          <w:rFonts w:hint="eastAsia"/>
          <w:u w:val="single"/>
          <w:lang w:eastAsia="zh-CN"/>
        </w:rPr>
        <w:t>L</w:t>
      </w:r>
      <w:r w:rsidRPr="001F1029">
        <w:rPr>
          <w:u w:val="single"/>
          <w:lang w:eastAsia="zh-CN"/>
        </w:rPr>
        <w:t>atency:</w:t>
      </w:r>
    </w:p>
    <w:p w14:paraId="744212C6" w14:textId="77777777" w:rsidR="001F1029" w:rsidRPr="001F1029" w:rsidRDefault="001F1029" w:rsidP="001F1029">
      <w:pPr>
        <w:jc w:val="left"/>
        <w:rPr>
          <w:b/>
          <w:i/>
          <w:lang w:eastAsia="zh-CN"/>
        </w:rPr>
      </w:pPr>
      <w:r w:rsidRPr="001F1029">
        <w:rPr>
          <w:b/>
          <w:i/>
          <w:lang w:eastAsia="zh-CN"/>
        </w:rPr>
        <w:t>Proposal 4: The LP-WUS can be applied for different case of latency to handle tradeoff between power saving gain and latency.</w:t>
      </w:r>
    </w:p>
    <w:p w14:paraId="3C2AA0CA" w14:textId="77777777" w:rsidR="001F1029" w:rsidRPr="001F1029" w:rsidRDefault="001F1029" w:rsidP="0057091E">
      <w:pPr>
        <w:spacing w:after="100"/>
        <w:rPr>
          <w:lang w:eastAsia="zh-CN"/>
        </w:rPr>
      </w:pPr>
    </w:p>
    <w:p w14:paraId="500DACF0" w14:textId="62BD8A38" w:rsidR="003531CC" w:rsidRPr="00DA69E3" w:rsidRDefault="005A327F" w:rsidP="0057091E">
      <w:pPr>
        <w:pStyle w:val="Heading1"/>
        <w:spacing w:after="100"/>
        <w:rPr>
          <w:lang w:eastAsia="zh-CN"/>
        </w:rPr>
      </w:pPr>
      <w:r>
        <w:rPr>
          <w:lang w:eastAsia="zh-CN"/>
        </w:rPr>
        <w:t>Reference</w:t>
      </w:r>
    </w:p>
    <w:bookmarkEnd w:id="3"/>
    <w:bookmarkEnd w:id="4"/>
    <w:bookmarkEnd w:id="5"/>
    <w:p w14:paraId="14F79511" w14:textId="05658B33" w:rsidR="0030558E" w:rsidRDefault="0030558E" w:rsidP="0030558E">
      <w:pPr>
        <w:pStyle w:val="ListParagraph"/>
        <w:numPr>
          <w:ilvl w:val="0"/>
          <w:numId w:val="6"/>
        </w:numPr>
        <w:ind w:firstLineChars="0"/>
        <w:rPr>
          <w:lang w:eastAsia="zh-CN"/>
        </w:rPr>
      </w:pPr>
      <w:r>
        <w:rPr>
          <w:lang w:eastAsia="zh-CN"/>
        </w:rPr>
        <w:t>RP-222644</w:t>
      </w:r>
      <w:r w:rsidRPr="0030558E">
        <w:rPr>
          <w:lang w:eastAsia="zh-CN"/>
        </w:rPr>
        <w:t>, “</w:t>
      </w:r>
      <w:r w:rsidRPr="0030558E">
        <w:rPr>
          <w:rFonts w:hint="eastAsia"/>
          <w:lang w:eastAsia="zh-CN"/>
        </w:rPr>
        <w:t>Revised SID</w:t>
      </w:r>
      <w:r w:rsidRPr="0030558E">
        <w:rPr>
          <w:lang w:eastAsia="zh-CN"/>
        </w:rPr>
        <w:t xml:space="preserve">: Study on low-power Wake-up Signal and Receiver for NR”, </w:t>
      </w:r>
      <w:r>
        <w:rPr>
          <w:lang w:eastAsia="zh-CN"/>
        </w:rPr>
        <w:t>vivo</w:t>
      </w:r>
      <w:r w:rsidRPr="0030558E">
        <w:rPr>
          <w:lang w:eastAsia="zh-CN"/>
        </w:rPr>
        <w:t xml:space="preserve">, </w:t>
      </w:r>
      <w:r w:rsidR="0079027C" w:rsidRPr="0030558E">
        <w:rPr>
          <w:lang w:eastAsia="zh-CN"/>
        </w:rPr>
        <w:t>RAN#9</w:t>
      </w:r>
      <w:r w:rsidR="0079027C">
        <w:rPr>
          <w:lang w:eastAsia="zh-CN"/>
        </w:rPr>
        <w:t>7</w:t>
      </w:r>
      <w:r w:rsidR="0079027C" w:rsidRPr="0030558E">
        <w:rPr>
          <w:lang w:eastAsia="zh-CN"/>
        </w:rPr>
        <w:t xml:space="preserve">e, </w:t>
      </w:r>
      <w:r>
        <w:rPr>
          <w:lang w:eastAsia="zh-CN"/>
        </w:rPr>
        <w:t>Sep.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5EB4E03A" w14:textId="0C009973" w:rsidR="00BC65F9" w:rsidRDefault="00BC65F9" w:rsidP="00BC65F9">
      <w:pPr>
        <w:pStyle w:val="ListParagraph"/>
        <w:numPr>
          <w:ilvl w:val="0"/>
          <w:numId w:val="6"/>
        </w:numPr>
        <w:ind w:firstLineChars="0"/>
        <w:rPr>
          <w:lang w:eastAsia="zh-CN"/>
        </w:rPr>
      </w:pPr>
      <w:r w:rsidRPr="00B34750">
        <w:rPr>
          <w:lang w:eastAsia="zh-CN"/>
        </w:rPr>
        <w:t>3GPP R</w:t>
      </w:r>
      <w:r>
        <w:rPr>
          <w:lang w:eastAsia="zh-CN"/>
        </w:rPr>
        <w:t>AN1#112 Chairman’s Notes, Feb. 27</w:t>
      </w:r>
      <w:r w:rsidRPr="00DC7CA5">
        <w:rPr>
          <w:lang w:eastAsia="zh-CN"/>
        </w:rPr>
        <w:t xml:space="preserve">th </w:t>
      </w:r>
      <w:r>
        <w:rPr>
          <w:lang w:eastAsia="zh-CN"/>
        </w:rPr>
        <w:t>–</w:t>
      </w:r>
      <w:r w:rsidRPr="00DC7CA5">
        <w:rPr>
          <w:lang w:eastAsia="zh-CN"/>
        </w:rPr>
        <w:t xml:space="preserve"> </w:t>
      </w:r>
      <w:r>
        <w:rPr>
          <w:lang w:eastAsia="zh-CN"/>
        </w:rPr>
        <w:t>Mar. 3</w:t>
      </w:r>
      <w:r w:rsidR="00671DEE">
        <w:rPr>
          <w:lang w:eastAsia="zh-CN"/>
        </w:rPr>
        <w:t>rd</w:t>
      </w:r>
      <w:r>
        <w:rPr>
          <w:lang w:eastAsia="zh-CN"/>
        </w:rPr>
        <w:t>, 2022</w:t>
      </w:r>
      <w:r w:rsidRPr="00B34750">
        <w:rPr>
          <w:lang w:eastAsia="zh-CN"/>
        </w:rPr>
        <w:t>.</w:t>
      </w:r>
    </w:p>
    <w:p w14:paraId="2F8FD76E" w14:textId="2E45D2A3" w:rsidR="00DC7CA5" w:rsidRDefault="00DC7CA5" w:rsidP="00D96EC8">
      <w:pPr>
        <w:pStyle w:val="ListParagraph"/>
        <w:numPr>
          <w:ilvl w:val="0"/>
          <w:numId w:val="6"/>
        </w:numPr>
        <w:ind w:firstLineChars="0"/>
        <w:rPr>
          <w:lang w:eastAsia="zh-CN"/>
        </w:rPr>
      </w:pPr>
      <w:r w:rsidRPr="00B34750">
        <w:rPr>
          <w:lang w:eastAsia="zh-CN"/>
        </w:rPr>
        <w:t>3GPP R</w:t>
      </w:r>
      <w:r>
        <w:rPr>
          <w:lang w:eastAsia="zh-CN"/>
        </w:rPr>
        <w:t xml:space="preserve">AN1#110bis-e Chairman’s Notes, </w:t>
      </w:r>
      <w:bookmarkStart w:id="6" w:name="_Hlk114643742"/>
      <w:r w:rsidRPr="00DC7CA5">
        <w:rPr>
          <w:lang w:eastAsia="zh-CN"/>
        </w:rPr>
        <w:t>Oct. 10th - 19th</w:t>
      </w:r>
      <w:bookmarkEnd w:id="6"/>
      <w:r>
        <w:rPr>
          <w:lang w:eastAsia="zh-CN"/>
        </w:rPr>
        <w:t>, 2022</w:t>
      </w:r>
      <w:r w:rsidRPr="00B34750">
        <w:rPr>
          <w:lang w:eastAsia="zh-CN"/>
        </w:rPr>
        <w:t>.</w:t>
      </w:r>
    </w:p>
    <w:p w14:paraId="7ADB0B4D" w14:textId="66397901" w:rsidR="00373FD7" w:rsidRDefault="00373FD7" w:rsidP="00373FD7">
      <w:pPr>
        <w:pStyle w:val="ListParagraph"/>
        <w:numPr>
          <w:ilvl w:val="0"/>
          <w:numId w:val="6"/>
        </w:numPr>
        <w:ind w:firstLineChars="0"/>
        <w:rPr>
          <w:lang w:eastAsia="zh-CN"/>
        </w:rPr>
      </w:pPr>
      <w:r w:rsidRPr="00B34750">
        <w:rPr>
          <w:lang w:eastAsia="zh-CN"/>
        </w:rPr>
        <w:t>3GPP R</w:t>
      </w:r>
      <w:r>
        <w:rPr>
          <w:lang w:eastAsia="zh-CN"/>
        </w:rPr>
        <w:t>AN1#111 Chairman’s Notes, Nov. 14th - 18</w:t>
      </w:r>
      <w:r w:rsidRPr="00DC7CA5">
        <w:rPr>
          <w:lang w:eastAsia="zh-CN"/>
        </w:rPr>
        <w:t>th</w:t>
      </w:r>
      <w:r>
        <w:rPr>
          <w:lang w:eastAsia="zh-CN"/>
        </w:rPr>
        <w:t>, 2022</w:t>
      </w:r>
      <w:r w:rsidRPr="00B34750">
        <w:rPr>
          <w:lang w:eastAsia="zh-CN"/>
        </w:rPr>
        <w:t>.</w:t>
      </w:r>
    </w:p>
    <w:p w14:paraId="54988960" w14:textId="005FA814" w:rsidR="00373FD7" w:rsidRDefault="00373FD7" w:rsidP="00373FD7">
      <w:pPr>
        <w:pStyle w:val="ListParagraph"/>
        <w:numPr>
          <w:ilvl w:val="0"/>
          <w:numId w:val="6"/>
        </w:numPr>
        <w:ind w:firstLineChars="0"/>
        <w:rPr>
          <w:lang w:eastAsia="zh-CN"/>
        </w:rPr>
      </w:pPr>
      <w:r w:rsidRPr="002F796E">
        <w:rPr>
          <w:lang w:eastAsia="zh-CN"/>
        </w:rPr>
        <w:t>R1-</w:t>
      </w:r>
      <w:r w:rsidRPr="00843A7F">
        <w:rPr>
          <w:szCs w:val="24"/>
        </w:rPr>
        <w:t>22</w:t>
      </w:r>
      <w:r w:rsidRPr="00613051">
        <w:rPr>
          <w:szCs w:val="24"/>
          <w:lang w:val="de-DE"/>
        </w:rPr>
        <w:t>09503</w:t>
      </w:r>
      <w:r w:rsidRPr="0030558E">
        <w:rPr>
          <w:lang w:eastAsia="zh-CN"/>
        </w:rPr>
        <w:t>, “</w:t>
      </w:r>
      <w:r w:rsidRPr="00D71BA2">
        <w:rPr>
          <w:szCs w:val="24"/>
        </w:rPr>
        <w:t>Low power WUS receiver architectures</w:t>
      </w:r>
      <w:r w:rsidRPr="0030558E">
        <w:rPr>
          <w:lang w:eastAsia="zh-CN"/>
        </w:rPr>
        <w:t xml:space="preserve">”, </w:t>
      </w:r>
      <w:r w:rsidRPr="005E2004">
        <w:rPr>
          <w:szCs w:val="24"/>
        </w:rPr>
        <w:t>MediaTek</w:t>
      </w:r>
      <w:r w:rsidRPr="0030558E">
        <w:rPr>
          <w:lang w:eastAsia="zh-CN"/>
        </w:rPr>
        <w:t>, RAN</w:t>
      </w:r>
      <w:r>
        <w:rPr>
          <w:lang w:eastAsia="zh-CN"/>
        </w:rPr>
        <w:t>1</w:t>
      </w:r>
      <w:r w:rsidRPr="0030558E">
        <w:rPr>
          <w:lang w:eastAsia="zh-CN"/>
        </w:rPr>
        <w:t>#</w:t>
      </w:r>
      <w:r>
        <w:rPr>
          <w:lang w:eastAsia="zh-CN"/>
        </w:rPr>
        <w:t>11</w:t>
      </w:r>
      <w:r w:rsidR="006D6A8F">
        <w:rPr>
          <w:lang w:eastAsia="zh-CN"/>
        </w:rPr>
        <w:t>0bis-e</w:t>
      </w:r>
      <w:r w:rsidRPr="0030558E">
        <w:rPr>
          <w:lang w:eastAsia="zh-CN"/>
        </w:rPr>
        <w:t xml:space="preserve">, </w:t>
      </w:r>
      <w:r w:rsidR="006D6A8F" w:rsidRPr="00DC7CA5">
        <w:rPr>
          <w:lang w:eastAsia="zh-CN"/>
        </w:rPr>
        <w:t>Oct. 10th - 19th</w:t>
      </w:r>
      <w:r w:rsidR="006D6A8F">
        <w:rPr>
          <w:lang w:eastAsia="zh-CN"/>
        </w:rPr>
        <w:t>, 2022</w:t>
      </w:r>
      <w:r w:rsidR="006D6A8F" w:rsidRPr="00B34750">
        <w:rPr>
          <w:lang w:eastAsia="zh-CN"/>
        </w:rPr>
        <w:t>.</w:t>
      </w:r>
    </w:p>
    <w:p w14:paraId="11E26738" w14:textId="38053516" w:rsidR="005A327F" w:rsidRDefault="005A327F" w:rsidP="005A327F">
      <w:pPr>
        <w:rPr>
          <w:lang w:eastAsia="zh-CN"/>
        </w:rPr>
      </w:pPr>
    </w:p>
    <w:p w14:paraId="34FF0835" w14:textId="7453807F" w:rsidR="005A327F" w:rsidRPr="00DA69E3" w:rsidRDefault="005A327F" w:rsidP="005A327F">
      <w:pPr>
        <w:pStyle w:val="Heading1"/>
        <w:numPr>
          <w:ilvl w:val="0"/>
          <w:numId w:val="0"/>
        </w:numPr>
        <w:spacing w:after="100"/>
        <w:ind w:left="432" w:hanging="432"/>
        <w:rPr>
          <w:lang w:eastAsia="zh-CN"/>
        </w:rPr>
      </w:pPr>
      <w:r>
        <w:rPr>
          <w:lang w:eastAsia="zh-CN"/>
        </w:rPr>
        <w:t>Appendix</w:t>
      </w:r>
    </w:p>
    <w:p w14:paraId="4741448C" w14:textId="35CBFDAD" w:rsidR="0025252A" w:rsidRDefault="0025252A" w:rsidP="0025252A">
      <w:pPr>
        <w:pStyle w:val="Heading2"/>
      </w:pPr>
      <w:r>
        <w:t xml:space="preserve">A.1  </w:t>
      </w:r>
      <w:r>
        <w:rPr>
          <w:lang w:eastAsia="zh-CN"/>
        </w:rPr>
        <w:t>Agreement for baseline assumptions of system level simulation</w:t>
      </w:r>
    </w:p>
    <w:p w14:paraId="2DEF92BD" w14:textId="349EF464" w:rsidR="0025252A" w:rsidRDefault="0025252A" w:rsidP="0025252A">
      <w:pPr>
        <w:rPr>
          <w:lang w:eastAsia="zh-CN"/>
        </w:rPr>
      </w:pPr>
      <w:r w:rsidRPr="00C931AE">
        <w:rPr>
          <w:lang w:eastAsia="zh-CN"/>
        </w:rPr>
        <w:t>In RAN1#110</w:t>
      </w:r>
      <w:r w:rsidRPr="00135D99">
        <w:rPr>
          <w:lang w:eastAsia="zh-CN"/>
        </w:rPr>
        <w:t>bi</w:t>
      </w:r>
      <w:r w:rsidRPr="0083063B">
        <w:rPr>
          <w:lang w:eastAsia="zh-CN"/>
        </w:rPr>
        <w:t>s-</w:t>
      </w:r>
      <w:r w:rsidRPr="00290114">
        <w:rPr>
          <w:lang w:eastAsia="zh-CN"/>
        </w:rPr>
        <w:t>e [</w:t>
      </w:r>
      <w:r w:rsidR="00856762" w:rsidRPr="00290114">
        <w:rPr>
          <w:lang w:eastAsia="zh-CN"/>
        </w:rPr>
        <w:t>3</w:t>
      </w:r>
      <w:r w:rsidRPr="00290114">
        <w:rPr>
          <w:lang w:eastAsia="zh-CN"/>
        </w:rPr>
        <w:t>], ba</w:t>
      </w:r>
      <w:r>
        <w:rPr>
          <w:lang w:eastAsia="zh-CN"/>
        </w:rPr>
        <w:t>seline assumptions of system level simulation was agreed as follows.</w:t>
      </w:r>
    </w:p>
    <w:tbl>
      <w:tblPr>
        <w:tblStyle w:val="TableGrid"/>
        <w:tblW w:w="0" w:type="auto"/>
        <w:tblLook w:val="04A0" w:firstRow="1" w:lastRow="0" w:firstColumn="1" w:lastColumn="0" w:noHBand="0" w:noVBand="1"/>
      </w:tblPr>
      <w:tblGrid>
        <w:gridCol w:w="9307"/>
      </w:tblGrid>
      <w:tr w:rsidR="0025252A" w14:paraId="53ED437B" w14:textId="77777777" w:rsidTr="00B15723">
        <w:tc>
          <w:tcPr>
            <w:tcW w:w="9307" w:type="dxa"/>
          </w:tcPr>
          <w:p w14:paraId="5ADD3B5E" w14:textId="77777777" w:rsidR="0025252A" w:rsidRPr="00C931AE" w:rsidRDefault="0025252A" w:rsidP="00B15723">
            <w:pPr>
              <w:autoSpaceDE/>
              <w:autoSpaceDN/>
              <w:adjustRightInd/>
              <w:snapToGrid/>
              <w:spacing w:after="0"/>
              <w:jc w:val="left"/>
              <w:rPr>
                <w:rFonts w:ascii="Times" w:eastAsia="Batang" w:hAnsi="Times" w:cs="Times"/>
                <w:bCs/>
                <w:sz w:val="20"/>
                <w:szCs w:val="24"/>
                <w:highlight w:val="green"/>
                <w:lang w:val="en-GB" w:eastAsia="x-none"/>
              </w:rPr>
            </w:pPr>
            <w:r w:rsidRPr="00C931AE">
              <w:rPr>
                <w:rFonts w:ascii="Times" w:eastAsia="Batang" w:hAnsi="Times" w:cs="Times"/>
                <w:bCs/>
                <w:sz w:val="20"/>
                <w:szCs w:val="24"/>
                <w:highlight w:val="green"/>
                <w:lang w:val="en-GB" w:eastAsia="x-none"/>
              </w:rPr>
              <w:t>Agreement</w:t>
            </w:r>
          </w:p>
          <w:p w14:paraId="743B75C3" w14:textId="77777777" w:rsidR="0025252A" w:rsidRPr="00C931AE" w:rsidRDefault="0025252A" w:rsidP="00B15723">
            <w:pPr>
              <w:shd w:val="clear" w:color="auto" w:fill="FFFFFF"/>
              <w:autoSpaceDE/>
              <w:autoSpaceDN/>
              <w:adjustRightInd/>
              <w:snapToGrid/>
              <w:spacing w:line="210" w:lineRule="atLeast"/>
              <w:jc w:val="left"/>
              <w:rPr>
                <w:rFonts w:ascii="Times" w:eastAsia="Times New Roman" w:hAnsi="Times" w:cs="Times"/>
                <w:bCs/>
                <w:sz w:val="20"/>
                <w:szCs w:val="20"/>
                <w:lang w:eastAsia="ko-KR"/>
              </w:rPr>
            </w:pPr>
            <w:r w:rsidRPr="00C931AE">
              <w:rPr>
                <w:rFonts w:ascii="Times" w:eastAsia="Times New Roman" w:hAnsi="Times" w:cs="Times"/>
                <w:bCs/>
                <w:sz w:val="20"/>
                <w:szCs w:val="20"/>
                <w:bdr w:val="none" w:sz="0" w:space="0" w:color="auto" w:frame="1"/>
                <w:lang w:eastAsia="ko-KR"/>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6880"/>
            </w:tblGrid>
            <w:tr w:rsidR="0025252A" w:rsidRPr="00C931AE" w14:paraId="0EB7BBED" w14:textId="77777777" w:rsidTr="00B15723">
              <w:trPr>
                <w:trHeight w:val="21"/>
              </w:trPr>
              <w:tc>
                <w:tcPr>
                  <w:tcW w:w="1212" w:type="pct"/>
                  <w:shd w:val="clear" w:color="auto" w:fill="auto"/>
                  <w:hideMark/>
                </w:tcPr>
                <w:p w14:paraId="2821BA45"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b/>
                      <w:bCs/>
                      <w:sz w:val="16"/>
                      <w:szCs w:val="16"/>
                      <w:bdr w:val="none" w:sz="0" w:space="0" w:color="auto" w:frame="1"/>
                      <w:lang w:eastAsia="ko-KR"/>
                    </w:rPr>
                    <w:t>Parameters</w:t>
                  </w:r>
                </w:p>
              </w:tc>
              <w:tc>
                <w:tcPr>
                  <w:tcW w:w="3788" w:type="pct"/>
                  <w:shd w:val="clear" w:color="auto" w:fill="auto"/>
                  <w:hideMark/>
                </w:tcPr>
                <w:p w14:paraId="30F3A96E"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b/>
                      <w:bCs/>
                      <w:sz w:val="16"/>
                      <w:szCs w:val="16"/>
                      <w:bdr w:val="none" w:sz="0" w:space="0" w:color="auto" w:frame="1"/>
                      <w:lang w:eastAsia="ko-KR"/>
                    </w:rPr>
                    <w:t>Value</w:t>
                  </w:r>
                </w:p>
              </w:tc>
            </w:tr>
            <w:tr w:rsidR="0025252A" w:rsidRPr="00C931AE" w14:paraId="6E23BCA5" w14:textId="77777777" w:rsidTr="00B15723">
              <w:trPr>
                <w:trHeight w:val="21"/>
              </w:trPr>
              <w:tc>
                <w:tcPr>
                  <w:tcW w:w="1212" w:type="pct"/>
                  <w:shd w:val="clear" w:color="auto" w:fill="auto"/>
                  <w:hideMark/>
                </w:tcPr>
                <w:p w14:paraId="39B13A35"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i-DRX cycle length</w:t>
                  </w:r>
                </w:p>
              </w:tc>
              <w:tc>
                <w:tcPr>
                  <w:tcW w:w="3788" w:type="pct"/>
                  <w:shd w:val="clear" w:color="auto" w:fill="auto"/>
                  <w:hideMark/>
                </w:tcPr>
                <w:p w14:paraId="5F12C530"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1.28s and other values not precluded and reported by companies, consider both with PEI/ without PEI</w:t>
                  </w:r>
                </w:p>
              </w:tc>
            </w:tr>
            <w:tr w:rsidR="0025252A" w:rsidRPr="00C931AE" w14:paraId="0248D867" w14:textId="77777777" w:rsidTr="00B15723">
              <w:trPr>
                <w:trHeight w:val="21"/>
              </w:trPr>
              <w:tc>
                <w:tcPr>
                  <w:tcW w:w="1212" w:type="pct"/>
                  <w:shd w:val="clear" w:color="auto" w:fill="auto"/>
                  <w:hideMark/>
                </w:tcPr>
                <w:p w14:paraId="6C08E998"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e-DRX cycle length</w:t>
                  </w:r>
                </w:p>
              </w:tc>
              <w:tc>
                <w:tcPr>
                  <w:tcW w:w="3788" w:type="pct"/>
                  <w:shd w:val="clear" w:color="auto" w:fill="auto"/>
                  <w:hideMark/>
                </w:tcPr>
                <w:p w14:paraId="2CF65C8A"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20.48s, 61.44s and other values not precluded, company to report which value(s) are used.  </w:t>
                  </w:r>
                  <w:r w:rsidRPr="00C931AE">
                    <w:rPr>
                      <w:rFonts w:ascii="Arial" w:eastAsia="Times New Roman" w:hAnsi="Arial" w:cs="Arial"/>
                      <w:i/>
                      <w:iCs/>
                      <w:sz w:val="16"/>
                      <w:szCs w:val="16"/>
                      <w:bdr w:val="none" w:sz="0" w:space="0" w:color="auto" w:frame="1"/>
                      <w:lang w:eastAsia="ko-KR"/>
                    </w:rPr>
                    <w:t>Note: ‘ultra-deep sleep’ state can be assumed for eDRX whenever necessary for baseline UE</w:t>
                  </w:r>
                </w:p>
              </w:tc>
            </w:tr>
            <w:tr w:rsidR="0025252A" w:rsidRPr="00C931AE" w14:paraId="64BC53D9" w14:textId="77777777" w:rsidTr="00B15723">
              <w:trPr>
                <w:trHeight w:val="21"/>
              </w:trPr>
              <w:tc>
                <w:tcPr>
                  <w:tcW w:w="1212" w:type="pct"/>
                  <w:shd w:val="clear" w:color="auto" w:fill="auto"/>
                  <w:hideMark/>
                </w:tcPr>
                <w:p w14:paraId="3FA298B9"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Number of POs in Paging Frame</w:t>
                  </w:r>
                </w:p>
              </w:tc>
              <w:tc>
                <w:tcPr>
                  <w:tcW w:w="3788" w:type="pct"/>
                  <w:shd w:val="clear" w:color="auto" w:fill="auto"/>
                  <w:hideMark/>
                </w:tcPr>
                <w:p w14:paraId="5BC9B89D"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w:t>
                  </w:r>
                </w:p>
              </w:tc>
            </w:tr>
            <w:tr w:rsidR="0025252A" w:rsidRPr="00C931AE" w14:paraId="5E3A20F8" w14:textId="77777777" w:rsidTr="00B15723">
              <w:trPr>
                <w:trHeight w:val="21"/>
              </w:trPr>
              <w:tc>
                <w:tcPr>
                  <w:tcW w:w="1212" w:type="pct"/>
                  <w:shd w:val="clear" w:color="auto" w:fill="auto"/>
                  <w:hideMark/>
                </w:tcPr>
                <w:p w14:paraId="27E98C7E"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Number of DRXs per PTW</w:t>
                  </w:r>
                </w:p>
              </w:tc>
              <w:tc>
                <w:tcPr>
                  <w:tcW w:w="3788" w:type="pct"/>
                  <w:shd w:val="clear" w:color="auto" w:fill="auto"/>
                  <w:hideMark/>
                </w:tcPr>
                <w:p w14:paraId="45BF7D63"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4</w:t>
                  </w:r>
                </w:p>
              </w:tc>
            </w:tr>
            <w:tr w:rsidR="0025252A" w:rsidRPr="00C931AE" w14:paraId="1D77844D" w14:textId="77777777" w:rsidTr="00B15723">
              <w:trPr>
                <w:trHeight w:val="21"/>
              </w:trPr>
              <w:tc>
                <w:tcPr>
                  <w:tcW w:w="1212" w:type="pct"/>
                  <w:shd w:val="clear" w:color="auto" w:fill="auto"/>
                  <w:hideMark/>
                </w:tcPr>
                <w:p w14:paraId="770FBA69"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Number of SSB before PO / PEI</w:t>
                  </w:r>
                </w:p>
              </w:tc>
              <w:tc>
                <w:tcPr>
                  <w:tcW w:w="3788" w:type="pct"/>
                  <w:shd w:val="clear" w:color="auto" w:fill="auto"/>
                  <w:hideMark/>
                </w:tcPr>
                <w:p w14:paraId="316F32B3"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 2 or 3, (used for e.g., AGC adjustment, T/F tracking, serving cell and intra-F measurement)</w:t>
                  </w:r>
                </w:p>
                <w:p w14:paraId="11F8CDE1"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company to report which value(s) are used</w:t>
                  </w:r>
                </w:p>
                <w:p w14:paraId="10FEE3D8"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Note: the assumptions is for MR wakes from ‘Deep sleep’</w:t>
                  </w:r>
                </w:p>
              </w:tc>
            </w:tr>
            <w:tr w:rsidR="0025252A" w:rsidRPr="00C931AE" w14:paraId="377A8BC2" w14:textId="77777777" w:rsidTr="00B15723">
              <w:trPr>
                <w:trHeight w:val="21"/>
              </w:trPr>
              <w:tc>
                <w:tcPr>
                  <w:tcW w:w="1212" w:type="pct"/>
                  <w:shd w:val="clear" w:color="auto" w:fill="auto"/>
                  <w:hideMark/>
                </w:tcPr>
                <w:p w14:paraId="0D1B459C"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Sync/re-sync after ultra-deep sleep</w:t>
                  </w:r>
                </w:p>
              </w:tc>
              <w:tc>
                <w:tcPr>
                  <w:tcW w:w="3788" w:type="pct"/>
                  <w:shd w:val="clear" w:color="auto" w:fill="auto"/>
                  <w:hideMark/>
                </w:tcPr>
                <w:p w14:paraId="6A4A17A9"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companies to report the timeline of sync/re-sync and X value, X is the time for sync/re-sync</w:t>
                  </w:r>
                </w:p>
              </w:tc>
            </w:tr>
            <w:tr w:rsidR="0025252A" w:rsidRPr="00C931AE" w14:paraId="5A777E4D" w14:textId="77777777" w:rsidTr="00B15723">
              <w:trPr>
                <w:trHeight w:val="21"/>
              </w:trPr>
              <w:tc>
                <w:tcPr>
                  <w:tcW w:w="1212" w:type="pct"/>
                  <w:shd w:val="clear" w:color="auto" w:fill="auto"/>
                  <w:hideMark/>
                </w:tcPr>
                <w:p w14:paraId="73505163"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RRM Measurement</w:t>
                  </w:r>
                </w:p>
              </w:tc>
              <w:tc>
                <w:tcPr>
                  <w:tcW w:w="3788" w:type="pct"/>
                  <w:shd w:val="clear" w:color="auto" w:fill="auto"/>
                  <w:hideMark/>
                </w:tcPr>
                <w:p w14:paraId="6B4F40D8"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Company to report whether and how the RRM measurement is assumed, e.g., whether RRM performed by main radio or LP-WUR, whether RRM is relaxed or not.</w:t>
                  </w:r>
                </w:p>
              </w:tc>
            </w:tr>
            <w:tr w:rsidR="0025252A" w:rsidRPr="00C931AE" w14:paraId="3C34EDEB" w14:textId="77777777" w:rsidTr="00B15723">
              <w:trPr>
                <w:trHeight w:val="21"/>
              </w:trPr>
              <w:tc>
                <w:tcPr>
                  <w:tcW w:w="1212" w:type="pct"/>
                  <w:shd w:val="clear" w:color="auto" w:fill="auto"/>
                  <w:hideMark/>
                </w:tcPr>
                <w:p w14:paraId="3535361A"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LP-WUS monitoring</w:t>
                  </w:r>
                </w:p>
              </w:tc>
              <w:tc>
                <w:tcPr>
                  <w:tcW w:w="3788" w:type="pct"/>
                  <w:shd w:val="clear" w:color="auto" w:fill="auto"/>
                  <w:hideMark/>
                </w:tcPr>
                <w:p w14:paraId="55694D06"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Option 1: continuously monitoring</w:t>
                  </w:r>
                </w:p>
                <w:p w14:paraId="43BCC741"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Option 2: discontinuously monitoring, with [T] ms as the period for complete an on-and-off cycle, and [D] ms as the active time for monitoring LP-WUS every cycle.</w:t>
                  </w:r>
                </w:p>
              </w:tc>
            </w:tr>
            <w:tr w:rsidR="0025252A" w:rsidRPr="00C931AE" w14:paraId="1749C232" w14:textId="77777777" w:rsidTr="00B15723">
              <w:trPr>
                <w:trHeight w:val="21"/>
              </w:trPr>
              <w:tc>
                <w:tcPr>
                  <w:tcW w:w="1212" w:type="pct"/>
                  <w:shd w:val="clear" w:color="auto" w:fill="auto"/>
                  <w:hideMark/>
                </w:tcPr>
                <w:p w14:paraId="55981A06"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Traffic</w:t>
                  </w:r>
                </w:p>
              </w:tc>
              <w:tc>
                <w:tcPr>
                  <w:tcW w:w="3788" w:type="pct"/>
                  <w:shd w:val="clear" w:color="auto" w:fill="auto"/>
                  <w:hideMark/>
                </w:tcPr>
                <w:p w14:paraId="472B4739"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Option 1 (baseline):</w:t>
                  </w:r>
                </w:p>
                <w:p w14:paraId="625836E3" w14:textId="77777777" w:rsidR="0025252A" w:rsidRPr="00C931AE" w:rsidRDefault="0025252A" w:rsidP="00B15723">
                  <w:pPr>
                    <w:autoSpaceDE/>
                    <w:autoSpaceDN/>
                    <w:adjustRightInd/>
                    <w:snapToGrid/>
                    <w:spacing w:after="0"/>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Per UE paging rate (</w:t>
                  </w:r>
                  <w:r w:rsidRPr="00C931AE">
                    <w:rPr>
                      <w:rFonts w:ascii="Arial" w:eastAsia="Times New Roman" w:hAnsi="Arial" w:cs="Arial"/>
                      <w:i/>
                      <w:iCs/>
                      <w:sz w:val="16"/>
                      <w:szCs w:val="16"/>
                      <w:bdr w:val="none" w:sz="0" w:space="0" w:color="auto" w:frame="1"/>
                      <w:lang w:eastAsia="ko-KR"/>
                    </w:rPr>
                    <w:t>R_E</w:t>
                  </w:r>
                  <w:r w:rsidRPr="00C931AE">
                    <w:rPr>
                      <w:rFonts w:ascii="Arial" w:eastAsia="Times New Roman" w:hAnsi="Arial" w:cs="Arial"/>
                      <w:sz w:val="16"/>
                      <w:szCs w:val="16"/>
                      <w:bdr w:val="none" w:sz="0" w:space="0" w:color="auto" w:frame="1"/>
                      <w:lang w:eastAsia="ko-KR"/>
                    </w:rPr>
                    <w:t>)= ([1%]) or ([0.1%]) or ([0.01%]) or ([0.001%]) within duration Y, [FFS Y is an i-DRX cycle length or an absolute time duration length]</w:t>
                  </w:r>
                </w:p>
                <w:p w14:paraId="6D3E92DB" w14:textId="77777777" w:rsidR="0025252A" w:rsidRPr="00C931AE" w:rsidRDefault="0025252A" w:rsidP="00B15723">
                  <w:pPr>
                    <w:numPr>
                      <w:ilvl w:val="0"/>
                      <w:numId w:val="26"/>
                    </w:numPr>
                    <w:autoSpaceDE/>
                    <w:autoSpaceDN/>
                    <w:adjustRightInd/>
                    <w:snapToGrid/>
                    <w:spacing w:after="0"/>
                    <w:ind w:left="445" w:hanging="283"/>
                    <w:jc w:val="left"/>
                    <w:rPr>
                      <w:rFonts w:ascii="Arial" w:eastAsia="Times New Roman" w:hAnsi="Arial" w:cs="Arial"/>
                      <w:sz w:val="16"/>
                      <w:szCs w:val="16"/>
                      <w:lang w:eastAsia="ko-KR"/>
                    </w:rPr>
                  </w:pPr>
                  <w:r w:rsidRPr="00C931AE">
                    <w:rPr>
                      <w:rFonts w:ascii="Arial" w:eastAsia="Times New Roman" w:hAnsi="Arial" w:cs="Arial"/>
                      <w:i/>
                      <w:iCs/>
                      <w:sz w:val="16"/>
                      <w:szCs w:val="16"/>
                      <w:bdr w:val="none" w:sz="0" w:space="0" w:color="auto" w:frame="1"/>
                      <w:lang w:eastAsia="ko-KR"/>
                    </w:rPr>
                    <w:t>R_G</w:t>
                  </w:r>
                  <w:r w:rsidRPr="00C931AE">
                    <w:rPr>
                      <w:rFonts w:ascii="Arial" w:eastAsia="Times New Roman" w:hAnsi="Arial" w:cs="Arial"/>
                      <w:sz w:val="16"/>
                      <w:szCs w:val="16"/>
                      <w:bdr w:val="none" w:sz="0" w:space="0" w:color="auto" w:frame="1"/>
                      <w:lang w:eastAsia="ko-KR"/>
                    </w:rPr>
                    <w:t> denotes as the group paging rate and </w:t>
                  </w:r>
                  <w:r w:rsidRPr="00C931AE">
                    <w:rPr>
                      <w:rFonts w:ascii="Arial" w:eastAsia="Times New Roman" w:hAnsi="Arial" w:cs="Arial"/>
                      <w:i/>
                      <w:iCs/>
                      <w:sz w:val="16"/>
                      <w:szCs w:val="16"/>
                      <w:bdr w:val="none" w:sz="0" w:space="0" w:color="auto" w:frame="1"/>
                      <w:lang w:eastAsia="ko-KR"/>
                    </w:rPr>
                    <w:t>R_E</w:t>
                  </w:r>
                  <w:r w:rsidRPr="00C931AE">
                    <w:rPr>
                      <w:rFonts w:ascii="Arial" w:eastAsia="Times New Roman" w:hAnsi="Arial" w:cs="Arial"/>
                      <w:sz w:val="16"/>
                      <w:szCs w:val="16"/>
                      <w:bdr w:val="none" w:sz="0" w:space="0" w:color="auto" w:frame="1"/>
                      <w:lang w:eastAsia="ko-KR"/>
                    </w:rPr>
                    <w:t> denotes as UE paging rate, and 1-</w:t>
                  </w:r>
                  <w:r w:rsidRPr="00C931AE">
                    <w:rPr>
                      <w:rFonts w:ascii="Arial" w:eastAsia="Times New Roman" w:hAnsi="Arial" w:cs="Arial"/>
                      <w:i/>
                      <w:iCs/>
                      <w:sz w:val="16"/>
                      <w:szCs w:val="16"/>
                      <w:bdr w:val="none" w:sz="0" w:space="0" w:color="auto" w:frame="1"/>
                      <w:lang w:eastAsia="ko-KR"/>
                    </w:rPr>
                    <w:t>R_G</w:t>
                  </w:r>
                  <w:r w:rsidRPr="00C931AE">
                    <w:rPr>
                      <w:rFonts w:ascii="Arial" w:eastAsia="Times New Roman" w:hAnsi="Arial" w:cs="Arial"/>
                      <w:sz w:val="16"/>
                      <w:szCs w:val="16"/>
                      <w:bdr w:val="none" w:sz="0" w:space="0" w:color="auto" w:frame="1"/>
                      <w:lang w:eastAsia="ko-KR"/>
                    </w:rPr>
                    <w:t>=(</w:t>
                  </w:r>
                  <w:r w:rsidRPr="00C931AE">
                    <w:rPr>
                      <w:rFonts w:ascii="Arial" w:eastAsia="Times New Roman" w:hAnsi="Arial" w:cs="Arial"/>
                      <w:i/>
                      <w:iCs/>
                      <w:sz w:val="16"/>
                      <w:szCs w:val="16"/>
                      <w:bdr w:val="none" w:sz="0" w:space="0" w:color="auto" w:frame="1"/>
                      <w:lang w:eastAsia="ko-KR"/>
                    </w:rPr>
                    <w:t>1-R_E)^N</w:t>
                  </w:r>
                  <w:r w:rsidRPr="00C931AE">
                    <w:rPr>
                      <w:rFonts w:ascii="Arial" w:eastAsia="Times New Roman" w:hAnsi="Arial" w:cs="Arial"/>
                      <w:sz w:val="16"/>
                      <w:szCs w:val="16"/>
                      <w:bdr w:val="none" w:sz="0" w:space="0" w:color="auto" w:frame="1"/>
                      <w:lang w:eastAsia="ko-KR"/>
                    </w:rPr>
                    <w:t>, where </w:t>
                  </w:r>
                  <w:r w:rsidRPr="00C931AE">
                    <w:rPr>
                      <w:rFonts w:ascii="Arial" w:eastAsia="Times New Roman" w:hAnsi="Arial" w:cs="Arial"/>
                      <w:i/>
                      <w:iCs/>
                      <w:sz w:val="16"/>
                      <w:szCs w:val="16"/>
                      <w:bdr w:val="none" w:sz="0" w:space="0" w:color="auto" w:frame="1"/>
                      <w:lang w:eastAsia="ko-KR"/>
                    </w:rPr>
                    <w:t>N</w:t>
                  </w:r>
                  <w:r w:rsidRPr="00C931AE">
                    <w:rPr>
                      <w:rFonts w:ascii="Arial" w:eastAsia="Times New Roman" w:hAnsi="Arial" w:cs="Arial"/>
                      <w:sz w:val="16"/>
                      <w:szCs w:val="16"/>
                      <w:bdr w:val="none" w:sz="0" w:space="0" w:color="auto" w:frame="1"/>
                      <w:lang w:eastAsia="ko-KR"/>
                    </w:rPr>
                    <w:t> is the number of UEs in the group, and N is [TBD]</w:t>
                  </w:r>
                </w:p>
                <w:p w14:paraId="1494C715" w14:textId="77777777" w:rsidR="0025252A" w:rsidRPr="00C931AE" w:rsidRDefault="0025252A" w:rsidP="00B15723">
                  <w:pPr>
                    <w:numPr>
                      <w:ilvl w:val="0"/>
                      <w:numId w:val="26"/>
                    </w:numPr>
                    <w:autoSpaceDE/>
                    <w:autoSpaceDN/>
                    <w:adjustRightInd/>
                    <w:snapToGrid/>
                    <w:spacing w:after="0"/>
                    <w:ind w:left="445" w:hanging="283"/>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shd w:val="clear" w:color="auto" w:fill="FFFFFF"/>
                      <w:lang w:eastAsia="ko-KR"/>
                    </w:rPr>
                    <w:t>FFS: how </w:t>
                  </w:r>
                  <w:r w:rsidRPr="00C931AE">
                    <w:rPr>
                      <w:rFonts w:ascii="Arial" w:eastAsia="Times New Roman" w:hAnsi="Arial" w:cs="Arial"/>
                      <w:sz w:val="16"/>
                      <w:szCs w:val="16"/>
                      <w:bdr w:val="none" w:sz="0" w:space="0" w:color="auto" w:frame="1"/>
                      <w:lang w:eastAsia="ko-KR"/>
                    </w:rPr>
                    <w:t>(</w:t>
                  </w:r>
                  <w:r w:rsidRPr="00C931AE">
                    <w:rPr>
                      <w:rFonts w:ascii="Arial" w:eastAsia="Times New Roman" w:hAnsi="Arial" w:cs="Arial"/>
                      <w:i/>
                      <w:iCs/>
                      <w:sz w:val="16"/>
                      <w:szCs w:val="16"/>
                      <w:bdr w:val="none" w:sz="0" w:space="0" w:color="auto" w:frame="1"/>
                      <w:lang w:eastAsia="ko-KR"/>
                    </w:rPr>
                    <w:t>R_G</w:t>
                  </w:r>
                  <w:r w:rsidRPr="00C931AE">
                    <w:rPr>
                      <w:rFonts w:ascii="Arial" w:eastAsia="Times New Roman" w:hAnsi="Arial" w:cs="Arial"/>
                      <w:sz w:val="16"/>
                      <w:szCs w:val="16"/>
                      <w:bdr w:val="none" w:sz="0" w:space="0" w:color="auto" w:frame="1"/>
                      <w:lang w:eastAsia="ko-KR"/>
                    </w:rPr>
                    <w:t>, </w:t>
                  </w:r>
                  <w:r w:rsidRPr="00C931AE">
                    <w:rPr>
                      <w:rFonts w:ascii="Arial" w:eastAsia="Times New Roman" w:hAnsi="Arial" w:cs="Arial"/>
                      <w:i/>
                      <w:iCs/>
                      <w:sz w:val="16"/>
                      <w:szCs w:val="16"/>
                      <w:bdr w:val="none" w:sz="0" w:space="0" w:color="auto" w:frame="1"/>
                      <w:lang w:eastAsia="ko-KR"/>
                    </w:rPr>
                    <w:t>R_E</w:t>
                  </w:r>
                  <w:r w:rsidRPr="00C931AE">
                    <w:rPr>
                      <w:rFonts w:ascii="Arial" w:eastAsia="Times New Roman" w:hAnsi="Arial" w:cs="Arial"/>
                      <w:sz w:val="16"/>
                      <w:szCs w:val="16"/>
                      <w:bdr w:val="none" w:sz="0" w:space="0" w:color="auto" w:frame="1"/>
                      <w:lang w:eastAsia="ko-KR"/>
                    </w:rPr>
                    <w:t>) for </w:t>
                  </w:r>
                  <w:r w:rsidRPr="00C931AE">
                    <w:rPr>
                      <w:rFonts w:ascii="Arial" w:eastAsia="Times New Roman" w:hAnsi="Arial" w:cs="Arial"/>
                      <w:sz w:val="16"/>
                      <w:szCs w:val="16"/>
                      <w:bdr w:val="none" w:sz="0" w:space="0" w:color="auto" w:frame="1"/>
                      <w:shd w:val="clear" w:color="auto" w:fill="FFFFFF"/>
                      <w:lang w:eastAsia="ko-KR"/>
                    </w:rPr>
                    <w:t>e-DRX derived from</w:t>
                  </w:r>
                </w:p>
                <w:p w14:paraId="2AA63D48"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lastRenderedPageBreak/>
                    <w:t> </w:t>
                  </w:r>
                </w:p>
                <w:p w14:paraId="4689C607"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FFS: Option 2 (optional):</w:t>
                  </w:r>
                </w:p>
                <w:p w14:paraId="2E7ED056"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Reusing TR 38.875 heart beat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25252A" w:rsidRPr="00C931AE" w14:paraId="47410691" w14:textId="77777777" w:rsidTr="00B15723">
                    <w:trPr>
                      <w:trHeight w:val="25"/>
                    </w:trPr>
                    <w:tc>
                      <w:tcPr>
                        <w:tcW w:w="2285" w:type="dxa"/>
                        <w:shd w:val="clear" w:color="auto" w:fill="auto"/>
                        <w:hideMark/>
                      </w:tcPr>
                      <w:p w14:paraId="520B4C42"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Model</w:t>
                        </w:r>
                      </w:p>
                    </w:tc>
                    <w:tc>
                      <w:tcPr>
                        <w:tcW w:w="3083" w:type="dxa"/>
                        <w:shd w:val="clear" w:color="auto" w:fill="auto"/>
                        <w:hideMark/>
                      </w:tcPr>
                      <w:p w14:paraId="167951BA"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FTP3</w:t>
                        </w:r>
                      </w:p>
                    </w:tc>
                  </w:tr>
                  <w:tr w:rsidR="0025252A" w:rsidRPr="00C931AE" w14:paraId="3B4EDD7A" w14:textId="77777777" w:rsidTr="00B15723">
                    <w:trPr>
                      <w:trHeight w:val="17"/>
                    </w:trPr>
                    <w:tc>
                      <w:tcPr>
                        <w:tcW w:w="2285" w:type="dxa"/>
                        <w:shd w:val="clear" w:color="auto" w:fill="auto"/>
                        <w:hideMark/>
                      </w:tcPr>
                      <w:p w14:paraId="24A5B2C8"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Packet size</w:t>
                        </w:r>
                      </w:p>
                    </w:tc>
                    <w:tc>
                      <w:tcPr>
                        <w:tcW w:w="3083" w:type="dxa"/>
                        <w:shd w:val="clear" w:color="auto" w:fill="auto"/>
                        <w:hideMark/>
                      </w:tcPr>
                      <w:p w14:paraId="03C86ECA"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100 Bytes</w:t>
                        </w:r>
                      </w:p>
                    </w:tc>
                  </w:tr>
                  <w:tr w:rsidR="0025252A" w:rsidRPr="00C931AE" w14:paraId="5B7F16DB" w14:textId="77777777" w:rsidTr="00B15723">
                    <w:trPr>
                      <w:trHeight w:val="25"/>
                    </w:trPr>
                    <w:tc>
                      <w:tcPr>
                        <w:tcW w:w="2285" w:type="dxa"/>
                        <w:shd w:val="clear" w:color="auto" w:fill="auto"/>
                        <w:hideMark/>
                      </w:tcPr>
                      <w:p w14:paraId="5B935D99"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Mean inter-arrival time</w:t>
                        </w:r>
                      </w:p>
                    </w:tc>
                    <w:tc>
                      <w:tcPr>
                        <w:tcW w:w="3083" w:type="dxa"/>
                        <w:shd w:val="clear" w:color="auto" w:fill="auto"/>
                        <w:hideMark/>
                      </w:tcPr>
                      <w:p w14:paraId="3F7A8CFA"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60s (per UE paging rate≈2%)</w:t>
                        </w:r>
                      </w:p>
                    </w:tc>
                  </w:tr>
                </w:tbl>
                <w:p w14:paraId="359CA6B3"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 </w:t>
                  </w:r>
                </w:p>
                <w:p w14:paraId="55B40462"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25252A" w:rsidRPr="00C931AE" w14:paraId="6E845BAF" w14:textId="77777777" w:rsidTr="00B15723">
                    <w:trPr>
                      <w:trHeight w:val="238"/>
                    </w:trPr>
                    <w:tc>
                      <w:tcPr>
                        <w:tcW w:w="3685" w:type="dxa"/>
                        <w:shd w:val="clear" w:color="auto" w:fill="auto"/>
                        <w:hideMark/>
                      </w:tcPr>
                      <w:p w14:paraId="7618F7E5"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RRC connection duration</w:t>
                        </w:r>
                      </w:p>
                    </w:tc>
                    <w:tc>
                      <w:tcPr>
                        <w:tcW w:w="1691" w:type="dxa"/>
                        <w:shd w:val="clear" w:color="auto" w:fill="auto"/>
                        <w:hideMark/>
                      </w:tcPr>
                      <w:p w14:paraId="36EAF34B"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[30ms]</w:t>
                        </w:r>
                      </w:p>
                    </w:tc>
                  </w:tr>
                  <w:tr w:rsidR="0025252A" w:rsidRPr="00C931AE" w14:paraId="12E1FB49" w14:textId="77777777" w:rsidTr="00B15723">
                    <w:trPr>
                      <w:trHeight w:val="492"/>
                    </w:trPr>
                    <w:tc>
                      <w:tcPr>
                        <w:tcW w:w="3685" w:type="dxa"/>
                        <w:shd w:val="clear" w:color="auto" w:fill="auto"/>
                        <w:hideMark/>
                      </w:tcPr>
                      <w:p w14:paraId="66BE47CD"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Relative energy consumption of RRC connection block (Relative power x ms)</w:t>
                        </w:r>
                      </w:p>
                    </w:tc>
                    <w:tc>
                      <w:tcPr>
                        <w:tcW w:w="1691" w:type="dxa"/>
                        <w:shd w:val="clear" w:color="auto" w:fill="auto"/>
                        <w:hideMark/>
                      </w:tcPr>
                      <w:p w14:paraId="2CD56DCC"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[=3000]</w:t>
                        </w:r>
                      </w:p>
                    </w:tc>
                  </w:tr>
                </w:tbl>
                <w:p w14:paraId="0271E0A3"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 </w:t>
                  </w:r>
                </w:p>
                <w:p w14:paraId="65C37AC5"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Other options are not precluded can be reported by companies.</w:t>
                  </w:r>
                </w:p>
              </w:tc>
            </w:tr>
            <w:tr w:rsidR="0025252A" w:rsidRPr="00C931AE" w14:paraId="17261C7D" w14:textId="77777777" w:rsidTr="00B15723">
              <w:trPr>
                <w:trHeight w:val="21"/>
              </w:trPr>
              <w:tc>
                <w:tcPr>
                  <w:tcW w:w="1212" w:type="pct"/>
                  <w:shd w:val="clear" w:color="auto" w:fill="auto"/>
                  <w:hideMark/>
                </w:tcPr>
                <w:p w14:paraId="03ABAE7E"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lastRenderedPageBreak/>
                    <w:t>Others</w:t>
                  </w:r>
                </w:p>
              </w:tc>
              <w:tc>
                <w:tcPr>
                  <w:tcW w:w="3788" w:type="pct"/>
                  <w:shd w:val="clear" w:color="auto" w:fill="auto"/>
                  <w:hideMark/>
                </w:tcPr>
                <w:p w14:paraId="6C51BF55" w14:textId="77777777" w:rsidR="0025252A" w:rsidRPr="00C931AE" w:rsidRDefault="0025252A" w:rsidP="00B15723">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Reported by companies</w:t>
                  </w:r>
                </w:p>
              </w:tc>
            </w:tr>
          </w:tbl>
          <w:p w14:paraId="2C1F9D96" w14:textId="77777777" w:rsidR="0025252A" w:rsidRDefault="0025252A" w:rsidP="00B15723"/>
        </w:tc>
      </w:tr>
    </w:tbl>
    <w:p w14:paraId="5042A42B" w14:textId="77777777" w:rsidR="0025252A" w:rsidRDefault="0025252A" w:rsidP="0025252A"/>
    <w:p w14:paraId="27A0E156" w14:textId="52D04D67" w:rsidR="0025252A" w:rsidRDefault="0025252A" w:rsidP="0025252A">
      <w:pPr>
        <w:pStyle w:val="Heading2"/>
      </w:pPr>
      <w:r>
        <w:t xml:space="preserve">A.2  </w:t>
      </w:r>
      <w:r>
        <w:rPr>
          <w:lang w:eastAsia="zh-CN"/>
        </w:rPr>
        <w:t>Agreement for baseline assumptions of link level simulation</w:t>
      </w:r>
    </w:p>
    <w:p w14:paraId="61F1604E" w14:textId="4D1952F7" w:rsidR="0025252A" w:rsidRDefault="0025252A" w:rsidP="0025252A">
      <w:pPr>
        <w:rPr>
          <w:lang w:eastAsia="zh-CN"/>
        </w:rPr>
      </w:pPr>
      <w:r>
        <w:rPr>
          <w:lang w:eastAsia="zh-CN"/>
        </w:rPr>
        <w:t>In RAN1#</w:t>
      </w:r>
      <w:r w:rsidRPr="00290114">
        <w:rPr>
          <w:lang w:eastAsia="zh-CN"/>
        </w:rPr>
        <w:t>112 [</w:t>
      </w:r>
      <w:r w:rsidR="00856762" w:rsidRPr="00290114">
        <w:rPr>
          <w:lang w:eastAsia="zh-CN"/>
        </w:rPr>
        <w:t>2</w:t>
      </w:r>
      <w:r w:rsidRPr="00290114">
        <w:rPr>
          <w:lang w:eastAsia="zh-CN"/>
        </w:rPr>
        <w:t>], basel</w:t>
      </w:r>
      <w:r>
        <w:rPr>
          <w:lang w:eastAsia="zh-CN"/>
        </w:rPr>
        <w:t>ine assumptions of link level simulation was agreed as follows.</w:t>
      </w:r>
    </w:p>
    <w:tbl>
      <w:tblPr>
        <w:tblStyle w:val="TableGrid"/>
        <w:tblW w:w="0" w:type="auto"/>
        <w:tblLook w:val="04A0" w:firstRow="1" w:lastRow="0" w:firstColumn="1" w:lastColumn="0" w:noHBand="0" w:noVBand="1"/>
      </w:tblPr>
      <w:tblGrid>
        <w:gridCol w:w="9307"/>
      </w:tblGrid>
      <w:tr w:rsidR="0025252A" w14:paraId="70337977" w14:textId="77777777" w:rsidTr="00B15723">
        <w:tc>
          <w:tcPr>
            <w:tcW w:w="9307" w:type="dxa"/>
          </w:tcPr>
          <w:p w14:paraId="040875CB" w14:textId="77777777" w:rsidR="0025252A" w:rsidRPr="000274E3" w:rsidRDefault="0025252A" w:rsidP="00B15723">
            <w:pPr>
              <w:autoSpaceDE/>
              <w:autoSpaceDN/>
              <w:adjustRightInd/>
              <w:snapToGrid/>
              <w:spacing w:after="0"/>
              <w:jc w:val="left"/>
              <w:rPr>
                <w:rFonts w:ascii="Times" w:eastAsia="Batang" w:hAnsi="Times"/>
                <w:b/>
                <w:bCs/>
                <w:sz w:val="20"/>
                <w:szCs w:val="24"/>
                <w:highlight w:val="green"/>
                <w:lang w:eastAsia="x-none"/>
              </w:rPr>
            </w:pPr>
            <w:r w:rsidRPr="000274E3">
              <w:rPr>
                <w:rFonts w:ascii="Times" w:eastAsia="Batang" w:hAnsi="Times"/>
                <w:b/>
                <w:bCs/>
                <w:sz w:val="20"/>
                <w:szCs w:val="24"/>
                <w:highlight w:val="green"/>
                <w:lang w:eastAsia="x-none"/>
              </w:rPr>
              <w:t>Agreement</w:t>
            </w:r>
          </w:p>
          <w:p w14:paraId="539B9DF9"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eastAsia="zh-CN"/>
              </w:rPr>
            </w:pPr>
            <w:r w:rsidRPr="000274E3">
              <w:rPr>
                <w:rFonts w:eastAsia="Batang"/>
                <w:sz w:val="20"/>
                <w:szCs w:val="24"/>
                <w:lang w:val="en-GB" w:eastAsia="zh-CN"/>
              </w:rPr>
              <w:t>For link-level simulation of LP-WUS, the following table is used as starting point,</w:t>
            </w:r>
          </w:p>
          <w:p w14:paraId="14084043" w14:textId="77777777" w:rsidR="0025252A" w:rsidRPr="000274E3" w:rsidRDefault="0025252A" w:rsidP="0041432E">
            <w:pPr>
              <w:numPr>
                <w:ilvl w:val="0"/>
                <w:numId w:val="42"/>
              </w:numPr>
              <w:overflowPunct w:val="0"/>
              <w:autoSpaceDE/>
              <w:autoSpaceDN/>
              <w:adjustRightInd/>
              <w:snapToGrid/>
              <w:spacing w:after="0"/>
              <w:jc w:val="left"/>
              <w:textAlignment w:val="baseline"/>
              <w:rPr>
                <w:rFonts w:eastAsia="Malgun Gothic"/>
                <w:sz w:val="20"/>
                <w:szCs w:val="20"/>
                <w:lang w:val="en-GB" w:eastAsia="zh-CN"/>
              </w:rPr>
            </w:pPr>
            <w:r w:rsidRPr="000274E3">
              <w:rPr>
                <w:rFonts w:eastAsia="Batang"/>
                <w:sz w:val="20"/>
                <w:szCs w:val="24"/>
                <w:lang w:val="en-GB" w:eastAsia="zh-CN"/>
              </w:rPr>
              <w:t>FFS for other assumptions if any</w:t>
            </w:r>
          </w:p>
          <w:p w14:paraId="1B9605E9" w14:textId="77777777" w:rsidR="0025252A" w:rsidRPr="000274E3" w:rsidRDefault="0025252A" w:rsidP="0041432E">
            <w:pPr>
              <w:numPr>
                <w:ilvl w:val="0"/>
                <w:numId w:val="42"/>
              </w:numPr>
              <w:overflowPunct w:val="0"/>
              <w:autoSpaceDE/>
              <w:autoSpaceDN/>
              <w:adjustRightInd/>
              <w:snapToGrid/>
              <w:spacing w:after="0"/>
              <w:jc w:val="left"/>
              <w:textAlignment w:val="baseline"/>
              <w:rPr>
                <w:rFonts w:eastAsia="Malgun Gothic"/>
                <w:sz w:val="20"/>
                <w:szCs w:val="20"/>
                <w:lang w:val="en-GB" w:eastAsia="zh-CN"/>
              </w:rPr>
            </w:pPr>
            <w:r w:rsidRPr="000274E3">
              <w:rPr>
                <w:rFonts w:eastAsia="Batang"/>
                <w:sz w:val="20"/>
                <w:szCs w:val="24"/>
                <w:lang w:val="en-GB" w:eastAsia="zh-CN"/>
              </w:rPr>
              <w:t>Note: The assumptions are not intended to limit the scope of the study or the design.</w:t>
            </w:r>
          </w:p>
          <w:p w14:paraId="656D7EA1" w14:textId="77777777" w:rsidR="0025252A" w:rsidRPr="000274E3" w:rsidRDefault="0025252A" w:rsidP="00B15723">
            <w:pPr>
              <w:overflowPunct w:val="0"/>
              <w:autoSpaceDE/>
              <w:autoSpaceDN/>
              <w:adjustRightInd/>
              <w:snapToGrid/>
              <w:spacing w:before="120"/>
              <w:jc w:val="center"/>
              <w:textAlignment w:val="baseline"/>
              <w:rPr>
                <w:rFonts w:eastAsia="Batang"/>
                <w:sz w:val="20"/>
                <w:szCs w:val="24"/>
                <w:lang w:val="en-GB" w:eastAsia="zh-CN"/>
              </w:rPr>
            </w:pPr>
            <w:r w:rsidRPr="000274E3">
              <w:rPr>
                <w:rFonts w:eastAsia="Batang"/>
                <w:b/>
                <w:bCs/>
                <w:sz w:val="20"/>
                <w:szCs w:val="24"/>
                <w:lang w:val="en-GB" w:eastAsia="zh-CN"/>
              </w:rPr>
              <w:t>Table XX. Simulation assumptions for LP-WUS</w:t>
            </w:r>
          </w:p>
          <w:tbl>
            <w:tblPr>
              <w:tblW w:w="8435" w:type="dxa"/>
              <w:jc w:val="center"/>
              <w:tblCellMar>
                <w:left w:w="0" w:type="dxa"/>
                <w:right w:w="0" w:type="dxa"/>
              </w:tblCellMar>
              <w:tblLook w:val="04A0" w:firstRow="1" w:lastRow="0" w:firstColumn="1" w:lastColumn="0" w:noHBand="0" w:noVBand="1"/>
            </w:tblPr>
            <w:tblGrid>
              <w:gridCol w:w="2071"/>
              <w:gridCol w:w="6364"/>
            </w:tblGrid>
            <w:tr w:rsidR="0025252A" w:rsidRPr="000274E3" w14:paraId="0562792F" w14:textId="77777777" w:rsidTr="00B15723">
              <w:trPr>
                <w:trHeight w:val="355"/>
                <w:jc w:val="center"/>
              </w:trPr>
              <w:tc>
                <w:tcPr>
                  <w:tcW w:w="2071"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349FCF2A" w14:textId="77777777" w:rsidR="0025252A" w:rsidRPr="000274E3" w:rsidRDefault="0025252A" w:rsidP="00B15723">
                  <w:pPr>
                    <w:overflowPunct w:val="0"/>
                    <w:autoSpaceDE/>
                    <w:autoSpaceDN/>
                    <w:adjustRightInd/>
                    <w:snapToGrid/>
                    <w:spacing w:after="0"/>
                    <w:jc w:val="left"/>
                    <w:textAlignment w:val="baseline"/>
                    <w:rPr>
                      <w:rFonts w:eastAsia="Batang"/>
                      <w:b/>
                      <w:bCs/>
                      <w:sz w:val="20"/>
                      <w:szCs w:val="24"/>
                      <w:lang w:val="en-GB"/>
                    </w:rPr>
                  </w:pPr>
                  <w:r w:rsidRPr="000274E3">
                    <w:rPr>
                      <w:rFonts w:eastAsia="Batang"/>
                      <w:b/>
                      <w:bCs/>
                      <w:sz w:val="20"/>
                      <w:szCs w:val="24"/>
                      <w:lang w:val="en-GB"/>
                    </w:rPr>
                    <w:t>Attributes</w:t>
                  </w:r>
                </w:p>
              </w:tc>
              <w:tc>
                <w:tcPr>
                  <w:tcW w:w="6364"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71DB4E94" w14:textId="77777777" w:rsidR="0025252A" w:rsidRPr="000274E3" w:rsidRDefault="0025252A" w:rsidP="00B15723">
                  <w:pPr>
                    <w:overflowPunct w:val="0"/>
                    <w:autoSpaceDE/>
                    <w:autoSpaceDN/>
                    <w:adjustRightInd/>
                    <w:snapToGrid/>
                    <w:spacing w:after="0"/>
                    <w:jc w:val="left"/>
                    <w:textAlignment w:val="baseline"/>
                    <w:rPr>
                      <w:rFonts w:eastAsia="Batang"/>
                      <w:b/>
                      <w:bCs/>
                      <w:sz w:val="20"/>
                      <w:szCs w:val="24"/>
                      <w:lang w:val="en-GB"/>
                    </w:rPr>
                  </w:pPr>
                  <w:r w:rsidRPr="000274E3">
                    <w:rPr>
                      <w:rFonts w:eastAsia="Batang"/>
                      <w:b/>
                      <w:bCs/>
                      <w:sz w:val="20"/>
                      <w:szCs w:val="24"/>
                      <w:lang w:val="en-GB"/>
                    </w:rPr>
                    <w:t>Assumptions</w:t>
                  </w:r>
                </w:p>
              </w:tc>
            </w:tr>
            <w:tr w:rsidR="0025252A" w:rsidRPr="000274E3" w14:paraId="60F4DC22" w14:textId="77777777" w:rsidTr="00B15723">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CFA577"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Carrier Frequency</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B9236"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2.6GHz/4GHz/700MHz</w:t>
                  </w:r>
                </w:p>
              </w:tc>
            </w:tr>
            <w:tr w:rsidR="0025252A" w:rsidRPr="000274E3" w14:paraId="280203FB" w14:textId="77777777" w:rsidTr="00B15723">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ADFF3C"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Waveform</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257671"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OOK , FSK , OFDM</w:t>
                  </w:r>
                </w:p>
                <w:p w14:paraId="7A3D9820"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Company to report which option for OOK /FSK /OFDM is used</w:t>
                  </w:r>
                </w:p>
              </w:tc>
            </w:tr>
            <w:tr w:rsidR="0025252A" w:rsidRPr="000274E3" w14:paraId="307FE3AB" w14:textId="77777777" w:rsidTr="00B15723">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5F6D80"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Channel structure</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8C5FB" w14:textId="77777777" w:rsidR="0025252A" w:rsidRPr="000274E3" w:rsidRDefault="0025252A" w:rsidP="0041432E">
                  <w:pPr>
                    <w:numPr>
                      <w:ilvl w:val="0"/>
                      <w:numId w:val="36"/>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1: Sync signal /sequence+ payload + CRC,</w:t>
                  </w:r>
                </w:p>
                <w:p w14:paraId="3DCFF90A" w14:textId="77777777" w:rsidR="0025252A" w:rsidRPr="000274E3" w:rsidRDefault="0025252A" w:rsidP="0041432E">
                  <w:pPr>
                    <w:numPr>
                      <w:ilvl w:val="0"/>
                      <w:numId w:val="36"/>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2: Sequence only,</w:t>
                  </w:r>
                </w:p>
                <w:p w14:paraId="6E91B9B7" w14:textId="77777777" w:rsidR="0025252A" w:rsidRPr="000274E3" w:rsidRDefault="0025252A" w:rsidP="0041432E">
                  <w:pPr>
                    <w:numPr>
                      <w:ilvl w:val="0"/>
                      <w:numId w:val="36"/>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3: Payload+CRC,</w:t>
                  </w:r>
                </w:p>
                <w:p w14:paraId="678E8D73" w14:textId="77777777" w:rsidR="0025252A" w:rsidRPr="000274E3" w:rsidRDefault="0025252A" w:rsidP="0041432E">
                  <w:pPr>
                    <w:numPr>
                      <w:ilvl w:val="0"/>
                      <w:numId w:val="36"/>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Other options are not precluded</w:t>
                  </w:r>
                </w:p>
                <w:p w14:paraId="62D56B3D" w14:textId="77777777" w:rsidR="0025252A" w:rsidRPr="000274E3" w:rsidRDefault="0025252A" w:rsidP="0041432E">
                  <w:pPr>
                    <w:numPr>
                      <w:ilvl w:val="0"/>
                      <w:numId w:val="36"/>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Company to report the sequence length, payload size, CRC length (may or may not be presence).</w:t>
                  </w:r>
                </w:p>
              </w:tc>
            </w:tr>
            <w:tr w:rsidR="0025252A" w:rsidRPr="000274E3" w14:paraId="79DC6EA5" w14:textId="77777777" w:rsidTr="00B15723">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4DEF2A"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SCS of OFDM generator for NR signal</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DCE225"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30kHz/15KHz</w:t>
                  </w:r>
                </w:p>
              </w:tc>
            </w:tr>
            <w:tr w:rsidR="0025252A" w:rsidRPr="000274E3" w14:paraId="2993E627" w14:textId="77777777" w:rsidTr="00B15723">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8D9B8B"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Configuration for LP-WUS signal</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B94D0AE" w14:textId="77777777" w:rsidR="0025252A" w:rsidRPr="000274E3" w:rsidRDefault="0025252A" w:rsidP="00B15723">
                  <w:pPr>
                    <w:overflowPunct w:val="0"/>
                    <w:autoSpaceDE/>
                    <w:autoSpaceDN/>
                    <w:adjustRightInd/>
                    <w:spacing w:after="0"/>
                    <w:jc w:val="left"/>
                    <w:textAlignment w:val="baseline"/>
                    <w:rPr>
                      <w:rFonts w:eastAsia="Batang"/>
                      <w:sz w:val="20"/>
                      <w:szCs w:val="24"/>
                      <w:lang w:val="en-GB"/>
                    </w:rPr>
                  </w:pPr>
                  <w:r w:rsidRPr="000274E3">
                    <w:rPr>
                      <w:rFonts w:eastAsia="Batang"/>
                      <w:sz w:val="20"/>
                      <w:szCs w:val="24"/>
                      <w:lang w:val="en-GB"/>
                    </w:rPr>
                    <w:t>For OOK/FSK waveform,</w:t>
                  </w:r>
                </w:p>
                <w:p w14:paraId="67166AFD" w14:textId="77777777" w:rsidR="0025252A" w:rsidRPr="000274E3" w:rsidRDefault="0025252A" w:rsidP="0041432E">
                  <w:pPr>
                    <w:numPr>
                      <w:ilvl w:val="0"/>
                      <w:numId w:val="37"/>
                    </w:numPr>
                    <w:overflowPunct w:val="0"/>
                    <w:autoSpaceDE/>
                    <w:autoSpaceDN/>
                    <w:adjustRightInd/>
                    <w:snapToGrid/>
                    <w:spacing w:after="0"/>
                    <w:jc w:val="left"/>
                    <w:textAlignment w:val="baseline"/>
                    <w:rPr>
                      <w:rFonts w:eastAsia="Batang"/>
                      <w:sz w:val="20"/>
                      <w:szCs w:val="24"/>
                    </w:rPr>
                  </w:pPr>
                  <w:r w:rsidRPr="000274E3">
                    <w:rPr>
                      <w:rFonts w:eastAsia="Batang"/>
                      <w:sz w:val="20"/>
                      <w:szCs w:val="24"/>
                      <w:lang w:val="en-GB"/>
                    </w:rPr>
                    <w:t>Option 1a: M=1 and SCSs = 15kHz (same as NR signal)</w:t>
                  </w:r>
                </w:p>
                <w:p w14:paraId="62136C8F" w14:textId="77777777" w:rsidR="0025252A" w:rsidRPr="000274E3" w:rsidRDefault="0025252A" w:rsidP="0041432E">
                  <w:pPr>
                    <w:numPr>
                      <w:ilvl w:val="0"/>
                      <w:numId w:val="37"/>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1b: M=1 and SCSs = 30kHz (same as NR signal)</w:t>
                  </w:r>
                </w:p>
                <w:p w14:paraId="1E38A56F" w14:textId="77777777" w:rsidR="0025252A" w:rsidRPr="000274E3" w:rsidRDefault="0025252A" w:rsidP="0041432E">
                  <w:pPr>
                    <w:numPr>
                      <w:ilvl w:val="0"/>
                      <w:numId w:val="37"/>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2a: M =2/4/8 for SCS = 15KHz (same as NR signal)</w:t>
                  </w:r>
                </w:p>
                <w:p w14:paraId="7E2F53FC" w14:textId="77777777" w:rsidR="0025252A" w:rsidRPr="000274E3" w:rsidRDefault="0025252A" w:rsidP="0041432E">
                  <w:pPr>
                    <w:numPr>
                      <w:ilvl w:val="0"/>
                      <w:numId w:val="37"/>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2b: M =2/4/8 for SCS = 30 kHz (same as NR signal)</w:t>
                  </w:r>
                </w:p>
                <w:p w14:paraId="78B5E161" w14:textId="77777777" w:rsidR="0025252A" w:rsidRPr="000274E3" w:rsidRDefault="0025252A" w:rsidP="0041432E">
                  <w:pPr>
                    <w:numPr>
                      <w:ilvl w:val="0"/>
                      <w:numId w:val="37"/>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3: M=1 and SCSs = 60kHz/120kHz/240kHz</w:t>
                  </w:r>
                </w:p>
                <w:p w14:paraId="749449BC" w14:textId="77777777" w:rsidR="0025252A" w:rsidRPr="000274E3" w:rsidRDefault="0025252A" w:rsidP="0041432E">
                  <w:pPr>
                    <w:numPr>
                      <w:ilvl w:val="0"/>
                      <w:numId w:val="37"/>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Note: M is referred to the definition of “M” in the agreements for OOK-1/2/3/4 and FSK-1/2</w:t>
                  </w:r>
                </w:p>
                <w:p w14:paraId="77DDA91B"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For OFDM: FFS, e.g., ZC sequence</w:t>
                  </w:r>
                </w:p>
                <w:p w14:paraId="0DAD5BBC"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p>
                <w:p w14:paraId="4EA4F691" w14:textId="77777777" w:rsidR="0025252A" w:rsidRPr="000274E3" w:rsidRDefault="0025252A" w:rsidP="00B15723">
                  <w:pPr>
                    <w:overflowPunct w:val="0"/>
                    <w:autoSpaceDE/>
                    <w:autoSpaceDN/>
                    <w:adjustRightInd/>
                    <w:snapToGrid/>
                    <w:spacing w:after="0"/>
                    <w:jc w:val="left"/>
                    <w:textAlignment w:val="baseline"/>
                    <w:rPr>
                      <w:rFonts w:eastAsia="Batang"/>
                      <w:strike/>
                      <w:sz w:val="20"/>
                      <w:szCs w:val="24"/>
                      <w:lang w:val="en-GB"/>
                    </w:rPr>
                  </w:pPr>
                  <w:r w:rsidRPr="000274E3">
                    <w:rPr>
                      <w:rFonts w:eastAsia="Batang"/>
                      <w:sz w:val="20"/>
                      <w:szCs w:val="24"/>
                      <w:lang w:val="en-GB"/>
                    </w:rPr>
                    <w:t>Other options are up to companies to report</w:t>
                  </w:r>
                </w:p>
              </w:tc>
            </w:tr>
            <w:tr w:rsidR="0025252A" w:rsidRPr="000274E3" w14:paraId="2E2466B9" w14:textId="77777777" w:rsidTr="00B15723">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F138F7"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WUS duration</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32A8F"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 xml:space="preserve">Number of OFDM symbols: e.g., 1,2,4, 8, 16,24 symbols </w:t>
                  </w:r>
                </w:p>
              </w:tc>
            </w:tr>
            <w:tr w:rsidR="0025252A" w:rsidRPr="000274E3" w14:paraId="42625B72" w14:textId="77777777" w:rsidTr="00B15723">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859894"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MDR/FAR assumption</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3B49A5" w14:textId="77777777" w:rsidR="0025252A" w:rsidRPr="000274E3" w:rsidRDefault="0025252A" w:rsidP="0041432E">
                  <w:pPr>
                    <w:numPr>
                      <w:ilvl w:val="0"/>
                      <w:numId w:val="38"/>
                    </w:numPr>
                    <w:autoSpaceDE/>
                    <w:autoSpaceDN/>
                    <w:adjustRightInd/>
                    <w:snapToGrid/>
                    <w:spacing w:after="0"/>
                    <w:jc w:val="left"/>
                    <w:rPr>
                      <w:rFonts w:eastAsia="Batang"/>
                      <w:sz w:val="20"/>
                      <w:szCs w:val="24"/>
                      <w:lang w:val="en-GB"/>
                    </w:rPr>
                  </w:pPr>
                  <w:r w:rsidRPr="000274E3">
                    <w:rPr>
                      <w:rFonts w:eastAsia="Batang"/>
                      <w:sz w:val="20"/>
                      <w:szCs w:val="24"/>
                      <w:lang w:val="en-GB"/>
                    </w:rPr>
                    <w:t>The miss-detection rate (MDR) of LP-WUS 1%,</w:t>
                  </w:r>
                </w:p>
                <w:p w14:paraId="4A851DA7" w14:textId="77777777" w:rsidR="0025252A" w:rsidRPr="000274E3" w:rsidRDefault="0025252A" w:rsidP="0041432E">
                  <w:pPr>
                    <w:numPr>
                      <w:ilvl w:val="0"/>
                      <w:numId w:val="38"/>
                    </w:numPr>
                    <w:autoSpaceDE/>
                    <w:autoSpaceDN/>
                    <w:adjustRightInd/>
                    <w:snapToGrid/>
                    <w:spacing w:after="0"/>
                    <w:jc w:val="left"/>
                    <w:rPr>
                      <w:rFonts w:eastAsia="Batang"/>
                      <w:sz w:val="20"/>
                      <w:szCs w:val="24"/>
                      <w:lang w:val="en-GB"/>
                    </w:rPr>
                  </w:pPr>
                  <w:r w:rsidRPr="000274E3">
                    <w:rPr>
                      <w:rFonts w:eastAsia="Batang"/>
                      <w:sz w:val="20"/>
                      <w:szCs w:val="24"/>
                      <w:lang w:val="en-GB"/>
                    </w:rPr>
                    <w:t>The false-alarm rate (FAR) of LP-WUS</w:t>
                  </w:r>
                </w:p>
                <w:p w14:paraId="6FCF59EB" w14:textId="77777777" w:rsidR="0025252A" w:rsidRPr="000274E3" w:rsidRDefault="0025252A" w:rsidP="0041432E">
                  <w:pPr>
                    <w:numPr>
                      <w:ilvl w:val="1"/>
                      <w:numId w:val="38"/>
                    </w:numPr>
                    <w:autoSpaceDE/>
                    <w:autoSpaceDN/>
                    <w:adjustRightInd/>
                    <w:snapToGrid/>
                    <w:spacing w:after="0"/>
                    <w:jc w:val="left"/>
                    <w:rPr>
                      <w:rFonts w:eastAsia="Batang"/>
                      <w:sz w:val="20"/>
                      <w:szCs w:val="24"/>
                      <w:lang w:val="en-GB"/>
                    </w:rPr>
                  </w:pPr>
                  <w:r w:rsidRPr="000274E3">
                    <w:rPr>
                      <w:rFonts w:eastAsia="Batang"/>
                      <w:sz w:val="20"/>
                      <w:szCs w:val="24"/>
                      <w:lang w:val="en-GB"/>
                    </w:rPr>
                    <w:t>[0.1%, 1%]</w:t>
                  </w:r>
                </w:p>
                <w:p w14:paraId="00B98CCD" w14:textId="77777777" w:rsidR="0025252A" w:rsidRPr="000274E3" w:rsidRDefault="0025252A" w:rsidP="0041432E">
                  <w:pPr>
                    <w:numPr>
                      <w:ilvl w:val="1"/>
                      <w:numId w:val="38"/>
                    </w:numPr>
                    <w:autoSpaceDE/>
                    <w:autoSpaceDN/>
                    <w:adjustRightInd/>
                    <w:snapToGrid/>
                    <w:spacing w:after="0"/>
                    <w:jc w:val="left"/>
                    <w:rPr>
                      <w:rFonts w:eastAsia="Batang"/>
                      <w:sz w:val="20"/>
                      <w:szCs w:val="24"/>
                      <w:lang w:val="en-GB"/>
                    </w:rPr>
                  </w:pPr>
                  <w:r w:rsidRPr="000274E3">
                    <w:rPr>
                      <w:rFonts w:eastAsia="Batang"/>
                      <w:sz w:val="20"/>
                      <w:szCs w:val="24"/>
                      <w:lang w:val="en-GB"/>
                    </w:rPr>
                    <w:t>Other values are not precluded for studying, reported by companies</w:t>
                  </w:r>
                </w:p>
                <w:p w14:paraId="695B54D5" w14:textId="77777777" w:rsidR="0025252A" w:rsidRPr="000274E3" w:rsidRDefault="0025252A" w:rsidP="0041432E">
                  <w:pPr>
                    <w:numPr>
                      <w:ilvl w:val="1"/>
                      <w:numId w:val="38"/>
                    </w:numPr>
                    <w:autoSpaceDE/>
                    <w:autoSpaceDN/>
                    <w:adjustRightInd/>
                    <w:snapToGrid/>
                    <w:spacing w:after="0"/>
                    <w:jc w:val="left"/>
                    <w:rPr>
                      <w:rFonts w:eastAsia="Batang"/>
                      <w:sz w:val="20"/>
                      <w:szCs w:val="24"/>
                      <w:lang w:val="en-GB"/>
                    </w:rPr>
                  </w:pPr>
                  <w:r w:rsidRPr="000274E3">
                    <w:rPr>
                      <w:rFonts w:eastAsia="Batang"/>
                      <w:sz w:val="20"/>
                      <w:szCs w:val="24"/>
                      <w:lang w:val="en-GB"/>
                    </w:rPr>
                    <w:t>Further discuss on the following alternatives for FAR target</w:t>
                  </w:r>
                </w:p>
                <w:p w14:paraId="6FD270B4" w14:textId="77777777" w:rsidR="0025252A" w:rsidRPr="000274E3" w:rsidRDefault="0025252A" w:rsidP="0041432E">
                  <w:pPr>
                    <w:numPr>
                      <w:ilvl w:val="2"/>
                      <w:numId w:val="38"/>
                    </w:numPr>
                    <w:autoSpaceDE/>
                    <w:autoSpaceDN/>
                    <w:adjustRightInd/>
                    <w:snapToGrid/>
                    <w:spacing w:after="0"/>
                    <w:jc w:val="left"/>
                    <w:rPr>
                      <w:rFonts w:eastAsia="Batang"/>
                      <w:sz w:val="20"/>
                      <w:szCs w:val="24"/>
                      <w:lang w:val="en-GB"/>
                    </w:rPr>
                  </w:pPr>
                  <w:r w:rsidRPr="000274E3">
                    <w:rPr>
                      <w:rFonts w:eastAsia="Batang"/>
                      <w:sz w:val="20"/>
                      <w:szCs w:val="24"/>
                      <w:lang w:val="en-GB"/>
                    </w:rPr>
                    <w:lastRenderedPageBreak/>
                    <w:t>Alt 1: FAR target is determined per single WUS attempt/trial,</w:t>
                  </w:r>
                </w:p>
                <w:p w14:paraId="773AA252" w14:textId="77777777" w:rsidR="0025252A" w:rsidRPr="000274E3" w:rsidRDefault="0025252A" w:rsidP="0041432E">
                  <w:pPr>
                    <w:numPr>
                      <w:ilvl w:val="2"/>
                      <w:numId w:val="38"/>
                    </w:numPr>
                    <w:autoSpaceDE/>
                    <w:autoSpaceDN/>
                    <w:adjustRightInd/>
                    <w:snapToGrid/>
                    <w:spacing w:after="0"/>
                    <w:jc w:val="left"/>
                    <w:rPr>
                      <w:rFonts w:eastAsia="Batang"/>
                      <w:sz w:val="20"/>
                      <w:szCs w:val="24"/>
                      <w:lang w:val="en-GB"/>
                    </w:rPr>
                  </w:pPr>
                  <w:r w:rsidRPr="000274E3">
                    <w:rPr>
                      <w:rFonts w:eastAsia="Batang"/>
                      <w:sz w:val="20"/>
                      <w:szCs w:val="24"/>
                      <w:lang w:val="en-GB"/>
                    </w:rPr>
                    <w:t xml:space="preserve">Alt 2: FAR target is determined across a reference time duration of </w:t>
                  </w:r>
                  <w:r w:rsidRPr="000274E3">
                    <w:rPr>
                      <w:rFonts w:eastAsia="Batang"/>
                      <w:sz w:val="20"/>
                      <w:szCs w:val="20"/>
                      <w:lang w:val="en-GB" w:eastAsia="x-none"/>
                    </w:rPr>
                    <w:t xml:space="preserve">one or </w:t>
                  </w:r>
                  <w:r w:rsidRPr="000274E3">
                    <w:rPr>
                      <w:rFonts w:eastAsia="Batang"/>
                      <w:sz w:val="20"/>
                      <w:szCs w:val="24"/>
                      <w:lang w:val="en-GB"/>
                    </w:rPr>
                    <w:t>multiple WUS attempts/trials</w:t>
                  </w:r>
                </w:p>
                <w:p w14:paraId="1F722A96" w14:textId="77777777" w:rsidR="0025252A" w:rsidRPr="000274E3" w:rsidRDefault="0025252A" w:rsidP="0041432E">
                  <w:pPr>
                    <w:numPr>
                      <w:ilvl w:val="3"/>
                      <w:numId w:val="38"/>
                    </w:numPr>
                    <w:autoSpaceDE/>
                    <w:autoSpaceDN/>
                    <w:adjustRightInd/>
                    <w:snapToGrid/>
                    <w:spacing w:after="0"/>
                    <w:jc w:val="left"/>
                    <w:rPr>
                      <w:rFonts w:eastAsia="Batang"/>
                      <w:strike/>
                      <w:sz w:val="20"/>
                      <w:szCs w:val="24"/>
                      <w:lang w:val="en-GB"/>
                    </w:rPr>
                  </w:pPr>
                  <w:r w:rsidRPr="000274E3">
                    <w:rPr>
                      <w:rFonts w:eastAsia="Batang"/>
                      <w:sz w:val="20"/>
                      <w:szCs w:val="20"/>
                      <w:lang w:val="en-GB" w:eastAsia="x-none"/>
                    </w:rPr>
                    <w:t>FFS: possible values for reference time durations</w:t>
                  </w:r>
                </w:p>
                <w:p w14:paraId="79D88DA3" w14:textId="77777777" w:rsidR="0025252A" w:rsidRPr="000274E3" w:rsidRDefault="0025252A" w:rsidP="0041432E">
                  <w:pPr>
                    <w:numPr>
                      <w:ilvl w:val="2"/>
                      <w:numId w:val="38"/>
                    </w:numPr>
                    <w:autoSpaceDE/>
                    <w:autoSpaceDN/>
                    <w:adjustRightInd/>
                    <w:snapToGrid/>
                    <w:spacing w:after="0"/>
                    <w:jc w:val="left"/>
                    <w:rPr>
                      <w:rFonts w:eastAsia="Batang"/>
                      <w:sz w:val="20"/>
                      <w:szCs w:val="24"/>
                      <w:lang w:val="en-GB"/>
                    </w:rPr>
                  </w:pPr>
                  <w:r w:rsidRPr="000274E3">
                    <w:rPr>
                      <w:rFonts w:eastAsia="Batang"/>
                      <w:sz w:val="20"/>
                      <w:szCs w:val="24"/>
                      <w:lang w:val="en-GB"/>
                    </w:rPr>
                    <w:t>Companies to report details</w:t>
                  </w:r>
                  <w:r w:rsidRPr="000274E3">
                    <w:rPr>
                      <w:rFonts w:eastAsia="Batang"/>
                      <w:sz w:val="20"/>
                      <w:szCs w:val="20"/>
                      <w:lang w:val="en-GB" w:eastAsia="x-none"/>
                    </w:rPr>
                    <w:t>, e.g., receiver behaviour, how to compute MDR, detection threshold</w:t>
                  </w:r>
                </w:p>
                <w:p w14:paraId="03BE9B8E" w14:textId="77777777" w:rsidR="0025252A" w:rsidRPr="000274E3" w:rsidRDefault="0025252A" w:rsidP="0041432E">
                  <w:pPr>
                    <w:numPr>
                      <w:ilvl w:val="1"/>
                      <w:numId w:val="38"/>
                    </w:numPr>
                    <w:autoSpaceDE/>
                    <w:autoSpaceDN/>
                    <w:adjustRightInd/>
                    <w:snapToGrid/>
                    <w:spacing w:after="0"/>
                    <w:jc w:val="left"/>
                    <w:rPr>
                      <w:rFonts w:eastAsia="Batang"/>
                      <w:sz w:val="20"/>
                      <w:szCs w:val="24"/>
                      <w:lang w:val="en-GB"/>
                    </w:rPr>
                  </w:pPr>
                  <w:r w:rsidRPr="000274E3">
                    <w:rPr>
                      <w:rFonts w:eastAsia="Batang"/>
                      <w:sz w:val="20"/>
                      <w:szCs w:val="24"/>
                      <w:lang w:val="en-GB"/>
                    </w:rPr>
                    <w:t>Companies to report the selected reference time duration values and the associated number of WUS attempts/trials</w:t>
                  </w:r>
                </w:p>
              </w:tc>
            </w:tr>
            <w:tr w:rsidR="0025252A" w:rsidRPr="000274E3" w14:paraId="344DDCF5" w14:textId="77777777" w:rsidTr="00B15723">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AFB7B"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lastRenderedPageBreak/>
                    <w:t>Code scheme</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E7A13" w14:textId="77777777" w:rsidR="0025252A" w:rsidRPr="000274E3" w:rsidRDefault="0025252A" w:rsidP="00B15723">
                  <w:pPr>
                    <w:overflowPunct w:val="0"/>
                    <w:autoSpaceDE/>
                    <w:autoSpaceDN/>
                    <w:adjustRightInd/>
                    <w:spacing w:after="0"/>
                    <w:jc w:val="left"/>
                    <w:textAlignment w:val="baseline"/>
                    <w:rPr>
                      <w:rFonts w:eastAsia="Batang"/>
                      <w:sz w:val="20"/>
                      <w:szCs w:val="24"/>
                      <w:lang w:val="en-GB"/>
                    </w:rPr>
                  </w:pPr>
                  <w:r w:rsidRPr="000274E3">
                    <w:rPr>
                      <w:rFonts w:eastAsia="Batang"/>
                      <w:sz w:val="20"/>
                      <w:szCs w:val="24"/>
                      <w:lang w:val="en-GB"/>
                    </w:rPr>
                    <w:t>Companies to report, if any, the coding scheme (e.g., Manchester code or any other schemes) and the code rate (e.g., 1/2, 1/4, ….)</w:t>
                  </w:r>
                </w:p>
              </w:tc>
            </w:tr>
            <w:tr w:rsidR="0025252A" w:rsidRPr="000274E3" w14:paraId="48B767A4" w14:textId="77777777" w:rsidTr="00B15723">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22635E"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rPr>
                  </w:pPr>
                  <w:r w:rsidRPr="000274E3">
                    <w:rPr>
                      <w:rFonts w:eastAsia="Batang"/>
                      <w:sz w:val="20"/>
                      <w:szCs w:val="24"/>
                      <w:lang w:val="en-GB"/>
                    </w:rPr>
                    <w:t xml:space="preserve">gNB Channel BW </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AE81E"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20MHz, FFS other values</w:t>
                  </w:r>
                </w:p>
              </w:tc>
            </w:tr>
            <w:tr w:rsidR="0025252A" w:rsidRPr="000274E3" w14:paraId="59E8B0AD" w14:textId="77777777" w:rsidTr="00B15723">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0FE6E1"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LP-WUS BW</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191995" w14:textId="77777777" w:rsidR="0025252A" w:rsidRPr="000274E3" w:rsidRDefault="0025252A" w:rsidP="00B15723">
                  <w:pPr>
                    <w:overflowPunct w:val="0"/>
                    <w:autoSpaceDE/>
                    <w:autoSpaceDN/>
                    <w:adjustRightInd/>
                    <w:spacing w:after="0"/>
                    <w:jc w:val="left"/>
                    <w:textAlignment w:val="baseline"/>
                    <w:rPr>
                      <w:rFonts w:eastAsia="Batang"/>
                      <w:sz w:val="20"/>
                      <w:szCs w:val="24"/>
                      <w:lang w:val="en-GB"/>
                    </w:rPr>
                  </w:pPr>
                  <w:r w:rsidRPr="000274E3">
                    <w:rPr>
                      <w:rFonts w:eastAsia="Batang"/>
                      <w:sz w:val="20"/>
                      <w:szCs w:val="24"/>
                      <w:lang w:val="en-GB"/>
                    </w:rPr>
                    <w:t>Option 1:</w:t>
                  </w:r>
                </w:p>
                <w:p w14:paraId="3DF74CC9" w14:textId="77777777" w:rsidR="0025252A" w:rsidRPr="000274E3" w:rsidRDefault="0025252A" w:rsidP="0041432E">
                  <w:pPr>
                    <w:numPr>
                      <w:ilvl w:val="0"/>
                      <w:numId w:val="39"/>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5MHz including subcarriers for guard band</w:t>
                  </w:r>
                </w:p>
                <w:p w14:paraId="534984D3" w14:textId="77777777" w:rsidR="0025252A" w:rsidRPr="000274E3" w:rsidRDefault="0025252A" w:rsidP="0041432E">
                  <w:pPr>
                    <w:numPr>
                      <w:ilvl w:val="0"/>
                      <w:numId w:val="39"/>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4.32MHz (i.e.,12 RBs) for LP-WUS transmission for 30kHz SCS</w:t>
                  </w:r>
                </w:p>
                <w:p w14:paraId="46796945"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Option 2:</w:t>
                  </w:r>
                </w:p>
                <w:p w14:paraId="3AC85502" w14:textId="77777777" w:rsidR="0025252A" w:rsidRPr="000274E3" w:rsidRDefault="0025252A" w:rsidP="0041432E">
                  <w:pPr>
                    <w:numPr>
                      <w:ilvl w:val="0"/>
                      <w:numId w:val="39"/>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 xml:space="preserve">{2.16, 4.32} MHz including subcarriers for guard band </w:t>
                  </w:r>
                </w:p>
                <w:p w14:paraId="3271F882" w14:textId="77777777" w:rsidR="0025252A" w:rsidRPr="000274E3" w:rsidRDefault="0025252A" w:rsidP="0041432E">
                  <w:pPr>
                    <w:numPr>
                      <w:ilvl w:val="0"/>
                      <w:numId w:val="39"/>
                    </w:numPr>
                    <w:overflowPunct w:val="0"/>
                    <w:autoSpaceDE/>
                    <w:autoSpaceDN/>
                    <w:adjustRightInd/>
                    <w:snapToGrid/>
                    <w:spacing w:after="0"/>
                    <w:jc w:val="left"/>
                    <w:textAlignment w:val="baseline"/>
                    <w:rPr>
                      <w:rFonts w:eastAsia="Batang"/>
                      <w:sz w:val="20"/>
                      <w:szCs w:val="24"/>
                    </w:rPr>
                  </w:pPr>
                  <w:r w:rsidRPr="000274E3">
                    <w:rPr>
                      <w:rFonts w:eastAsia="Batang"/>
                      <w:sz w:val="20"/>
                      <w:szCs w:val="24"/>
                      <w:lang w:val="en-GB"/>
                    </w:rPr>
                    <w:t>1.44MHz, 2.88MHz (i.e.{4, 8} RBs) for LP-WUS transmission for 30kHz SCS</w:t>
                  </w:r>
                </w:p>
                <w:p w14:paraId="59575157"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FFS: other options are up to companies to report</w:t>
                  </w:r>
                </w:p>
                <w:p w14:paraId="05D866B4"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GB is symmetrically placed on each side of LP-WUS</w:t>
                  </w:r>
                </w:p>
              </w:tc>
            </w:tr>
            <w:tr w:rsidR="0025252A" w:rsidRPr="000274E3" w14:paraId="25B192EC" w14:textId="77777777" w:rsidTr="00B15723">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CEB9E8"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 xml:space="preserve">Filter </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EEA0C" w14:textId="77777777" w:rsidR="0025252A" w:rsidRPr="000274E3" w:rsidRDefault="0025252A" w:rsidP="00B15723">
                  <w:pPr>
                    <w:autoSpaceDE/>
                    <w:autoSpaceDN/>
                    <w:adjustRightInd/>
                    <w:spacing w:after="0"/>
                    <w:jc w:val="left"/>
                    <w:rPr>
                      <w:rFonts w:eastAsia="Batang"/>
                      <w:sz w:val="20"/>
                      <w:szCs w:val="24"/>
                      <w:lang w:val="en-GB"/>
                    </w:rPr>
                  </w:pPr>
                  <w:r w:rsidRPr="000274E3">
                    <w:rPr>
                      <w:rFonts w:eastAsia="Batang"/>
                      <w:sz w:val="20"/>
                      <w:szCs w:val="24"/>
                      <w:lang w:val="en-GB"/>
                    </w:rPr>
                    <w:t>X-th Order filter (e.g. Butterworth, Chebyshev, …) with Y MHz bandwidth,</w:t>
                  </w:r>
                </w:p>
                <w:p w14:paraId="1625B65D" w14:textId="77777777" w:rsidR="0025252A" w:rsidRPr="000274E3" w:rsidRDefault="0025252A" w:rsidP="0041432E">
                  <w:pPr>
                    <w:numPr>
                      <w:ilvl w:val="0"/>
                      <w:numId w:val="40"/>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X = {3, 5}</w:t>
                  </w:r>
                </w:p>
                <w:p w14:paraId="3FD1C5C2" w14:textId="77777777" w:rsidR="0025252A" w:rsidRPr="000274E3" w:rsidRDefault="0025252A" w:rsidP="0041432E">
                  <w:pPr>
                    <w:numPr>
                      <w:ilvl w:val="0"/>
                      <w:numId w:val="40"/>
                    </w:numPr>
                    <w:overflowPunct w:val="0"/>
                    <w:autoSpaceDE/>
                    <w:autoSpaceDN/>
                    <w:adjustRightInd/>
                    <w:snapToGrid/>
                    <w:spacing w:after="0"/>
                    <w:jc w:val="left"/>
                    <w:textAlignment w:val="baseline"/>
                    <w:rPr>
                      <w:rFonts w:eastAsia="Batang"/>
                      <w:sz w:val="20"/>
                      <w:szCs w:val="24"/>
                      <w:lang w:val="fr-FR"/>
                    </w:rPr>
                  </w:pPr>
                  <w:r w:rsidRPr="000274E3">
                    <w:rPr>
                      <w:rFonts w:eastAsia="Batang"/>
                      <w:sz w:val="20"/>
                      <w:szCs w:val="24"/>
                      <w:lang w:val="fr-FR"/>
                    </w:rPr>
                    <w:t>Companies to report Y</w:t>
                  </w:r>
                </w:p>
                <w:p w14:paraId="6D9C7140"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rPr>
                  </w:pPr>
                  <w:r w:rsidRPr="000274E3">
                    <w:rPr>
                      <w:rFonts w:eastAsia="Batang"/>
                      <w:sz w:val="20"/>
                      <w:szCs w:val="24"/>
                      <w:lang w:val="en-GB"/>
                    </w:rPr>
                    <w:t>Companies to report any other assumptions if needed</w:t>
                  </w:r>
                </w:p>
              </w:tc>
            </w:tr>
            <w:tr w:rsidR="0025252A" w:rsidRPr="000274E3" w14:paraId="7C4DB141" w14:textId="77777777" w:rsidTr="00B15723">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E2627"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Adjacent subcarrier interference</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EA6568" w14:textId="77777777" w:rsidR="0025252A" w:rsidRPr="000274E3" w:rsidRDefault="0025252A" w:rsidP="0041432E">
                  <w:pPr>
                    <w:numPr>
                      <w:ilvl w:val="0"/>
                      <w:numId w:val="40"/>
                    </w:numPr>
                    <w:overflowPunct w:val="0"/>
                    <w:autoSpaceDE/>
                    <w:autoSpaceDN/>
                    <w:adjustRightInd/>
                    <w:snapToGrid/>
                    <w:spacing w:after="0"/>
                    <w:jc w:val="left"/>
                    <w:textAlignment w:val="baseline"/>
                    <w:rPr>
                      <w:rFonts w:eastAsia="Batang"/>
                      <w:sz w:val="20"/>
                      <w:szCs w:val="24"/>
                      <w:lang w:val="en-GB" w:eastAsia="zh-TW"/>
                    </w:rPr>
                  </w:pPr>
                  <w:r w:rsidRPr="000274E3">
                    <w:rPr>
                      <w:rFonts w:eastAsia="Batang"/>
                      <w:sz w:val="20"/>
                      <w:szCs w:val="24"/>
                      <w:lang w:val="en-GB" w:eastAsia="zh-TW"/>
                    </w:rPr>
                    <w:t xml:space="preserve">PDSCH mapped on resources other than that for WUS and guard band; </w:t>
                  </w:r>
                </w:p>
                <w:p w14:paraId="41412C4F"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EPRE of LP-WUS / EPRE of PDSCH =ρ, where ρ=0 dB as baseline, ρ= {3, 6} dB as optional</w:t>
                  </w:r>
                </w:p>
              </w:tc>
            </w:tr>
            <w:tr w:rsidR="0025252A" w:rsidRPr="000274E3" w14:paraId="700606F0" w14:textId="77777777" w:rsidTr="00B15723">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9613A8"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Sampling Rate</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CF669" w14:textId="77777777" w:rsidR="0025252A" w:rsidRPr="000274E3" w:rsidRDefault="0025252A" w:rsidP="0041432E">
                  <w:pPr>
                    <w:numPr>
                      <w:ilvl w:val="0"/>
                      <w:numId w:val="39"/>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Companies to report.</w:t>
                  </w:r>
                </w:p>
              </w:tc>
            </w:tr>
            <w:tr w:rsidR="0025252A" w:rsidRPr="000274E3" w14:paraId="580A02B1" w14:textId="77777777" w:rsidTr="00B15723">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451B80"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ADC bit width</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CD026"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1-bit, 4-bit, 8-bit, ideal and other options are not precluded</w:t>
                  </w:r>
                </w:p>
              </w:tc>
            </w:tr>
            <w:tr w:rsidR="0025252A" w:rsidRPr="000274E3" w14:paraId="2EB35A4E" w14:textId="77777777" w:rsidTr="00B15723">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625AF"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Channel Model</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054D5"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rPr>
                  </w:pPr>
                  <w:r w:rsidRPr="000274E3">
                    <w:rPr>
                      <w:rFonts w:eastAsia="Batang"/>
                      <w:sz w:val="20"/>
                      <w:szCs w:val="24"/>
                      <w:lang w:val="en-GB"/>
                    </w:rPr>
                    <w:t>See link coverage assumption table (will copy and paste here)</w:t>
                  </w:r>
                </w:p>
              </w:tc>
            </w:tr>
            <w:tr w:rsidR="0025252A" w:rsidRPr="000274E3" w14:paraId="3A3F7484" w14:textId="77777777" w:rsidTr="00B15723">
              <w:trPr>
                <w:trHeight w:val="355"/>
                <w:jc w:val="center"/>
              </w:trPr>
              <w:tc>
                <w:tcPr>
                  <w:tcW w:w="20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9C1D88" w14:textId="77777777" w:rsidR="0025252A" w:rsidRPr="000274E3" w:rsidRDefault="0025252A" w:rsidP="00B15723">
                  <w:p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Impairment modelling</w:t>
                  </w:r>
                </w:p>
              </w:tc>
              <w:tc>
                <w:tcPr>
                  <w:tcW w:w="6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5B0EA" w14:textId="77777777" w:rsidR="0025252A" w:rsidRPr="000274E3" w:rsidRDefault="0025252A" w:rsidP="0041432E">
                  <w:pPr>
                    <w:numPr>
                      <w:ilvl w:val="0"/>
                      <w:numId w:val="41"/>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 xml:space="preserve">FFS: Frequency and time error model </w:t>
                  </w:r>
                </w:p>
                <w:p w14:paraId="3A00D7ED" w14:textId="77777777" w:rsidR="0025252A" w:rsidRPr="000274E3" w:rsidRDefault="0025252A" w:rsidP="0041432E">
                  <w:pPr>
                    <w:numPr>
                      <w:ilvl w:val="0"/>
                      <w:numId w:val="41"/>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Phase noise up to company report, e.g. the modelling used for 802.11ba</w:t>
                  </w:r>
                </w:p>
                <w:p w14:paraId="4D686D8C" w14:textId="77777777" w:rsidR="0025252A" w:rsidRPr="000274E3" w:rsidRDefault="0025252A" w:rsidP="0041432E">
                  <w:pPr>
                    <w:numPr>
                      <w:ilvl w:val="0"/>
                      <w:numId w:val="41"/>
                    </w:numPr>
                    <w:overflowPunct w:val="0"/>
                    <w:autoSpaceDE/>
                    <w:autoSpaceDN/>
                    <w:adjustRightInd/>
                    <w:snapToGrid/>
                    <w:spacing w:after="0"/>
                    <w:jc w:val="left"/>
                    <w:textAlignment w:val="baseline"/>
                    <w:rPr>
                      <w:rFonts w:eastAsia="Batang"/>
                      <w:sz w:val="20"/>
                      <w:szCs w:val="24"/>
                      <w:lang w:val="en-GB"/>
                    </w:rPr>
                  </w:pPr>
                  <w:r w:rsidRPr="000274E3">
                    <w:rPr>
                      <w:rFonts w:eastAsia="Batang"/>
                      <w:sz w:val="20"/>
                      <w:szCs w:val="24"/>
                      <w:lang w:val="en-GB"/>
                    </w:rPr>
                    <w:t>Other cell interference is up to company to report</w:t>
                  </w:r>
                </w:p>
              </w:tc>
            </w:tr>
          </w:tbl>
          <w:p w14:paraId="2F65D1EF" w14:textId="77777777" w:rsidR="0025252A" w:rsidRPr="000274E3" w:rsidRDefault="0025252A" w:rsidP="00B15723">
            <w:pPr>
              <w:rPr>
                <w:lang w:val="en-GB" w:eastAsia="zh-CN"/>
              </w:rPr>
            </w:pPr>
          </w:p>
        </w:tc>
      </w:tr>
    </w:tbl>
    <w:p w14:paraId="672D1310" w14:textId="44564C2F" w:rsidR="0025252A" w:rsidRDefault="0025252A" w:rsidP="005A327F">
      <w:pPr>
        <w:rPr>
          <w:lang w:val="en-GB" w:eastAsia="zh-CN"/>
        </w:rPr>
      </w:pPr>
    </w:p>
    <w:p w14:paraId="791F0BA8" w14:textId="23290A58" w:rsidR="0025252A" w:rsidRDefault="0025252A" w:rsidP="0025252A">
      <w:pPr>
        <w:pStyle w:val="Heading2"/>
        <w:rPr>
          <w:lang w:eastAsia="zh-CN"/>
        </w:rPr>
      </w:pPr>
      <w:r>
        <w:t xml:space="preserve">A.3  </w:t>
      </w:r>
      <w:r>
        <w:rPr>
          <w:lang w:eastAsia="zh-CN"/>
        </w:rPr>
        <w:t>Agreement for baseline assumptions of coverage evaluation</w:t>
      </w:r>
    </w:p>
    <w:p w14:paraId="370F2724" w14:textId="4BC9DA17" w:rsidR="0025252A" w:rsidRDefault="0025252A" w:rsidP="0025252A">
      <w:pPr>
        <w:jc w:val="left"/>
        <w:rPr>
          <w:lang w:eastAsia="zh-CN"/>
        </w:rPr>
      </w:pPr>
      <w:r w:rsidRPr="0083063B">
        <w:rPr>
          <w:lang w:eastAsia="zh-CN"/>
        </w:rPr>
        <w:t>In RAN1#110</w:t>
      </w:r>
      <w:r w:rsidRPr="00290114">
        <w:rPr>
          <w:lang w:eastAsia="zh-CN"/>
        </w:rPr>
        <w:t>bis-e [</w:t>
      </w:r>
      <w:r w:rsidR="00856762" w:rsidRPr="00290114">
        <w:rPr>
          <w:lang w:eastAsia="zh-CN"/>
        </w:rPr>
        <w:t>3</w:t>
      </w:r>
      <w:r w:rsidRPr="00290114">
        <w:rPr>
          <w:lang w:eastAsia="zh-CN"/>
        </w:rPr>
        <w:t>], c</w:t>
      </w:r>
      <w:r w:rsidRPr="0083063B">
        <w:rPr>
          <w:lang w:eastAsia="zh-CN"/>
        </w:rPr>
        <w:t>o</w:t>
      </w:r>
      <w:r>
        <w:rPr>
          <w:lang w:eastAsia="zh-CN"/>
        </w:rPr>
        <w:t>verage in terms of link budget was discussed and some assumptions were achieved.</w:t>
      </w:r>
    </w:p>
    <w:tbl>
      <w:tblPr>
        <w:tblStyle w:val="TableGrid"/>
        <w:tblW w:w="0" w:type="auto"/>
        <w:tblLook w:val="04A0" w:firstRow="1" w:lastRow="0" w:firstColumn="1" w:lastColumn="0" w:noHBand="0" w:noVBand="1"/>
      </w:tblPr>
      <w:tblGrid>
        <w:gridCol w:w="9307"/>
      </w:tblGrid>
      <w:tr w:rsidR="0025252A" w14:paraId="5326D8D4" w14:textId="77777777" w:rsidTr="00B15723">
        <w:tc>
          <w:tcPr>
            <w:tcW w:w="9307" w:type="dxa"/>
          </w:tcPr>
          <w:p w14:paraId="5B5D5456" w14:textId="77777777" w:rsidR="0025252A" w:rsidRPr="00627877" w:rsidRDefault="0025252A" w:rsidP="00B15723">
            <w:pPr>
              <w:autoSpaceDE/>
              <w:autoSpaceDN/>
              <w:adjustRightInd/>
              <w:snapToGrid/>
              <w:spacing w:after="0"/>
              <w:jc w:val="left"/>
              <w:rPr>
                <w:rFonts w:eastAsia="Batang"/>
                <w:bCs/>
                <w:sz w:val="20"/>
                <w:szCs w:val="24"/>
                <w:highlight w:val="green"/>
                <w:lang w:val="en-GB"/>
              </w:rPr>
            </w:pPr>
            <w:r w:rsidRPr="00627877">
              <w:rPr>
                <w:rFonts w:eastAsia="Batang"/>
                <w:bCs/>
                <w:sz w:val="20"/>
                <w:szCs w:val="24"/>
                <w:highlight w:val="green"/>
                <w:lang w:val="en-GB"/>
              </w:rPr>
              <w:t>Agreement</w:t>
            </w:r>
          </w:p>
          <w:p w14:paraId="2679534A" w14:textId="77777777" w:rsidR="0025252A" w:rsidRPr="00627877" w:rsidRDefault="0025252A" w:rsidP="00B15723">
            <w:p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eastAsia="ko-KR"/>
              </w:rPr>
              <w:t>For evaluation of the coverage of LP-WUS, the methodology and assumptions in R17 CovEnh SI (described in TR38.830) is reused as baseline.</w:t>
            </w:r>
          </w:p>
          <w:p w14:paraId="177D14E1" w14:textId="77777777" w:rsidR="0025252A" w:rsidRPr="00627877" w:rsidRDefault="0025252A" w:rsidP="00B15723">
            <w:pPr>
              <w:numPr>
                <w:ilvl w:val="0"/>
                <w:numId w:val="32"/>
              </w:num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eastAsia="ko-KR"/>
              </w:rPr>
              <w:t>MIL is used as the metric for LP-WUS coverage evaluation</w:t>
            </w:r>
          </w:p>
          <w:p w14:paraId="3496AACB" w14:textId="77777777" w:rsidR="0025252A" w:rsidRPr="00627877" w:rsidRDefault="0025252A" w:rsidP="00B15723">
            <w:pPr>
              <w:numPr>
                <w:ilvl w:val="0"/>
                <w:numId w:val="32"/>
              </w:num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val="it-IT" w:eastAsia="ko-KR"/>
              </w:rPr>
              <w:t>urban (2.6GHz/4GHz), rural(700MHz) scenario for FR1 are considered to be evaluated, o</w:t>
            </w:r>
            <w:r w:rsidRPr="00627877">
              <w:rPr>
                <w:rFonts w:eastAsia="Times New Roman"/>
                <w:sz w:val="20"/>
                <w:szCs w:val="20"/>
                <w:bdr w:val="none" w:sz="0" w:space="0" w:color="auto" w:frame="1"/>
                <w:lang w:eastAsia="ko-KR"/>
              </w:rPr>
              <w:t>thers </w:t>
            </w:r>
            <w:r w:rsidRPr="00627877">
              <w:rPr>
                <w:rFonts w:eastAsia="Times New Roman"/>
                <w:bCs/>
                <w:sz w:val="20"/>
                <w:szCs w:val="20"/>
                <w:bdr w:val="none" w:sz="0" w:space="0" w:color="auto" w:frame="1"/>
                <w:lang w:eastAsia="ko-KR"/>
              </w:rPr>
              <w:t>(e.g., FR2) are</w:t>
            </w:r>
            <w:r w:rsidRPr="00627877">
              <w:rPr>
                <w:rFonts w:eastAsia="Times New Roman"/>
                <w:sz w:val="20"/>
                <w:szCs w:val="20"/>
                <w:bdr w:val="none" w:sz="0" w:space="0" w:color="auto" w:frame="1"/>
                <w:lang w:eastAsia="ko-KR"/>
              </w:rPr>
              <w:t> not precluded.</w:t>
            </w:r>
          </w:p>
          <w:p w14:paraId="13230A49" w14:textId="77777777" w:rsidR="0025252A" w:rsidRPr="00627877" w:rsidRDefault="0025252A" w:rsidP="00B15723">
            <w:p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eastAsia="ko-KR"/>
              </w:rPr>
              <w:t>Note: For IoT/wearables devices, refer to R17 Redcap SI TR38.875 if the assumptions differ from TR38.830.</w:t>
            </w:r>
          </w:p>
          <w:p w14:paraId="424E5282" w14:textId="77777777" w:rsidR="0025252A" w:rsidRPr="00627877" w:rsidRDefault="0025252A" w:rsidP="00B15723">
            <w:p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eastAsia="ko-KR"/>
              </w:rPr>
              <w:t>Companies report any other assumptions which differ from the TR38.875/ TR38.830, e.g., Tx and Rx loss</w:t>
            </w:r>
          </w:p>
          <w:p w14:paraId="51C023B6" w14:textId="77777777" w:rsidR="0025252A" w:rsidRPr="00627877" w:rsidRDefault="0025252A" w:rsidP="00B15723">
            <w:pPr>
              <w:shd w:val="clear" w:color="auto" w:fill="FFFFFF"/>
              <w:autoSpaceDE/>
              <w:autoSpaceDN/>
              <w:adjustRightInd/>
              <w:snapToGrid/>
              <w:spacing w:after="0" w:line="230" w:lineRule="atLeast"/>
              <w:jc w:val="left"/>
              <w:rPr>
                <w:rFonts w:eastAsia="Malgun Gothic"/>
                <w:sz w:val="20"/>
                <w:szCs w:val="20"/>
                <w:lang w:eastAsia="ko-KR"/>
              </w:rPr>
            </w:pPr>
            <w:r w:rsidRPr="00627877">
              <w:rPr>
                <w:rFonts w:eastAsia="Times New Roman"/>
                <w:sz w:val="20"/>
                <w:szCs w:val="20"/>
                <w:bdr w:val="none" w:sz="0" w:space="0" w:color="auto" w:frame="1"/>
                <w:lang w:eastAsia="ko-KR"/>
              </w:rPr>
              <w:t>Companies are encouraged to compare LP-WUS with at least PDCCH for paging, PUSCH, others are not precluded. FFS: Target coverage of LP-WUS</w:t>
            </w:r>
          </w:p>
        </w:tc>
      </w:tr>
    </w:tbl>
    <w:p w14:paraId="14592372" w14:textId="08995722" w:rsidR="0025252A" w:rsidRPr="0025252A" w:rsidRDefault="0025252A" w:rsidP="0025252A">
      <w:pPr>
        <w:rPr>
          <w:lang w:eastAsia="zh-CN"/>
        </w:rPr>
      </w:pPr>
      <w:r>
        <w:rPr>
          <w:rFonts w:hint="eastAsia"/>
          <w:lang w:eastAsia="zh-CN"/>
        </w:rPr>
        <w:lastRenderedPageBreak/>
        <w:t>I</w:t>
      </w:r>
      <w:r>
        <w:rPr>
          <w:lang w:eastAsia="zh-CN"/>
        </w:rPr>
        <w:t>n RAN1#1</w:t>
      </w:r>
      <w:r w:rsidRPr="00290114">
        <w:rPr>
          <w:lang w:eastAsia="zh-CN"/>
        </w:rPr>
        <w:t>12 [</w:t>
      </w:r>
      <w:r w:rsidR="00856762" w:rsidRPr="00290114">
        <w:rPr>
          <w:lang w:eastAsia="zh-CN"/>
        </w:rPr>
        <w:t>2</w:t>
      </w:r>
      <w:r w:rsidRPr="00290114">
        <w:rPr>
          <w:lang w:eastAsia="zh-CN"/>
        </w:rPr>
        <w:t>], c</w:t>
      </w:r>
      <w:r>
        <w:rPr>
          <w:lang w:eastAsia="zh-CN"/>
        </w:rPr>
        <w:t>overage evaluation assumptions were agreed.</w:t>
      </w:r>
    </w:p>
    <w:tbl>
      <w:tblPr>
        <w:tblStyle w:val="TableGrid"/>
        <w:tblW w:w="0" w:type="auto"/>
        <w:tblLook w:val="04A0" w:firstRow="1" w:lastRow="0" w:firstColumn="1" w:lastColumn="0" w:noHBand="0" w:noVBand="1"/>
      </w:tblPr>
      <w:tblGrid>
        <w:gridCol w:w="9307"/>
      </w:tblGrid>
      <w:tr w:rsidR="0025252A" w14:paraId="34E6D7B6" w14:textId="77777777" w:rsidTr="00B15723">
        <w:tc>
          <w:tcPr>
            <w:tcW w:w="9307" w:type="dxa"/>
          </w:tcPr>
          <w:p w14:paraId="3AB18B81" w14:textId="77777777" w:rsidR="0025252A" w:rsidRPr="00671DEE" w:rsidRDefault="0025252A" w:rsidP="00B15723">
            <w:pPr>
              <w:autoSpaceDE/>
              <w:autoSpaceDN/>
              <w:adjustRightInd/>
              <w:snapToGrid/>
              <w:spacing w:after="0"/>
              <w:jc w:val="left"/>
              <w:rPr>
                <w:rFonts w:ascii="Times" w:eastAsia="Batang" w:hAnsi="Times"/>
                <w:b/>
                <w:bCs/>
                <w:sz w:val="20"/>
                <w:szCs w:val="24"/>
                <w:highlight w:val="green"/>
                <w:lang w:eastAsia="x-none"/>
              </w:rPr>
            </w:pPr>
            <w:r w:rsidRPr="00671DEE">
              <w:rPr>
                <w:rFonts w:ascii="Times" w:eastAsia="Batang" w:hAnsi="Times"/>
                <w:b/>
                <w:bCs/>
                <w:sz w:val="20"/>
                <w:szCs w:val="24"/>
                <w:highlight w:val="green"/>
                <w:lang w:eastAsia="x-none"/>
              </w:rPr>
              <w:t>Agreement</w:t>
            </w:r>
          </w:p>
          <w:p w14:paraId="4841AB74" w14:textId="77777777" w:rsidR="0025252A" w:rsidRPr="00671DEE" w:rsidRDefault="0025252A" w:rsidP="00B15723">
            <w:pPr>
              <w:autoSpaceDE/>
              <w:autoSpaceDN/>
              <w:adjustRightInd/>
              <w:snapToGrid/>
              <w:spacing w:after="0"/>
              <w:jc w:val="left"/>
              <w:rPr>
                <w:rFonts w:ascii="Times" w:eastAsia="Batang" w:hAnsi="Times"/>
                <w:sz w:val="20"/>
                <w:szCs w:val="24"/>
                <w:lang w:val="en-GB" w:eastAsia="zh-CN"/>
              </w:rPr>
            </w:pPr>
            <w:r w:rsidRPr="00671DEE">
              <w:rPr>
                <w:rFonts w:ascii="Times" w:eastAsia="Batang" w:hAnsi="Times" w:hint="eastAsia"/>
                <w:sz w:val="20"/>
                <w:szCs w:val="24"/>
                <w:lang w:val="en-GB" w:eastAsia="zh-CN"/>
              </w:rPr>
              <w:t>For</w:t>
            </w:r>
            <w:r w:rsidRPr="00671DEE">
              <w:rPr>
                <w:rFonts w:ascii="Times" w:eastAsia="Batang" w:hAnsi="Times"/>
                <w:sz w:val="20"/>
                <w:szCs w:val="24"/>
                <w:lang w:val="en-GB" w:eastAsia="zh-CN"/>
              </w:rPr>
              <w:t xml:space="preserve"> coverage evaluation, the following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25252A" w:rsidRPr="00671DEE" w14:paraId="5974BA30" w14:textId="77777777" w:rsidTr="00B15723">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5B67F2" w14:textId="77777777" w:rsidR="0025252A" w:rsidRPr="00671DEE" w:rsidRDefault="0025252A" w:rsidP="00B15723">
                  <w:pPr>
                    <w:autoSpaceDE/>
                    <w:autoSpaceDN/>
                    <w:adjustRightInd/>
                    <w:snapToGrid/>
                    <w:spacing w:after="0"/>
                    <w:jc w:val="left"/>
                    <w:rPr>
                      <w:rFonts w:ascii="Times" w:eastAsia="Batang" w:hAnsi="Times"/>
                      <w:sz w:val="18"/>
                      <w:szCs w:val="24"/>
                      <w:highlight w:val="green"/>
                      <w:lang w:val="en-GB" w:eastAsia="zh-CN"/>
                    </w:rPr>
                  </w:pPr>
                  <w:r w:rsidRPr="00671DEE">
                    <w:rPr>
                      <w:rFonts w:ascii="Times" w:eastAsia="Batang" w:hAnsi="Times"/>
                      <w:sz w:val="18"/>
                      <w:szCs w:val="24"/>
                      <w:lang w:val="en-GB" w:eastAsia="zh-CN"/>
                    </w:rPr>
                    <w:t xml:space="preserve">Number of RX chains at the UE’s MR </w:t>
                  </w:r>
                  <w:r w:rsidRPr="00671DEE">
                    <w:rPr>
                      <w:rFonts w:ascii="Times" w:eastAsia="Batang" w:hAnsi="Times"/>
                      <w:strike/>
                      <w:sz w:val="18"/>
                      <w:szCs w:val="24"/>
                      <w:lang w:val="en-GB" w:eastAsia="zh-CN"/>
                    </w:rPr>
                    <w:t>antenna elements for UE</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AF6A7B" w14:textId="77777777" w:rsidR="0025252A" w:rsidRPr="00671DEE" w:rsidRDefault="0025252A" w:rsidP="00B15723">
                  <w:pPr>
                    <w:keepNext/>
                    <w:autoSpaceDE/>
                    <w:autoSpaceDN/>
                    <w:adjustRightInd/>
                    <w:snapToGrid/>
                    <w:spacing w:before="20" w:after="20" w:line="276" w:lineRule="auto"/>
                    <w:jc w:val="left"/>
                    <w:rPr>
                      <w:rFonts w:ascii="Times" w:eastAsia="Batang" w:hAnsi="Times"/>
                      <w:color w:val="FF0000"/>
                      <w:sz w:val="18"/>
                      <w:szCs w:val="24"/>
                      <w:lang w:val="en-GB" w:eastAsia="zh-CN"/>
                    </w:rPr>
                  </w:pPr>
                  <w:r w:rsidRPr="00671DEE">
                    <w:rPr>
                      <w:rFonts w:ascii="Times" w:eastAsia="Batang" w:hAnsi="Times"/>
                      <w:color w:val="FF0000"/>
                      <w:sz w:val="18"/>
                      <w:szCs w:val="24"/>
                      <w:lang w:val="en-GB" w:eastAsia="zh-CN"/>
                    </w:rPr>
                    <w:t>Case 1: 1 Rx for Redcap</w:t>
                  </w:r>
                </w:p>
                <w:p w14:paraId="4794DA08" w14:textId="77777777" w:rsidR="0025252A" w:rsidRPr="00671DEE" w:rsidRDefault="0025252A" w:rsidP="00B15723">
                  <w:pPr>
                    <w:keepNext/>
                    <w:autoSpaceDE/>
                    <w:autoSpaceDN/>
                    <w:adjustRightInd/>
                    <w:snapToGrid/>
                    <w:spacing w:before="20" w:after="20" w:line="276" w:lineRule="auto"/>
                    <w:jc w:val="left"/>
                    <w:rPr>
                      <w:rFonts w:ascii="Times" w:eastAsia="Batang" w:hAnsi="Times"/>
                      <w:color w:val="FF0000"/>
                      <w:sz w:val="18"/>
                      <w:szCs w:val="24"/>
                      <w:lang w:val="en-GB" w:eastAsia="zh-CN"/>
                    </w:rPr>
                  </w:pPr>
                  <w:r w:rsidRPr="00671DEE">
                    <w:rPr>
                      <w:rFonts w:ascii="Times" w:eastAsia="Batang" w:hAnsi="Times" w:hint="eastAsia"/>
                      <w:color w:val="FF0000"/>
                      <w:sz w:val="18"/>
                      <w:szCs w:val="24"/>
                      <w:lang w:val="en-GB" w:eastAsia="zh-CN"/>
                    </w:rPr>
                    <w:t>C</w:t>
                  </w:r>
                  <w:r w:rsidRPr="00671DEE">
                    <w:rPr>
                      <w:rFonts w:ascii="Times" w:eastAsia="Batang" w:hAnsi="Times"/>
                      <w:color w:val="FF0000"/>
                      <w:sz w:val="18"/>
                      <w:szCs w:val="24"/>
                      <w:lang w:val="en-GB" w:eastAsia="zh-CN"/>
                    </w:rPr>
                    <w:t>ase 2: 2 Rx</w:t>
                  </w:r>
                </w:p>
                <w:p w14:paraId="347D4D95" w14:textId="77777777" w:rsidR="0025252A" w:rsidRPr="00671DEE" w:rsidRDefault="0025252A" w:rsidP="00B15723">
                  <w:pPr>
                    <w:keepNext/>
                    <w:autoSpaceDE/>
                    <w:autoSpaceDN/>
                    <w:adjustRightInd/>
                    <w:snapToGrid/>
                    <w:spacing w:before="20" w:after="20" w:line="276" w:lineRule="auto"/>
                    <w:jc w:val="left"/>
                    <w:rPr>
                      <w:rFonts w:ascii="Times" w:eastAsia="Batang" w:hAnsi="Times"/>
                      <w:color w:val="FF0000"/>
                      <w:sz w:val="18"/>
                      <w:szCs w:val="24"/>
                      <w:lang w:val="en-GB" w:eastAsia="zh-CN"/>
                    </w:rPr>
                  </w:pPr>
                  <w:r w:rsidRPr="00671DEE">
                    <w:rPr>
                      <w:rFonts w:ascii="Times" w:eastAsia="Batang" w:hAnsi="Times" w:hint="eastAsia"/>
                      <w:color w:val="FF0000"/>
                      <w:sz w:val="18"/>
                      <w:szCs w:val="24"/>
                      <w:lang w:val="en-GB" w:eastAsia="zh-CN"/>
                    </w:rPr>
                    <w:t>C</w:t>
                  </w:r>
                  <w:r w:rsidRPr="00671DEE">
                    <w:rPr>
                      <w:rFonts w:ascii="Times" w:eastAsia="Batang" w:hAnsi="Times"/>
                      <w:color w:val="FF0000"/>
                      <w:sz w:val="18"/>
                      <w:szCs w:val="24"/>
                      <w:lang w:val="en-GB" w:eastAsia="zh-CN"/>
                    </w:rPr>
                    <w:t>ase 3: 4 Rx</w:t>
                  </w:r>
                </w:p>
                <w:p w14:paraId="46161D74" w14:textId="77777777" w:rsidR="0025252A" w:rsidRPr="00671DEE" w:rsidRDefault="0025252A" w:rsidP="00B15723">
                  <w:pPr>
                    <w:autoSpaceDE/>
                    <w:autoSpaceDN/>
                    <w:adjustRightInd/>
                    <w:snapToGrid/>
                    <w:spacing w:after="0"/>
                    <w:jc w:val="left"/>
                    <w:rPr>
                      <w:rFonts w:ascii="Times" w:eastAsia="Batang" w:hAnsi="Times"/>
                      <w:sz w:val="24"/>
                      <w:szCs w:val="24"/>
                      <w:lang w:val="en-GB"/>
                    </w:rPr>
                  </w:pPr>
                  <w:r w:rsidRPr="00671DEE">
                    <w:rPr>
                      <w:rFonts w:ascii="Times" w:eastAsia="Batang" w:hAnsi="Times"/>
                      <w:color w:val="FF0000"/>
                      <w:sz w:val="18"/>
                      <w:szCs w:val="18"/>
                      <w:lang w:val="en-GB"/>
                    </w:rPr>
                    <w:t>Company to report which case is being used. Further decision on antenna assumption for coverage is FFS.</w:t>
                  </w:r>
                </w:p>
              </w:tc>
            </w:tr>
            <w:tr w:rsidR="0025252A" w:rsidRPr="00671DEE" w14:paraId="0E53D75B" w14:textId="77777777" w:rsidTr="00B15723">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17B57A" w14:textId="77777777" w:rsidR="0025252A" w:rsidRPr="00671DEE" w:rsidRDefault="0025252A" w:rsidP="00B15723">
                  <w:pPr>
                    <w:autoSpaceDE/>
                    <w:autoSpaceDN/>
                    <w:adjustRightInd/>
                    <w:snapToGrid/>
                    <w:spacing w:after="0"/>
                    <w:jc w:val="left"/>
                    <w:rPr>
                      <w:rFonts w:ascii="Times" w:eastAsia="Batang" w:hAnsi="Times"/>
                      <w:strike/>
                      <w:sz w:val="18"/>
                      <w:szCs w:val="24"/>
                      <w:lang w:val="en-GB" w:eastAsia="zh-CN"/>
                    </w:rPr>
                  </w:pPr>
                  <w:r w:rsidRPr="00671DEE">
                    <w:rPr>
                      <w:rFonts w:ascii="Times" w:eastAsia="Batang" w:hAnsi="Times"/>
                      <w:sz w:val="18"/>
                      <w:szCs w:val="24"/>
                      <w:lang w:val="en-GB" w:eastAsia="zh-CN"/>
                    </w:rPr>
                    <w:t xml:space="preserve">Number of RX chains </w:t>
                  </w:r>
                  <w:r w:rsidRPr="00671DEE">
                    <w:rPr>
                      <w:rFonts w:ascii="Times" w:eastAsia="Batang" w:hAnsi="Times"/>
                      <w:strike/>
                      <w:sz w:val="18"/>
                      <w:szCs w:val="24"/>
                      <w:lang w:val="en-GB" w:eastAsia="zh-CN"/>
                    </w:rPr>
                    <w:t xml:space="preserve">antenna elements </w:t>
                  </w:r>
                  <w:r w:rsidRPr="00671DEE">
                    <w:rPr>
                      <w:rFonts w:ascii="Times" w:eastAsia="Batang" w:hAnsi="Times"/>
                      <w:sz w:val="18"/>
                      <w:szCs w:val="24"/>
                      <w:lang w:val="en-GB" w:eastAsia="zh-CN"/>
                    </w:rPr>
                    <w:t>for LP-WUR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99F4B2"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24"/>
                      <w:lang w:val="en-GB" w:eastAsia="zh-CN"/>
                    </w:rPr>
                    <w:t>1 Rx</w:t>
                  </w:r>
                </w:p>
                <w:p w14:paraId="134D0F62"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24"/>
                      <w:lang w:val="en-GB" w:eastAsia="zh-CN"/>
                    </w:rPr>
                    <w:t>Note: agreed in RAN1#110bis</w:t>
                  </w:r>
                </w:p>
              </w:tc>
            </w:tr>
            <w:tr w:rsidR="0025252A" w:rsidRPr="00671DEE" w14:paraId="169246EF" w14:textId="77777777" w:rsidTr="00B15723">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796CBD" w14:textId="77777777" w:rsidR="0025252A" w:rsidRPr="00671DEE" w:rsidRDefault="0025252A" w:rsidP="00B15723">
                  <w:pPr>
                    <w:autoSpaceDE/>
                    <w:autoSpaceDN/>
                    <w:adjustRightInd/>
                    <w:snapToGrid/>
                    <w:spacing w:after="0"/>
                    <w:jc w:val="left"/>
                    <w:rPr>
                      <w:rFonts w:ascii="Times" w:eastAsia="Batang" w:hAnsi="Times"/>
                      <w:sz w:val="18"/>
                      <w:szCs w:val="24"/>
                      <w:lang w:val="en-GB" w:eastAsia="zh-CN"/>
                    </w:rPr>
                  </w:pPr>
                  <w:r w:rsidRPr="00671DEE">
                    <w:rPr>
                      <w:rFonts w:ascii="Times" w:eastAsia="等线" w:hAnsi="Times"/>
                      <w:sz w:val="18"/>
                      <w:szCs w:val="18"/>
                      <w:lang w:val="en-GB" w:eastAsia="ja-JP"/>
                    </w:rPr>
                    <w:t>Scenario and frequency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4D6EB7" w14:textId="77777777" w:rsidR="0025252A" w:rsidRPr="00671DEE" w:rsidRDefault="0025252A" w:rsidP="00B15723">
                  <w:pPr>
                    <w:keepNext/>
                    <w:autoSpaceDE/>
                    <w:autoSpaceDN/>
                    <w:adjustRightInd/>
                    <w:snapToGrid/>
                    <w:spacing w:before="20" w:after="20" w:line="276" w:lineRule="auto"/>
                    <w:jc w:val="left"/>
                    <w:rPr>
                      <w:rFonts w:ascii="Times" w:eastAsia="等线" w:hAnsi="Times"/>
                      <w:sz w:val="18"/>
                      <w:szCs w:val="18"/>
                      <w:lang w:val="en-GB" w:eastAsia="zh-CN"/>
                    </w:rPr>
                  </w:pPr>
                  <w:r w:rsidRPr="00671DEE">
                    <w:rPr>
                      <w:rFonts w:ascii="Times" w:eastAsia="等线" w:hAnsi="Times"/>
                      <w:sz w:val="18"/>
                      <w:szCs w:val="18"/>
                      <w:lang w:val="en-GB" w:eastAsia="zh-CN"/>
                    </w:rPr>
                    <w:t xml:space="preserve">Urban: 4GHz (TDD), 2.6GHz (TDD) </w:t>
                  </w:r>
                </w:p>
                <w:p w14:paraId="379D5D70" w14:textId="77777777" w:rsidR="0025252A" w:rsidRPr="00671DEE" w:rsidRDefault="0025252A" w:rsidP="00B15723">
                  <w:pPr>
                    <w:keepNext/>
                    <w:autoSpaceDE/>
                    <w:autoSpaceDN/>
                    <w:adjustRightInd/>
                    <w:snapToGrid/>
                    <w:spacing w:before="20" w:after="20" w:line="276" w:lineRule="auto"/>
                    <w:jc w:val="left"/>
                    <w:rPr>
                      <w:rFonts w:ascii="Times" w:eastAsia="等线" w:hAnsi="Times"/>
                      <w:sz w:val="18"/>
                      <w:szCs w:val="18"/>
                      <w:lang w:val="en-GB" w:eastAsia="zh-CN"/>
                    </w:rPr>
                  </w:pPr>
                  <w:r w:rsidRPr="00671DEE">
                    <w:rPr>
                      <w:rFonts w:ascii="Times" w:eastAsia="等线" w:hAnsi="Times"/>
                      <w:sz w:val="18"/>
                      <w:szCs w:val="18"/>
                      <w:lang w:val="en-GB" w:eastAsia="zh-CN"/>
                    </w:rPr>
                    <w:t xml:space="preserve">Rural: </w:t>
                  </w:r>
                  <w:r w:rsidRPr="00671DEE">
                    <w:rPr>
                      <w:rFonts w:ascii="Times" w:eastAsia="等线" w:hAnsi="Times"/>
                      <w:strike/>
                      <w:sz w:val="18"/>
                      <w:szCs w:val="18"/>
                      <w:lang w:val="en-GB" w:eastAsia="zh-CN"/>
                    </w:rPr>
                    <w:t>4GHz (TDD), 2.6GHz (TDD), 2GHz (FDD),</w:t>
                  </w:r>
                  <w:r w:rsidRPr="00671DEE">
                    <w:rPr>
                      <w:rFonts w:ascii="Times" w:eastAsia="等线" w:hAnsi="Times"/>
                      <w:sz w:val="18"/>
                      <w:szCs w:val="18"/>
                      <w:lang w:val="en-GB" w:eastAsia="zh-CN"/>
                    </w:rPr>
                    <w:t xml:space="preserve"> 700MHz (FDD)</w:t>
                  </w:r>
                </w:p>
                <w:p w14:paraId="2B166E4D"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等线" w:hAnsi="Times"/>
                      <w:strike/>
                      <w:sz w:val="18"/>
                      <w:szCs w:val="18"/>
                      <w:lang w:val="en-GB" w:eastAsia="zh-CN"/>
                    </w:rPr>
                    <w:t>Rural with long distance: 700MHz (FDD), 4GHz (TDD)</w:t>
                  </w:r>
                </w:p>
              </w:tc>
            </w:tr>
            <w:tr w:rsidR="0025252A" w:rsidRPr="00671DEE" w14:paraId="5383FE25" w14:textId="77777777" w:rsidTr="00B15723">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7F2D4" w14:textId="77777777" w:rsidR="0025252A" w:rsidRPr="00671DEE" w:rsidRDefault="0025252A" w:rsidP="00B15723">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Reference data rates for MR</w:t>
                  </w:r>
                  <w:r w:rsidRPr="00671DEE">
                    <w:rPr>
                      <w:rFonts w:ascii="Times" w:eastAsia="Batang" w:hAnsi="Times"/>
                      <w:strike/>
                      <w:sz w:val="18"/>
                      <w:szCs w:val="18"/>
                      <w:lang w:val="en-GB" w:eastAsia="zh-CN"/>
                    </w:rPr>
                    <w:t xml:space="preserve"> eMBB</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EB64BE"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 xml:space="preserve">Urban: </w:t>
                  </w:r>
                  <w:r w:rsidRPr="00671DEE">
                    <w:rPr>
                      <w:rFonts w:ascii="Times" w:eastAsia="Batang" w:hAnsi="Times" w:hint="eastAsia"/>
                      <w:sz w:val="18"/>
                      <w:szCs w:val="18"/>
                      <w:lang w:val="en-GB" w:eastAsia="zh-CN"/>
                    </w:rPr>
                    <w:t>PDSCH</w:t>
                  </w:r>
                  <w:r w:rsidRPr="00671DEE">
                    <w:rPr>
                      <w:rFonts w:ascii="Times" w:eastAsia="Batang" w:hAnsi="Times"/>
                      <w:sz w:val="18"/>
                      <w:szCs w:val="18"/>
                      <w:lang w:val="en-GB" w:eastAsia="zh-CN"/>
                    </w:rPr>
                    <w:t xml:space="preserve"> 10Mbps, </w:t>
                  </w:r>
                  <w:r w:rsidRPr="00671DEE">
                    <w:rPr>
                      <w:rFonts w:ascii="Times" w:eastAsia="Batang" w:hAnsi="Times" w:hint="eastAsia"/>
                      <w:sz w:val="18"/>
                      <w:szCs w:val="18"/>
                      <w:lang w:val="en-GB" w:eastAsia="zh-CN"/>
                    </w:rPr>
                    <w:t>PUSCH</w:t>
                  </w:r>
                  <w:r w:rsidRPr="00671DEE">
                    <w:rPr>
                      <w:rFonts w:ascii="Times" w:eastAsia="Batang" w:hAnsi="Times"/>
                      <w:sz w:val="18"/>
                      <w:szCs w:val="18"/>
                      <w:lang w:val="en-GB" w:eastAsia="zh-CN"/>
                    </w:rPr>
                    <w:t xml:space="preserve"> 1Mbps</w:t>
                  </w:r>
                </w:p>
                <w:p w14:paraId="24848991"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 xml:space="preserve">Rural: </w:t>
                  </w:r>
                  <w:r w:rsidRPr="00671DEE">
                    <w:rPr>
                      <w:rFonts w:ascii="Times" w:eastAsia="Batang" w:hAnsi="Times" w:hint="eastAsia"/>
                      <w:sz w:val="18"/>
                      <w:szCs w:val="18"/>
                      <w:lang w:val="en-GB" w:eastAsia="zh-CN"/>
                    </w:rPr>
                    <w:t>PDSCH</w:t>
                  </w:r>
                  <w:r w:rsidRPr="00671DEE">
                    <w:rPr>
                      <w:rFonts w:ascii="Times" w:eastAsia="Batang" w:hAnsi="Times"/>
                      <w:sz w:val="18"/>
                      <w:szCs w:val="18"/>
                      <w:lang w:val="en-GB" w:eastAsia="zh-CN"/>
                    </w:rPr>
                    <w:t xml:space="preserve"> 1Mbps, </w:t>
                  </w:r>
                  <w:r w:rsidRPr="00671DEE">
                    <w:rPr>
                      <w:rFonts w:ascii="Times" w:eastAsia="Batang" w:hAnsi="Times" w:hint="eastAsia"/>
                      <w:sz w:val="18"/>
                      <w:szCs w:val="18"/>
                      <w:lang w:val="en-GB" w:eastAsia="zh-CN"/>
                    </w:rPr>
                    <w:t>PUSCH</w:t>
                  </w:r>
                  <w:r w:rsidRPr="00671DEE">
                    <w:rPr>
                      <w:rFonts w:ascii="Times" w:eastAsia="Batang" w:hAnsi="Times"/>
                      <w:sz w:val="18"/>
                      <w:szCs w:val="18"/>
                      <w:lang w:val="en-GB" w:eastAsia="zh-CN"/>
                    </w:rPr>
                    <w:t xml:space="preserve"> 100kbps</w:t>
                  </w:r>
                </w:p>
                <w:p w14:paraId="0B9E5087" w14:textId="77777777" w:rsidR="0025252A" w:rsidRPr="00671DEE" w:rsidRDefault="0025252A" w:rsidP="00B15723">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Rural with long distance: DL 1Mbps, UL 100kbps, 30kbps (optional)</w:t>
                  </w:r>
                </w:p>
              </w:tc>
            </w:tr>
            <w:tr w:rsidR="0025252A" w:rsidRPr="00671DEE" w14:paraId="5396AC88" w14:textId="77777777" w:rsidTr="00B15723">
              <w:trPr>
                <w:trHeight w:val="2316"/>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B9A6A3" w14:textId="77777777" w:rsidR="0025252A" w:rsidRPr="00671DEE" w:rsidRDefault="0025252A" w:rsidP="00B15723">
                  <w:pPr>
                    <w:autoSpaceDE/>
                    <w:autoSpaceDN/>
                    <w:adjustRightInd/>
                    <w:snapToGrid/>
                    <w:spacing w:after="0"/>
                    <w:jc w:val="left"/>
                    <w:rPr>
                      <w:rFonts w:ascii="Times" w:eastAsia="Batang" w:hAnsi="Times"/>
                      <w:sz w:val="18"/>
                      <w:szCs w:val="18"/>
                      <w:lang w:val="en-GB" w:eastAsia="zh-CN"/>
                    </w:rPr>
                  </w:pPr>
                  <w:r w:rsidRPr="00671DEE">
                    <w:rPr>
                      <w:rFonts w:ascii="Times" w:eastAsia="Batang" w:hAnsi="Times" w:hint="eastAsia"/>
                      <w:sz w:val="18"/>
                      <w:szCs w:val="18"/>
                      <w:lang w:val="en-GB" w:eastAsia="zh-CN"/>
                    </w:rPr>
                    <w:t>R</w:t>
                  </w:r>
                  <w:r w:rsidRPr="00671DEE">
                    <w:rPr>
                      <w:rFonts w:ascii="Times" w:eastAsia="Batang" w:hAnsi="Times"/>
                      <w:sz w:val="18"/>
                      <w:szCs w:val="18"/>
                      <w:lang w:val="en-GB" w:eastAsia="zh-CN"/>
                    </w:rPr>
                    <w:t xml:space="preserve">eference PDCCH </w:t>
                  </w:r>
                  <w:r w:rsidRPr="00671DEE">
                    <w:rPr>
                      <w:rFonts w:ascii="Times" w:eastAsia="Batang" w:hAnsi="Times" w:hint="eastAsia"/>
                      <w:sz w:val="18"/>
                      <w:szCs w:val="18"/>
                      <w:lang w:val="en-GB" w:eastAsia="zh-CN"/>
                    </w:rPr>
                    <w:t>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25252A" w:rsidRPr="00671DEE" w14:paraId="547A676F" w14:textId="77777777" w:rsidTr="00B15723">
                    <w:trPr>
                      <w:trHeight w:val="313"/>
                    </w:trPr>
                    <w:tc>
                      <w:tcPr>
                        <w:tcW w:w="1866" w:type="dxa"/>
                        <w:shd w:val="clear" w:color="auto" w:fill="auto"/>
                        <w:vAlign w:val="center"/>
                        <w:hideMark/>
                      </w:tcPr>
                      <w:p w14:paraId="323A82D9" w14:textId="77777777" w:rsidR="0025252A" w:rsidRPr="00671DEE" w:rsidRDefault="0025252A" w:rsidP="00B15723">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SCS</w:t>
                        </w:r>
                      </w:p>
                    </w:tc>
                    <w:tc>
                      <w:tcPr>
                        <w:tcW w:w="3861" w:type="dxa"/>
                        <w:shd w:val="clear" w:color="auto" w:fill="auto"/>
                        <w:vAlign w:val="center"/>
                        <w:hideMark/>
                      </w:tcPr>
                      <w:p w14:paraId="09BA8B30" w14:textId="77777777" w:rsidR="0025252A" w:rsidRPr="00671DEE" w:rsidRDefault="0025252A" w:rsidP="00B15723">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30kHz for TDD, 15kHz for FDD.</w:t>
                        </w:r>
                      </w:p>
                    </w:tc>
                  </w:tr>
                  <w:tr w:rsidR="0025252A" w:rsidRPr="00671DEE" w14:paraId="11DC953E" w14:textId="77777777" w:rsidTr="00B15723">
                    <w:trPr>
                      <w:trHeight w:val="133"/>
                    </w:trPr>
                    <w:tc>
                      <w:tcPr>
                        <w:tcW w:w="1866" w:type="dxa"/>
                        <w:shd w:val="clear" w:color="auto" w:fill="auto"/>
                        <w:vAlign w:val="center"/>
                        <w:hideMark/>
                      </w:tcPr>
                      <w:p w14:paraId="76DEF399" w14:textId="77777777" w:rsidR="0025252A" w:rsidRPr="00671DEE" w:rsidRDefault="0025252A" w:rsidP="00B15723">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Aggregation level</w:t>
                        </w:r>
                      </w:p>
                    </w:tc>
                    <w:tc>
                      <w:tcPr>
                        <w:tcW w:w="3861" w:type="dxa"/>
                        <w:shd w:val="clear" w:color="auto" w:fill="auto"/>
                        <w:vAlign w:val="center"/>
                        <w:hideMark/>
                      </w:tcPr>
                      <w:p w14:paraId="62343276" w14:textId="77777777" w:rsidR="0025252A" w:rsidRPr="00671DEE" w:rsidRDefault="0025252A" w:rsidP="00B15723">
                        <w:pPr>
                          <w:autoSpaceDE/>
                          <w:autoSpaceDN/>
                          <w:adjustRightInd/>
                          <w:snapToGrid/>
                          <w:spacing w:after="0"/>
                          <w:jc w:val="left"/>
                          <w:rPr>
                            <w:rFonts w:ascii="Times" w:eastAsia="等线" w:hAnsi="Times"/>
                            <w:sz w:val="18"/>
                            <w:szCs w:val="24"/>
                            <w:lang w:val="en-GB" w:eastAsia="zh-CN"/>
                          </w:rPr>
                        </w:pPr>
                        <w:r w:rsidRPr="00671DEE">
                          <w:rPr>
                            <w:rFonts w:ascii="Times" w:eastAsia="等线" w:hAnsi="Times"/>
                            <w:sz w:val="18"/>
                            <w:szCs w:val="24"/>
                            <w:lang w:val="en-GB" w:eastAsia="zh-CN"/>
                          </w:rPr>
                          <w:t>8, 16</w:t>
                        </w:r>
                      </w:p>
                      <w:p w14:paraId="0780B8B4" w14:textId="77777777" w:rsidR="0025252A" w:rsidRPr="00671DEE" w:rsidRDefault="0025252A" w:rsidP="00B15723">
                        <w:pPr>
                          <w:autoSpaceDE/>
                          <w:autoSpaceDN/>
                          <w:adjustRightInd/>
                          <w:snapToGrid/>
                          <w:spacing w:after="0"/>
                          <w:jc w:val="left"/>
                          <w:rPr>
                            <w:rFonts w:ascii="Times" w:eastAsia="等线" w:hAnsi="Times"/>
                            <w:sz w:val="18"/>
                            <w:szCs w:val="24"/>
                            <w:lang w:val="en-GB" w:eastAsia="zh-CN"/>
                          </w:rPr>
                        </w:pPr>
                      </w:p>
                      <w:p w14:paraId="703A9114" w14:textId="77777777" w:rsidR="0025252A" w:rsidRPr="00671DEE" w:rsidRDefault="0025252A" w:rsidP="00B15723">
                        <w:pPr>
                          <w:autoSpaceDE/>
                          <w:autoSpaceDN/>
                          <w:adjustRightInd/>
                          <w:snapToGrid/>
                          <w:spacing w:after="0"/>
                          <w:jc w:val="left"/>
                          <w:rPr>
                            <w:rFonts w:ascii="Times" w:eastAsia="等线" w:hAnsi="Times"/>
                            <w:color w:val="000000"/>
                            <w:sz w:val="18"/>
                            <w:szCs w:val="24"/>
                            <w:lang w:val="en-GB" w:eastAsia="zh-CN"/>
                          </w:rPr>
                        </w:pPr>
                        <w:r w:rsidRPr="00671DEE">
                          <w:rPr>
                            <w:rFonts w:ascii="Times" w:eastAsia="Batang" w:hAnsi="Times"/>
                            <w:color w:val="FF0000"/>
                            <w:sz w:val="18"/>
                            <w:szCs w:val="18"/>
                            <w:lang w:val="en-GB"/>
                          </w:rPr>
                          <w:t>Company to report which case is being used. Further decision on aggregation level for coverage is FFS.</w:t>
                        </w:r>
                      </w:p>
                    </w:tc>
                  </w:tr>
                  <w:tr w:rsidR="0025252A" w:rsidRPr="00671DEE" w14:paraId="4CFFA4FA" w14:textId="77777777" w:rsidTr="00B15723">
                    <w:trPr>
                      <w:trHeight w:val="194"/>
                    </w:trPr>
                    <w:tc>
                      <w:tcPr>
                        <w:tcW w:w="1866" w:type="dxa"/>
                        <w:shd w:val="clear" w:color="auto" w:fill="auto"/>
                        <w:vAlign w:val="center"/>
                        <w:hideMark/>
                      </w:tcPr>
                      <w:p w14:paraId="5656316E" w14:textId="77777777" w:rsidR="0025252A" w:rsidRPr="00671DEE" w:rsidRDefault="0025252A" w:rsidP="00B15723">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Payload</w:t>
                        </w:r>
                      </w:p>
                    </w:tc>
                    <w:tc>
                      <w:tcPr>
                        <w:tcW w:w="3861" w:type="dxa"/>
                        <w:shd w:val="clear" w:color="auto" w:fill="auto"/>
                        <w:vAlign w:val="center"/>
                        <w:hideMark/>
                      </w:tcPr>
                      <w:p w14:paraId="43B334DC" w14:textId="77777777" w:rsidR="0025252A" w:rsidRPr="00671DEE" w:rsidRDefault="0025252A" w:rsidP="00B15723">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40 bits</w:t>
                        </w:r>
                      </w:p>
                    </w:tc>
                  </w:tr>
                  <w:tr w:rsidR="0025252A" w:rsidRPr="00671DEE" w14:paraId="2E1EF2FE" w14:textId="77777777" w:rsidTr="00B15723">
                    <w:trPr>
                      <w:trHeight w:val="125"/>
                    </w:trPr>
                    <w:tc>
                      <w:tcPr>
                        <w:tcW w:w="1866" w:type="dxa"/>
                        <w:shd w:val="clear" w:color="auto" w:fill="auto"/>
                        <w:vAlign w:val="center"/>
                        <w:hideMark/>
                      </w:tcPr>
                      <w:p w14:paraId="0668E87C" w14:textId="77777777" w:rsidR="0025252A" w:rsidRPr="00671DEE" w:rsidRDefault="0025252A" w:rsidP="00B15723">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CORESET size</w:t>
                        </w:r>
                      </w:p>
                    </w:tc>
                    <w:tc>
                      <w:tcPr>
                        <w:tcW w:w="3861" w:type="dxa"/>
                        <w:shd w:val="clear" w:color="auto" w:fill="auto"/>
                        <w:vAlign w:val="center"/>
                        <w:hideMark/>
                      </w:tcPr>
                      <w:p w14:paraId="01AB927A" w14:textId="77777777" w:rsidR="0025252A" w:rsidRPr="00671DEE" w:rsidRDefault="0025252A" w:rsidP="00B15723">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2 symbols, 48 PRBs</w:t>
                        </w:r>
                      </w:p>
                    </w:tc>
                  </w:tr>
                  <w:tr w:rsidR="0025252A" w:rsidRPr="00671DEE" w14:paraId="18138E11" w14:textId="77777777" w:rsidTr="00B15723">
                    <w:trPr>
                      <w:trHeight w:val="55"/>
                    </w:trPr>
                    <w:tc>
                      <w:tcPr>
                        <w:tcW w:w="1866" w:type="dxa"/>
                        <w:shd w:val="clear" w:color="auto" w:fill="auto"/>
                        <w:vAlign w:val="center"/>
                        <w:hideMark/>
                      </w:tcPr>
                      <w:p w14:paraId="745CB53E" w14:textId="77777777" w:rsidR="0025252A" w:rsidRPr="00671DEE" w:rsidRDefault="0025252A" w:rsidP="00B15723">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Tx Diversity</w:t>
                        </w:r>
                      </w:p>
                    </w:tc>
                    <w:tc>
                      <w:tcPr>
                        <w:tcW w:w="3861" w:type="dxa"/>
                        <w:shd w:val="clear" w:color="auto" w:fill="auto"/>
                        <w:vAlign w:val="center"/>
                        <w:hideMark/>
                      </w:tcPr>
                      <w:p w14:paraId="23A1FA7F" w14:textId="77777777" w:rsidR="0025252A" w:rsidRPr="00671DEE" w:rsidRDefault="0025252A" w:rsidP="00B15723">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Reported by companies</w:t>
                        </w:r>
                      </w:p>
                    </w:tc>
                  </w:tr>
                  <w:tr w:rsidR="0025252A" w:rsidRPr="00671DEE" w14:paraId="3D6288E2" w14:textId="77777777" w:rsidTr="00B15723">
                    <w:trPr>
                      <w:trHeight w:val="118"/>
                    </w:trPr>
                    <w:tc>
                      <w:tcPr>
                        <w:tcW w:w="1866" w:type="dxa"/>
                        <w:shd w:val="clear" w:color="auto" w:fill="auto"/>
                        <w:vAlign w:val="center"/>
                        <w:hideMark/>
                      </w:tcPr>
                      <w:p w14:paraId="413DD0EE" w14:textId="77777777" w:rsidR="0025252A" w:rsidRPr="00671DEE" w:rsidRDefault="0025252A" w:rsidP="00B15723">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BLER</w:t>
                        </w:r>
                      </w:p>
                    </w:tc>
                    <w:tc>
                      <w:tcPr>
                        <w:tcW w:w="3861" w:type="dxa"/>
                        <w:shd w:val="clear" w:color="auto" w:fill="auto"/>
                        <w:vAlign w:val="center"/>
                        <w:hideMark/>
                      </w:tcPr>
                      <w:p w14:paraId="7B85217C" w14:textId="77777777" w:rsidR="0025252A" w:rsidRPr="00671DEE" w:rsidRDefault="0025252A" w:rsidP="00B15723">
                        <w:pPr>
                          <w:autoSpaceDE/>
                          <w:autoSpaceDN/>
                          <w:adjustRightInd/>
                          <w:snapToGrid/>
                          <w:spacing w:after="0"/>
                          <w:jc w:val="left"/>
                          <w:rPr>
                            <w:rFonts w:ascii="Times" w:eastAsia="等线" w:hAnsi="Times"/>
                            <w:color w:val="000000"/>
                            <w:sz w:val="18"/>
                            <w:szCs w:val="24"/>
                            <w:lang w:val="en-GB" w:eastAsia="zh-CN"/>
                          </w:rPr>
                        </w:pPr>
                        <w:r w:rsidRPr="00671DEE">
                          <w:rPr>
                            <w:rFonts w:ascii="Times" w:eastAsia="等线" w:hAnsi="Times"/>
                            <w:color w:val="000000"/>
                            <w:sz w:val="18"/>
                            <w:szCs w:val="24"/>
                            <w:lang w:val="en-GB" w:eastAsia="zh-CN"/>
                          </w:rPr>
                          <w:t>1% BLER,</w:t>
                        </w:r>
                      </w:p>
                    </w:tc>
                  </w:tr>
                </w:tbl>
                <w:p w14:paraId="082A233E"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18"/>
                      <w:lang w:val="en-GB" w:eastAsia="zh-CN"/>
                    </w:rPr>
                  </w:pPr>
                </w:p>
              </w:tc>
            </w:tr>
            <w:tr w:rsidR="0025252A" w:rsidRPr="00671DEE" w14:paraId="34320301" w14:textId="77777777" w:rsidTr="00B15723">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5C149" w14:textId="77777777" w:rsidR="0025252A" w:rsidRPr="00671DEE" w:rsidRDefault="0025252A" w:rsidP="00B15723">
                  <w:pPr>
                    <w:autoSpaceDE/>
                    <w:autoSpaceDN/>
                    <w:adjustRightInd/>
                    <w:snapToGrid/>
                    <w:spacing w:after="0"/>
                    <w:jc w:val="left"/>
                    <w:rPr>
                      <w:rFonts w:ascii="Times" w:eastAsia="Batang" w:hAnsi="Times"/>
                      <w:sz w:val="18"/>
                      <w:szCs w:val="24"/>
                      <w:highlight w:val="yellow"/>
                      <w:lang w:val="en-GB" w:eastAsia="zh-CN"/>
                    </w:rPr>
                  </w:pPr>
                  <w:r w:rsidRPr="00671DEE">
                    <w:rPr>
                      <w:rFonts w:ascii="Times" w:eastAsia="Batang" w:hAnsi="Times"/>
                      <w:sz w:val="18"/>
                      <w:szCs w:val="18"/>
                      <w:lang w:val="en-GB" w:eastAsia="zh-CN"/>
                    </w:rPr>
                    <w:t>Pathloss model (select from LoS or NLoS)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B4EC3B"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Urban: NloS</w:t>
                  </w:r>
                </w:p>
                <w:p w14:paraId="6FD75DAF"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18"/>
                      <w:lang w:val="en-GB" w:eastAsia="zh-CN"/>
                    </w:rPr>
                    <w:t xml:space="preserve">Rural: NloS </w:t>
                  </w:r>
                  <w:r w:rsidRPr="00671DEE">
                    <w:rPr>
                      <w:rFonts w:ascii="Times" w:eastAsia="Batang" w:hAnsi="Times"/>
                      <w:strike/>
                      <w:sz w:val="18"/>
                      <w:szCs w:val="18"/>
                      <w:lang w:val="en-GB" w:eastAsia="zh-CN"/>
                    </w:rPr>
                    <w:t>and LoS</w:t>
                  </w:r>
                </w:p>
              </w:tc>
            </w:tr>
            <w:tr w:rsidR="0025252A" w:rsidRPr="00671DEE" w14:paraId="16F8D66C" w14:textId="77777777" w:rsidTr="00B15723">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A9FDB9" w14:textId="77777777" w:rsidR="0025252A" w:rsidRPr="00671DEE" w:rsidRDefault="0025252A" w:rsidP="00B15723">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Bandwidth</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77A388"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100MHz for 4GHz and 2.6GHz.</w:t>
                  </w:r>
                </w:p>
                <w:p w14:paraId="71C98606" w14:textId="77777777" w:rsidR="0025252A" w:rsidRPr="00671DEE" w:rsidRDefault="0025252A" w:rsidP="00B15723">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20MHz for 2GHz (FDD)</w:t>
                  </w:r>
                </w:p>
                <w:p w14:paraId="5B278A7D"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18"/>
                      <w:lang w:val="en-GB" w:eastAsia="zh-CN"/>
                    </w:rPr>
                    <w:t>20MHz (optional for 10MHz) for 700MHz. (FDD)</w:t>
                  </w:r>
                </w:p>
              </w:tc>
            </w:tr>
            <w:tr w:rsidR="0025252A" w:rsidRPr="00671DEE" w14:paraId="7DF52433" w14:textId="77777777" w:rsidTr="00B15723">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46AE1F" w14:textId="77777777" w:rsidR="0025252A" w:rsidRPr="00671DEE" w:rsidRDefault="0025252A" w:rsidP="00B15723">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Channel model for link-level simulation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2C0A4"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18"/>
                      <w:lang w:val="en-GB" w:eastAsia="zh-CN"/>
                    </w:rPr>
                    <w:t>TDL-C for NLOS</w:t>
                  </w:r>
                  <w:r w:rsidRPr="00671DEE">
                    <w:rPr>
                      <w:rFonts w:ascii="Times" w:eastAsia="Batang" w:hAnsi="Times"/>
                      <w:strike/>
                      <w:sz w:val="18"/>
                      <w:szCs w:val="18"/>
                      <w:lang w:val="en-GB" w:eastAsia="zh-CN"/>
                    </w:rPr>
                    <w:t>, TDL-D for LOS.</w:t>
                  </w:r>
                </w:p>
              </w:tc>
            </w:tr>
            <w:tr w:rsidR="0025252A" w:rsidRPr="00671DEE" w14:paraId="4A95BFC6" w14:textId="77777777" w:rsidTr="00B15723">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7AA373" w14:textId="77777777" w:rsidR="0025252A" w:rsidRPr="00671DEE" w:rsidRDefault="0025252A" w:rsidP="00B15723">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Delay spread</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DD5469"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Urban: 300ns, optional:</w:t>
                  </w:r>
                  <w:r w:rsidRPr="00671DEE">
                    <w:rPr>
                      <w:rFonts w:ascii="Times" w:eastAsia="Batang" w:hAnsi="Times" w:hint="eastAsia"/>
                      <w:sz w:val="18"/>
                      <w:szCs w:val="18"/>
                      <w:lang w:val="en-GB" w:eastAsia="zh-CN"/>
                    </w:rPr>
                    <w:t xml:space="preserve"> </w:t>
                  </w:r>
                  <w:r w:rsidRPr="00671DEE">
                    <w:rPr>
                      <w:rFonts w:ascii="Times" w:eastAsia="Batang" w:hAnsi="Times"/>
                      <w:sz w:val="18"/>
                      <w:szCs w:val="18"/>
                      <w:lang w:val="en-GB" w:eastAsia="zh-CN"/>
                    </w:rPr>
                    <w:t>1000</w:t>
                  </w:r>
                  <w:r w:rsidRPr="00671DEE">
                    <w:rPr>
                      <w:rFonts w:ascii="Times" w:eastAsia="Batang" w:hAnsi="Times" w:hint="eastAsia"/>
                      <w:sz w:val="18"/>
                      <w:szCs w:val="18"/>
                      <w:lang w:val="en-GB" w:eastAsia="zh-CN"/>
                    </w:rPr>
                    <w:t>ns</w:t>
                  </w:r>
                  <w:r w:rsidRPr="00671DEE">
                    <w:rPr>
                      <w:rFonts w:ascii="Times" w:eastAsia="Batang" w:hAnsi="Times"/>
                      <w:sz w:val="18"/>
                      <w:szCs w:val="18"/>
                      <w:lang w:val="en-GB" w:eastAsia="zh-CN"/>
                    </w:rPr>
                    <w:t xml:space="preserve"> and companies to provide descriptions for such scenarios</w:t>
                  </w:r>
                </w:p>
                <w:p w14:paraId="34FC0D9F"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Rural: 300ns</w:t>
                  </w:r>
                </w:p>
                <w:p w14:paraId="44A35F8F"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trike/>
                      <w:sz w:val="18"/>
                      <w:szCs w:val="18"/>
                      <w:lang w:val="en-GB" w:eastAsia="zh-CN"/>
                    </w:rPr>
                    <w:t>Rural with long distance: 30ns</w:t>
                  </w:r>
                </w:p>
              </w:tc>
            </w:tr>
            <w:tr w:rsidR="0025252A" w:rsidRPr="00671DEE" w14:paraId="2920381D" w14:textId="77777777" w:rsidTr="00B15723">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AEC10" w14:textId="77777777" w:rsidR="0025252A" w:rsidRPr="00671DEE" w:rsidRDefault="0025252A" w:rsidP="00B15723">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UE velocity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6F198C"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 xml:space="preserve">Urban: 3km/h </w:t>
                  </w:r>
                </w:p>
                <w:p w14:paraId="0933F3E4"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Rural: 3km/h</w:t>
                  </w:r>
                  <w:r w:rsidRPr="00671DEE">
                    <w:rPr>
                      <w:rFonts w:ascii="Times" w:eastAsia="Batang" w:hAnsi="Times"/>
                      <w:color w:val="7030A0"/>
                      <w:sz w:val="18"/>
                      <w:szCs w:val="18"/>
                      <w:lang w:val="en-GB" w:eastAsia="zh-CN"/>
                    </w:rPr>
                    <w:t xml:space="preserve">, </w:t>
                  </w:r>
                  <w:r w:rsidRPr="00671DEE">
                    <w:rPr>
                      <w:rFonts w:ascii="Times" w:eastAsia="Batang" w:hAnsi="Times"/>
                      <w:sz w:val="18"/>
                      <w:szCs w:val="18"/>
                      <w:lang w:val="en-GB" w:eastAsia="zh-CN"/>
                    </w:rPr>
                    <w:t>FFS: 120km/h (optional 30km/h) for outdoor</w:t>
                  </w:r>
                </w:p>
              </w:tc>
            </w:tr>
            <w:tr w:rsidR="0025252A" w:rsidRPr="00671DEE" w14:paraId="02BC7057" w14:textId="77777777" w:rsidTr="00B15723">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5728C" w14:textId="77777777" w:rsidR="0025252A" w:rsidRPr="00671DEE" w:rsidRDefault="0025252A" w:rsidP="00B15723">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t>Number of antenna elements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D83FAC"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w:t>
                  </w:r>
                  <w:r w:rsidRPr="00671DEE">
                    <w:rPr>
                      <w:rFonts w:ascii="Times" w:eastAsia="Batang" w:hAnsi="Times"/>
                      <w:sz w:val="18"/>
                      <w:szCs w:val="18"/>
                      <w:lang w:val="en-GB" w:eastAsia="zh-CN"/>
                    </w:rPr>
                    <w:tab/>
                    <w:t xml:space="preserve">Urban: 192 antenna elements for 4GHz and 2.6GHz, </w:t>
                  </w:r>
                </w:p>
                <w:p w14:paraId="640F8904"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(M,N,P,Mg,Ng) = (12,8,2,1,1)</w:t>
                  </w:r>
                </w:p>
                <w:p w14:paraId="43084EFF"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 xml:space="preserve">(optional) 128 antenna elements for 4GHz, </w:t>
                  </w:r>
                </w:p>
                <w:p w14:paraId="30CB5FBC"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(M,N,P,Mg,Ng) = (8,8,2,1,1)</w:t>
                  </w:r>
                </w:p>
                <w:p w14:paraId="052473A3" w14:textId="77777777" w:rsidR="0025252A" w:rsidRPr="00671DEE" w:rsidRDefault="0025252A" w:rsidP="00B15723">
                  <w:pPr>
                    <w:keepNext/>
                    <w:autoSpaceDE/>
                    <w:autoSpaceDN/>
                    <w:adjustRightInd/>
                    <w:snapToGrid/>
                    <w:spacing w:before="20" w:after="20" w:line="276" w:lineRule="auto"/>
                    <w:jc w:val="center"/>
                    <w:rPr>
                      <w:rFonts w:ascii="Times" w:eastAsia="Batang" w:hAnsi="Times"/>
                      <w:strike/>
                      <w:sz w:val="18"/>
                      <w:szCs w:val="18"/>
                      <w:lang w:val="en-GB" w:eastAsia="zh-CN"/>
                    </w:rPr>
                  </w:pPr>
                  <w:r w:rsidRPr="00671DEE">
                    <w:rPr>
                      <w:rFonts w:ascii="Times" w:eastAsia="Batang" w:hAnsi="Times"/>
                      <w:strike/>
                      <w:sz w:val="18"/>
                      <w:szCs w:val="18"/>
                      <w:lang w:val="en-GB" w:eastAsia="zh-CN"/>
                    </w:rPr>
                    <w:t>-</w:t>
                  </w:r>
                  <w:r w:rsidRPr="00671DEE">
                    <w:rPr>
                      <w:rFonts w:ascii="Times" w:eastAsia="Batang" w:hAnsi="Times"/>
                      <w:strike/>
                      <w:sz w:val="18"/>
                      <w:szCs w:val="18"/>
                      <w:lang w:val="en-GB" w:eastAsia="zh-CN"/>
                    </w:rPr>
                    <w:tab/>
                    <w:t>Rural: 64 antenna elements for 4GHz and 2.6GHz</w:t>
                  </w:r>
                </w:p>
                <w:p w14:paraId="6274DA80" w14:textId="77777777" w:rsidR="0025252A" w:rsidRPr="00671DEE" w:rsidRDefault="0025252A" w:rsidP="00B15723">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(M,N,P,Mg,Ng) = (8,4,2,1,1)</w:t>
                  </w:r>
                </w:p>
                <w:p w14:paraId="37EF59BC" w14:textId="77777777" w:rsidR="0025252A" w:rsidRPr="00671DEE" w:rsidRDefault="0025252A" w:rsidP="00B15723">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32 antenna elements for 2GHz</w:t>
                  </w:r>
                </w:p>
                <w:p w14:paraId="74525716" w14:textId="77777777" w:rsidR="0025252A" w:rsidRPr="00671DEE" w:rsidRDefault="0025252A" w:rsidP="00B15723">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(M,N,P,Mg,Ng) = (8,2,2,1,1)</w:t>
                  </w:r>
                </w:p>
                <w:p w14:paraId="15E3E660"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w:t>
                  </w:r>
                  <w:r w:rsidRPr="00671DEE">
                    <w:rPr>
                      <w:rFonts w:ascii="Times" w:eastAsia="Batang" w:hAnsi="Times"/>
                      <w:sz w:val="18"/>
                      <w:szCs w:val="18"/>
                      <w:lang w:val="en-GB" w:eastAsia="zh-CN"/>
                    </w:rPr>
                    <w:tab/>
                  </w:r>
                  <w:r w:rsidRPr="00671DEE">
                    <w:rPr>
                      <w:rFonts w:ascii="Times" w:eastAsia="Batang" w:hAnsi="Times"/>
                      <w:color w:val="FF0000"/>
                      <w:sz w:val="18"/>
                      <w:szCs w:val="18"/>
                      <w:lang w:val="en-GB" w:eastAsia="zh-CN"/>
                    </w:rPr>
                    <w:t xml:space="preserve">Rural: </w:t>
                  </w:r>
                  <w:r w:rsidRPr="00671DEE">
                    <w:rPr>
                      <w:rFonts w:ascii="Times" w:eastAsia="Batang" w:hAnsi="Times"/>
                      <w:sz w:val="18"/>
                      <w:szCs w:val="18"/>
                      <w:lang w:val="en-GB" w:eastAsia="zh-CN"/>
                    </w:rPr>
                    <w:t>16 antenna elements for 700MHz</w:t>
                  </w:r>
                </w:p>
                <w:p w14:paraId="63099C42"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z w:val="18"/>
                      <w:szCs w:val="18"/>
                      <w:lang w:val="en-GB" w:eastAsia="zh-CN"/>
                    </w:rPr>
                    <w:t>(M,N,P,Mg,Ng) = (4,2,2,1,1)</w:t>
                  </w:r>
                </w:p>
              </w:tc>
            </w:tr>
            <w:tr w:rsidR="0025252A" w:rsidRPr="00671DEE" w14:paraId="65B3B37C" w14:textId="77777777" w:rsidTr="00B15723">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E5D59" w14:textId="77777777" w:rsidR="0025252A" w:rsidRPr="00671DEE" w:rsidRDefault="0025252A" w:rsidP="00B15723">
                  <w:pPr>
                    <w:autoSpaceDE/>
                    <w:autoSpaceDN/>
                    <w:adjustRightInd/>
                    <w:snapToGrid/>
                    <w:spacing w:after="0"/>
                    <w:jc w:val="left"/>
                    <w:rPr>
                      <w:rFonts w:ascii="Times" w:eastAsia="Batang" w:hAnsi="Times"/>
                      <w:sz w:val="18"/>
                      <w:szCs w:val="24"/>
                      <w:lang w:val="en-GB" w:eastAsia="zh-CN"/>
                    </w:rPr>
                  </w:pPr>
                  <w:r w:rsidRPr="00671DEE">
                    <w:rPr>
                      <w:rFonts w:ascii="Times" w:eastAsia="Batang" w:hAnsi="Times"/>
                      <w:sz w:val="18"/>
                      <w:szCs w:val="18"/>
                      <w:lang w:val="en-GB" w:eastAsia="zh-CN"/>
                    </w:rPr>
                    <w:lastRenderedPageBreak/>
                    <w:t>Number of TxRUs for 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FEB77"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gNB architectures to study:</w:t>
                  </w:r>
                </w:p>
                <w:p w14:paraId="38B8ED54"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w:t>
                  </w:r>
                  <w:r w:rsidRPr="00671DEE">
                    <w:rPr>
                      <w:rFonts w:ascii="Times" w:eastAsia="Batang" w:hAnsi="Times"/>
                      <w:sz w:val="18"/>
                      <w:szCs w:val="18"/>
                      <w:lang w:val="en-GB" w:eastAsia="zh-CN"/>
                    </w:rPr>
                    <w:tab/>
                    <w:t>2 or 4 TXRUs for</w:t>
                  </w:r>
                  <w:r w:rsidRPr="00671DEE">
                    <w:rPr>
                      <w:rFonts w:ascii="Times" w:eastAsia="Batang" w:hAnsi="Times"/>
                      <w:strike/>
                      <w:sz w:val="18"/>
                      <w:szCs w:val="18"/>
                      <w:lang w:val="en-GB" w:eastAsia="zh-CN"/>
                    </w:rPr>
                    <w:t xml:space="preserve"> 2GHz, </w:t>
                  </w:r>
                  <w:r w:rsidRPr="00671DEE">
                    <w:rPr>
                      <w:rFonts w:ascii="Times" w:eastAsia="Batang" w:hAnsi="Times"/>
                      <w:sz w:val="18"/>
                      <w:szCs w:val="18"/>
                      <w:lang w:val="en-GB" w:eastAsia="zh-CN"/>
                    </w:rPr>
                    <w:t xml:space="preserve">700 MHz </w:t>
                  </w:r>
                </w:p>
                <w:p w14:paraId="297572BA"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18"/>
                      <w:lang w:val="en-GB" w:eastAsia="zh-CN"/>
                    </w:rPr>
                  </w:pPr>
                  <w:r w:rsidRPr="00671DEE">
                    <w:rPr>
                      <w:rFonts w:ascii="Times" w:eastAsia="Batang" w:hAnsi="Times"/>
                      <w:sz w:val="18"/>
                      <w:szCs w:val="18"/>
                      <w:lang w:val="en-GB" w:eastAsia="zh-CN"/>
                    </w:rPr>
                    <w:t>-</w:t>
                  </w:r>
                  <w:r w:rsidRPr="00671DEE">
                    <w:rPr>
                      <w:rFonts w:ascii="Times" w:eastAsia="Batang" w:hAnsi="Times"/>
                      <w:sz w:val="18"/>
                      <w:szCs w:val="18"/>
                      <w:lang w:val="en-GB" w:eastAsia="zh-CN"/>
                    </w:rPr>
                    <w:tab/>
                    <w:t xml:space="preserve">64TxRUs for 2.6 and 4 GHz. </w:t>
                  </w:r>
                </w:p>
                <w:p w14:paraId="19BF20CA" w14:textId="77777777" w:rsidR="0025252A" w:rsidRPr="00671DEE" w:rsidRDefault="0025252A" w:rsidP="00B15723">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w:t>
                  </w:r>
                  <w:r w:rsidRPr="00671DEE">
                    <w:rPr>
                      <w:rFonts w:ascii="Times" w:eastAsia="Batang" w:hAnsi="Times"/>
                      <w:strike/>
                      <w:sz w:val="18"/>
                      <w:szCs w:val="18"/>
                      <w:lang w:val="en-GB" w:eastAsia="zh-CN"/>
                    </w:rPr>
                    <w:tab/>
                    <w:t>Optional: 32 TXRUs at 2 GHz</w:t>
                  </w:r>
                </w:p>
                <w:p w14:paraId="5459A958" w14:textId="77777777" w:rsidR="0025252A" w:rsidRPr="00671DEE" w:rsidRDefault="0025252A" w:rsidP="00B15723">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gNB modeling in LLS for TDL:</w:t>
                  </w:r>
                </w:p>
                <w:p w14:paraId="0EC26525" w14:textId="77777777" w:rsidR="0025252A" w:rsidRPr="00671DEE" w:rsidRDefault="0025252A" w:rsidP="00B15723">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w:t>
                  </w:r>
                  <w:r w:rsidRPr="00671DEE">
                    <w:rPr>
                      <w:rFonts w:ascii="Times" w:eastAsia="Batang" w:hAnsi="Times"/>
                      <w:strike/>
                      <w:sz w:val="18"/>
                      <w:szCs w:val="18"/>
                      <w:lang w:val="en-GB" w:eastAsia="zh-CN"/>
                    </w:rPr>
                    <w:tab/>
                    <w:t xml:space="preserve">Option 1: 2 or 4 gNB RF chains in LLS. </w:t>
                  </w:r>
                </w:p>
                <w:p w14:paraId="52AEFD8E" w14:textId="77777777" w:rsidR="0025252A" w:rsidRPr="00671DEE" w:rsidRDefault="0025252A" w:rsidP="00B15723">
                  <w:pPr>
                    <w:keepNext/>
                    <w:autoSpaceDE/>
                    <w:autoSpaceDN/>
                    <w:adjustRightInd/>
                    <w:snapToGrid/>
                    <w:spacing w:before="20" w:after="20" w:line="276" w:lineRule="auto"/>
                    <w:jc w:val="left"/>
                    <w:rPr>
                      <w:rFonts w:ascii="Times" w:eastAsia="Batang" w:hAnsi="Times"/>
                      <w:strike/>
                      <w:sz w:val="18"/>
                      <w:szCs w:val="18"/>
                      <w:lang w:val="en-GB" w:eastAsia="zh-CN"/>
                    </w:rPr>
                  </w:pPr>
                  <w:r w:rsidRPr="00671DEE">
                    <w:rPr>
                      <w:rFonts w:ascii="Times" w:eastAsia="Batang" w:hAnsi="Times"/>
                      <w:strike/>
                      <w:sz w:val="18"/>
                      <w:szCs w:val="18"/>
                      <w:lang w:val="en-GB" w:eastAsia="zh-CN"/>
                    </w:rPr>
                    <w:t>-</w:t>
                  </w:r>
                  <w:r w:rsidRPr="00671DEE">
                    <w:rPr>
                      <w:rFonts w:ascii="Times" w:eastAsia="Batang" w:hAnsi="Times"/>
                      <w:strike/>
                      <w:sz w:val="18"/>
                      <w:szCs w:val="18"/>
                      <w:lang w:val="en-GB" w:eastAsia="zh-CN"/>
                    </w:rPr>
                    <w:tab/>
                    <w:t xml:space="preserve">Option 2 (Optional): Number of gNB RF chains = number of TXRUs in LLS. </w:t>
                  </w:r>
                </w:p>
                <w:p w14:paraId="1E420482" w14:textId="77777777" w:rsidR="0025252A" w:rsidRPr="00671DEE" w:rsidRDefault="0025252A" w:rsidP="00B15723">
                  <w:pPr>
                    <w:keepNext/>
                    <w:autoSpaceDE/>
                    <w:autoSpaceDN/>
                    <w:adjustRightInd/>
                    <w:snapToGrid/>
                    <w:spacing w:before="20" w:after="20" w:line="276" w:lineRule="auto"/>
                    <w:jc w:val="left"/>
                    <w:rPr>
                      <w:rFonts w:ascii="Times" w:eastAsia="Batang" w:hAnsi="Times"/>
                      <w:sz w:val="18"/>
                      <w:szCs w:val="24"/>
                      <w:lang w:val="en-GB" w:eastAsia="zh-CN"/>
                    </w:rPr>
                  </w:pPr>
                  <w:r w:rsidRPr="00671DEE">
                    <w:rPr>
                      <w:rFonts w:ascii="Times" w:eastAsia="Batang" w:hAnsi="Times"/>
                      <w:strike/>
                      <w:sz w:val="18"/>
                      <w:szCs w:val="18"/>
                      <w:lang w:val="en-GB" w:eastAsia="zh-CN"/>
                    </w:rPr>
                    <w:t>-</w:t>
                  </w:r>
                  <w:r w:rsidRPr="00671DEE">
                    <w:rPr>
                      <w:rFonts w:ascii="Times" w:eastAsia="Batang" w:hAnsi="Times"/>
                      <w:strike/>
                      <w:sz w:val="18"/>
                      <w:szCs w:val="18"/>
                      <w:lang w:val="en-GB" w:eastAsia="zh-CN"/>
                    </w:rPr>
                    <w:tab/>
                    <w:t>Companies can report if and how correlation is modelled.</w:t>
                  </w:r>
                </w:p>
              </w:tc>
            </w:tr>
          </w:tbl>
          <w:p w14:paraId="39F98818" w14:textId="77777777" w:rsidR="0025252A" w:rsidRPr="00671DEE" w:rsidRDefault="0025252A" w:rsidP="00B15723">
            <w:pPr>
              <w:autoSpaceDE/>
              <w:autoSpaceDN/>
              <w:adjustRightInd/>
              <w:snapToGrid/>
              <w:spacing w:after="0"/>
              <w:jc w:val="left"/>
              <w:rPr>
                <w:rFonts w:ascii="Times" w:hAnsi="Times"/>
                <w:sz w:val="20"/>
                <w:szCs w:val="24"/>
                <w:lang w:val="en-GB" w:eastAsia="zh-CN"/>
              </w:rPr>
            </w:pPr>
            <w:r w:rsidRPr="00671DEE">
              <w:rPr>
                <w:rFonts w:ascii="Times" w:eastAsia="Batang" w:hAnsi="Times" w:hint="eastAsia"/>
                <w:sz w:val="20"/>
                <w:szCs w:val="24"/>
                <w:lang w:val="en-GB" w:eastAsia="zh-CN"/>
              </w:rPr>
              <w:t>N</w:t>
            </w:r>
            <w:r w:rsidRPr="00671DEE">
              <w:rPr>
                <w:rFonts w:ascii="Times" w:eastAsia="Batang" w:hAnsi="Times"/>
                <w:sz w:val="20"/>
                <w:szCs w:val="24"/>
                <w:lang w:val="en-GB" w:eastAsia="zh-CN"/>
              </w:rPr>
              <w:t xml:space="preserve">ote: The </w:t>
            </w:r>
            <w:r w:rsidRPr="00671DEE">
              <w:rPr>
                <w:rFonts w:ascii="Times" w:eastAsia="Batang" w:hAnsi="Times" w:hint="eastAsia"/>
                <w:sz w:val="20"/>
                <w:szCs w:val="24"/>
                <w:lang w:val="en-GB" w:eastAsia="zh-CN"/>
              </w:rPr>
              <w:t>description</w:t>
            </w:r>
            <w:r w:rsidRPr="00671DEE">
              <w:rPr>
                <w:rFonts w:ascii="Times" w:eastAsia="Batang" w:hAnsi="Times"/>
                <w:sz w:val="20"/>
                <w:szCs w:val="24"/>
                <w:lang w:val="en-GB" w:eastAsia="zh-CN"/>
              </w:rPr>
              <w:t>s above does not change the agreements for coverage in the RAN1#110-bis.</w:t>
            </w:r>
          </w:p>
        </w:tc>
      </w:tr>
    </w:tbl>
    <w:p w14:paraId="3DB58E40" w14:textId="4BAF024E" w:rsidR="0025252A" w:rsidRPr="0025252A" w:rsidRDefault="0025252A" w:rsidP="005A327F">
      <w:pPr>
        <w:rPr>
          <w:lang w:val="en-GB" w:eastAsia="zh-CN"/>
        </w:rPr>
      </w:pPr>
    </w:p>
    <w:p w14:paraId="1859C524" w14:textId="2A92A3EA" w:rsidR="0025252A" w:rsidRDefault="0025252A" w:rsidP="0025252A">
      <w:pPr>
        <w:pStyle w:val="Heading2"/>
      </w:pPr>
      <w:r>
        <w:t>A.4  SNR definition in 38.101-4</w:t>
      </w:r>
    </w:p>
    <w:p w14:paraId="46ECB2FF" w14:textId="77777777" w:rsidR="0025252A" w:rsidRPr="00600321" w:rsidRDefault="0025252A" w:rsidP="0025252A">
      <w:r>
        <w:t>T</w:t>
      </w:r>
      <w:r>
        <w:rPr>
          <w:rFonts w:hint="eastAsia"/>
        </w:rPr>
        <w:t xml:space="preserve">he </w:t>
      </w:r>
      <w:r>
        <w:t>SNR definition i</w:t>
      </w:r>
      <w:r w:rsidRPr="00290114">
        <w:t>n 38.101-4-h70 is</w:t>
      </w:r>
      <w:r>
        <w:t xml:space="preserve"> shown as follows.</w:t>
      </w:r>
    </w:p>
    <w:tbl>
      <w:tblPr>
        <w:tblStyle w:val="TableGrid"/>
        <w:tblW w:w="0" w:type="auto"/>
        <w:tblLook w:val="04A0" w:firstRow="1" w:lastRow="0" w:firstColumn="1" w:lastColumn="0" w:noHBand="0" w:noVBand="1"/>
      </w:tblPr>
      <w:tblGrid>
        <w:gridCol w:w="9307"/>
      </w:tblGrid>
      <w:tr w:rsidR="0025252A" w14:paraId="502908B6" w14:textId="77777777" w:rsidTr="00B15723">
        <w:tc>
          <w:tcPr>
            <w:tcW w:w="9307" w:type="dxa"/>
          </w:tcPr>
          <w:p w14:paraId="019BADF8" w14:textId="77777777" w:rsidR="0025252A" w:rsidRPr="00600321" w:rsidRDefault="0025252A" w:rsidP="00B15723">
            <w:pPr>
              <w:overflowPunct w:val="0"/>
              <w:snapToGrid/>
              <w:spacing w:after="180"/>
              <w:jc w:val="left"/>
              <w:textAlignment w:val="baseline"/>
              <w:rPr>
                <w:rFonts w:eastAsia="宋体"/>
                <w:sz w:val="20"/>
                <w:szCs w:val="20"/>
                <w:lang w:eastAsia="ko-KR"/>
              </w:rPr>
            </w:pPr>
            <w:r w:rsidRPr="00600321">
              <w:rPr>
                <w:rFonts w:eastAsia="宋体"/>
                <w:sz w:val="20"/>
                <w:szCs w:val="20"/>
                <w:lang w:eastAsia="ko-KR"/>
              </w:rPr>
              <w:t>The reference point SNR is defined as:</w:t>
            </w:r>
          </w:p>
          <w:p w14:paraId="4C6DA197" w14:textId="77777777" w:rsidR="0025252A" w:rsidRPr="00600321" w:rsidRDefault="0025252A" w:rsidP="00B15723">
            <w:pPr>
              <w:keepLines/>
              <w:tabs>
                <w:tab w:val="center" w:pos="4536"/>
                <w:tab w:val="right" w:pos="9072"/>
              </w:tabs>
              <w:autoSpaceDE/>
              <w:autoSpaceDN/>
              <w:adjustRightInd/>
              <w:snapToGrid/>
              <w:spacing w:after="180"/>
              <w:jc w:val="left"/>
              <w:rPr>
                <w:rFonts w:eastAsia="宋体"/>
                <w:noProof/>
                <w:sz w:val="20"/>
                <w:szCs w:val="20"/>
                <w:lang w:eastAsia="ko-KR"/>
              </w:rPr>
            </w:pPr>
            <w:r w:rsidRPr="00600321">
              <w:rPr>
                <w:rFonts w:eastAsia="宋体"/>
                <w:noProof/>
                <w:sz w:val="20"/>
                <w:szCs w:val="20"/>
                <w:lang w:val="en-GB"/>
              </w:rPr>
              <w:tab/>
            </w:r>
            <m:oMath>
              <m:r>
                <w:rPr>
                  <w:rFonts w:ascii="Cambria Math" w:eastAsia="宋体" w:hAnsi="Cambria Math"/>
                  <w:noProof/>
                  <w:sz w:val="20"/>
                  <w:szCs w:val="20"/>
                  <w:lang w:val="en-GB"/>
                </w:rPr>
                <m:t>SNR</m:t>
              </m:r>
              <m:r>
                <m:rPr>
                  <m:sty m:val="p"/>
                </m:rPr>
                <w:rPr>
                  <w:rFonts w:ascii="Cambria Math" w:eastAsia="宋体" w:hAnsi="Cambria Math"/>
                  <w:noProof/>
                  <w:sz w:val="20"/>
                  <w:szCs w:val="20"/>
                  <w:lang w:val="en-GB"/>
                </w:rPr>
                <m:t>=</m:t>
              </m:r>
              <m:f>
                <m:fPr>
                  <m:ctrlPr>
                    <w:rPr>
                      <w:rFonts w:ascii="Cambria Math" w:eastAsia="宋体" w:hAnsi="Cambria Math"/>
                      <w:noProof/>
                      <w:sz w:val="20"/>
                      <w:szCs w:val="20"/>
                      <w:lang w:val="en-GB"/>
                    </w:rPr>
                  </m:ctrlPr>
                </m:fPr>
                <m:num>
                  <m:nary>
                    <m:naryPr>
                      <m:chr m:val="∑"/>
                      <m:limLoc m:val="undOvr"/>
                      <m:grow m:val="1"/>
                      <m:ctrlPr>
                        <w:rPr>
                          <w:rFonts w:ascii="Cambria Math" w:eastAsia="宋体" w:hAnsi="Cambria Math"/>
                          <w:noProof/>
                          <w:sz w:val="20"/>
                          <w:szCs w:val="20"/>
                          <w:lang w:val="en-GB"/>
                        </w:rPr>
                      </m:ctrlPr>
                    </m:naryPr>
                    <m:sub>
                      <m:r>
                        <w:rPr>
                          <w:rFonts w:ascii="Cambria Math" w:eastAsia="宋体" w:hAnsi="Cambria Math"/>
                          <w:noProof/>
                          <w:sz w:val="20"/>
                          <w:szCs w:val="20"/>
                          <w:lang w:val="en-GB"/>
                        </w:rPr>
                        <m:t>j</m:t>
                      </m:r>
                      <m:r>
                        <m:rPr>
                          <m:sty m:val="p"/>
                        </m:rPr>
                        <w:rPr>
                          <w:rFonts w:ascii="Cambria Math" w:eastAsia="宋体" w:hAnsi="Cambria Math"/>
                          <w:noProof/>
                          <w:sz w:val="20"/>
                          <w:szCs w:val="20"/>
                          <w:lang w:val="en-GB"/>
                        </w:rPr>
                        <m:t>=1</m:t>
                      </m:r>
                    </m:sub>
                    <m:sup>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N</m:t>
                          </m:r>
                        </m:e>
                        <m:sub>
                          <m:r>
                            <w:rPr>
                              <w:rFonts w:ascii="Cambria Math" w:eastAsia="宋体" w:hAnsi="Cambria Math"/>
                              <w:noProof/>
                              <w:sz w:val="20"/>
                              <w:szCs w:val="20"/>
                              <w:lang w:val="en-GB"/>
                            </w:rPr>
                            <m:t>RX</m:t>
                          </m:r>
                        </m:sub>
                      </m:sSub>
                    </m:sup>
                    <m:e>
                      <m:sSubSup>
                        <m:sSubSupPr>
                          <m:ctrlPr>
                            <w:rPr>
                              <w:rFonts w:ascii="Cambria Math" w:eastAsia="宋体" w:hAnsi="Cambria Math"/>
                              <w:noProof/>
                              <w:sz w:val="20"/>
                              <w:szCs w:val="20"/>
                              <w:lang w:val="en-GB"/>
                            </w:rPr>
                          </m:ctrlPr>
                        </m:sSubSupPr>
                        <m:e>
                          <m:r>
                            <w:rPr>
                              <w:rFonts w:ascii="Cambria Math" w:eastAsia="宋体" w:hAnsi="Cambria Math"/>
                              <w:noProof/>
                              <w:sz w:val="20"/>
                              <w:szCs w:val="20"/>
                              <w:lang w:val="en-GB"/>
                            </w:rPr>
                            <m:t>E</m:t>
                          </m:r>
                        </m:e>
                        <m:sub>
                          <m:r>
                            <w:rPr>
                              <w:rFonts w:ascii="Cambria Math" w:eastAsia="宋体" w:hAnsi="Cambria Math"/>
                              <w:noProof/>
                              <w:sz w:val="20"/>
                              <w:szCs w:val="20"/>
                              <w:lang w:val="en-GB"/>
                            </w:rPr>
                            <m:t>s</m:t>
                          </m:r>
                        </m:sub>
                        <m:sup>
                          <m:r>
                            <m:rPr>
                              <m:sty m:val="p"/>
                            </m:rPr>
                            <w:rPr>
                              <w:rFonts w:ascii="Cambria Math" w:eastAsia="宋体" w:hAnsi="Cambria Math"/>
                              <w:noProof/>
                              <w:sz w:val="20"/>
                              <w:szCs w:val="20"/>
                              <w:lang w:val="en-GB"/>
                            </w:rPr>
                            <m:t>(</m:t>
                          </m:r>
                          <m:r>
                            <w:rPr>
                              <w:rFonts w:ascii="Cambria Math" w:eastAsia="宋体" w:hAnsi="Cambria Math"/>
                              <w:noProof/>
                              <w:sz w:val="20"/>
                              <w:szCs w:val="20"/>
                              <w:lang w:val="en-GB"/>
                            </w:rPr>
                            <m:t>j</m:t>
                          </m:r>
                          <m:r>
                            <m:rPr>
                              <m:sty m:val="p"/>
                            </m:rPr>
                            <w:rPr>
                              <w:rFonts w:ascii="Cambria Math" w:eastAsia="宋体" w:hAnsi="Cambria Math"/>
                              <w:noProof/>
                              <w:sz w:val="20"/>
                              <w:szCs w:val="20"/>
                              <w:lang w:val="en-GB"/>
                            </w:rPr>
                            <m:t>)</m:t>
                          </m:r>
                        </m:sup>
                      </m:sSubSup>
                    </m:e>
                  </m:nary>
                </m:num>
                <m:den>
                  <m:nary>
                    <m:naryPr>
                      <m:chr m:val="∑"/>
                      <m:limLoc m:val="undOvr"/>
                      <m:grow m:val="1"/>
                      <m:ctrlPr>
                        <w:rPr>
                          <w:rFonts w:ascii="Cambria Math" w:eastAsia="宋体" w:hAnsi="Cambria Math"/>
                          <w:noProof/>
                          <w:sz w:val="20"/>
                          <w:szCs w:val="20"/>
                          <w:lang w:val="en-GB"/>
                        </w:rPr>
                      </m:ctrlPr>
                    </m:naryPr>
                    <m:sub>
                      <m:r>
                        <w:rPr>
                          <w:rFonts w:ascii="Cambria Math" w:eastAsia="宋体" w:hAnsi="Cambria Math"/>
                          <w:noProof/>
                          <w:sz w:val="20"/>
                          <w:szCs w:val="20"/>
                          <w:lang w:val="en-GB"/>
                        </w:rPr>
                        <m:t>j</m:t>
                      </m:r>
                      <m:r>
                        <m:rPr>
                          <m:sty m:val="p"/>
                        </m:rPr>
                        <w:rPr>
                          <w:rFonts w:ascii="Cambria Math" w:eastAsia="宋体" w:hAnsi="Cambria Math"/>
                          <w:noProof/>
                          <w:sz w:val="20"/>
                          <w:szCs w:val="20"/>
                          <w:lang w:val="en-GB"/>
                        </w:rPr>
                        <m:t>=1</m:t>
                      </m:r>
                    </m:sub>
                    <m:sup>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N</m:t>
                          </m:r>
                        </m:e>
                        <m:sub>
                          <m:r>
                            <w:rPr>
                              <w:rFonts w:ascii="Cambria Math" w:eastAsia="宋体" w:hAnsi="Cambria Math"/>
                              <w:noProof/>
                              <w:sz w:val="20"/>
                              <w:szCs w:val="20"/>
                              <w:lang w:val="en-GB"/>
                            </w:rPr>
                            <m:t>RX</m:t>
                          </m:r>
                        </m:sub>
                      </m:sSub>
                    </m:sup>
                    <m:e>
                      <m:sSubSup>
                        <m:sSubSupPr>
                          <m:ctrlPr>
                            <w:rPr>
                              <w:rFonts w:ascii="Cambria Math" w:eastAsia="宋体" w:hAnsi="Cambria Math"/>
                              <w:noProof/>
                              <w:sz w:val="20"/>
                              <w:szCs w:val="20"/>
                              <w:lang w:val="en-GB"/>
                            </w:rPr>
                          </m:ctrlPr>
                        </m:sSubSupPr>
                        <m:e>
                          <m:r>
                            <w:rPr>
                              <w:rFonts w:ascii="Cambria Math" w:eastAsia="宋体" w:hAnsi="Cambria Math"/>
                              <w:noProof/>
                              <w:sz w:val="20"/>
                              <w:szCs w:val="20"/>
                              <w:lang w:val="en-GB"/>
                            </w:rPr>
                            <m:t>N</m:t>
                          </m:r>
                        </m:e>
                        <m:sub>
                          <m:r>
                            <w:rPr>
                              <w:rFonts w:ascii="Cambria Math" w:eastAsia="宋体" w:hAnsi="Cambria Math"/>
                              <w:noProof/>
                              <w:sz w:val="20"/>
                              <w:szCs w:val="20"/>
                              <w:lang w:val="en-GB"/>
                            </w:rPr>
                            <m:t>oc</m:t>
                          </m:r>
                        </m:sub>
                        <m:sup>
                          <m:r>
                            <m:rPr>
                              <m:sty m:val="p"/>
                            </m:rPr>
                            <w:rPr>
                              <w:rFonts w:ascii="Cambria Math" w:eastAsia="宋体" w:hAnsi="Cambria Math"/>
                              <w:noProof/>
                              <w:sz w:val="20"/>
                              <w:szCs w:val="20"/>
                              <w:lang w:val="en-GB"/>
                            </w:rPr>
                            <m:t>(</m:t>
                          </m:r>
                          <m:r>
                            <w:rPr>
                              <w:rFonts w:ascii="Cambria Math" w:eastAsia="宋体" w:hAnsi="Cambria Math"/>
                              <w:noProof/>
                              <w:sz w:val="20"/>
                              <w:szCs w:val="20"/>
                              <w:lang w:val="en-GB"/>
                            </w:rPr>
                            <m:t>j</m:t>
                          </m:r>
                          <m:r>
                            <m:rPr>
                              <m:sty m:val="p"/>
                            </m:rPr>
                            <w:rPr>
                              <w:rFonts w:ascii="Cambria Math" w:eastAsia="宋体" w:hAnsi="Cambria Math"/>
                              <w:noProof/>
                              <w:sz w:val="20"/>
                              <w:szCs w:val="20"/>
                              <w:lang w:val="en-GB"/>
                            </w:rPr>
                            <m:t>)</m:t>
                          </m:r>
                        </m:sup>
                      </m:sSubSup>
                    </m:e>
                  </m:nary>
                </m:den>
              </m:f>
            </m:oMath>
          </w:p>
          <w:p w14:paraId="24DCF4ED" w14:textId="77777777" w:rsidR="0025252A" w:rsidRPr="00600321" w:rsidRDefault="0025252A" w:rsidP="00B15723">
            <w:pPr>
              <w:autoSpaceDE/>
              <w:autoSpaceDN/>
              <w:adjustRightInd/>
              <w:snapToGrid/>
              <w:spacing w:after="180"/>
              <w:ind w:left="568" w:hanging="284"/>
              <w:jc w:val="left"/>
              <w:rPr>
                <w:rFonts w:eastAsia="宋体"/>
                <w:sz w:val="20"/>
                <w:szCs w:val="20"/>
                <w:lang w:val="en-GB" w:eastAsia="ko-KR"/>
              </w:rPr>
            </w:pPr>
            <w:r w:rsidRPr="00600321">
              <w:rPr>
                <w:rFonts w:eastAsia="宋体"/>
                <w:sz w:val="20"/>
                <w:szCs w:val="20"/>
                <w:lang w:eastAsia="ko-KR"/>
              </w:rPr>
              <w:t>-</w:t>
            </w:r>
            <w:r w:rsidRPr="00600321">
              <w:rPr>
                <w:rFonts w:eastAsia="宋体"/>
                <w:sz w:val="20"/>
                <w:szCs w:val="20"/>
                <w:lang w:eastAsia="ko-KR"/>
              </w:rPr>
              <w:tab/>
            </w:r>
            <w:r w:rsidRPr="00600321">
              <w:rPr>
                <w:rFonts w:eastAsia="宋体"/>
                <w:sz w:val="20"/>
                <w:szCs w:val="20"/>
                <w:lang w:val="en-GB" w:eastAsia="ko-KR"/>
              </w:rPr>
              <w:t>N</w:t>
            </w:r>
            <w:r w:rsidRPr="00600321">
              <w:rPr>
                <w:rFonts w:eastAsia="宋体"/>
                <w:sz w:val="20"/>
                <w:szCs w:val="20"/>
                <w:vertAlign w:val="subscript"/>
                <w:lang w:val="en-GB" w:eastAsia="ko-KR"/>
              </w:rPr>
              <w:t>RX</w:t>
            </w:r>
            <w:r w:rsidRPr="00600321">
              <w:rPr>
                <w:rFonts w:eastAsia="宋体"/>
                <w:sz w:val="20"/>
                <w:szCs w:val="20"/>
                <w:lang w:val="en-GB" w:eastAsia="ko-KR"/>
              </w:rPr>
              <w:t xml:space="preserve"> denotes the number of receiver reference points, and the super script receiver reference point </w:t>
            </w:r>
            <w:r w:rsidRPr="00600321">
              <w:rPr>
                <w:rFonts w:eastAsia="宋体"/>
                <w:i/>
                <w:iCs/>
                <w:sz w:val="20"/>
                <w:szCs w:val="20"/>
                <w:lang w:val="en-GB" w:eastAsia="ko-KR"/>
              </w:rPr>
              <w:t>j</w:t>
            </w:r>
            <w:r w:rsidRPr="00600321">
              <w:rPr>
                <w:rFonts w:eastAsia="宋体"/>
                <w:sz w:val="20"/>
                <w:szCs w:val="20"/>
                <w:lang w:val="en-GB" w:eastAsia="ko-KR"/>
              </w:rPr>
              <w:t>.</w:t>
            </w:r>
          </w:p>
          <w:p w14:paraId="4BACE996" w14:textId="77777777" w:rsidR="0025252A" w:rsidRPr="00600321" w:rsidRDefault="0025252A" w:rsidP="00B15723">
            <w:pPr>
              <w:autoSpaceDE/>
              <w:autoSpaceDN/>
              <w:adjustRightInd/>
              <w:snapToGrid/>
              <w:spacing w:after="180"/>
              <w:ind w:left="568" w:hanging="284"/>
              <w:jc w:val="left"/>
              <w:rPr>
                <w:rFonts w:eastAsia="宋体"/>
                <w:sz w:val="20"/>
                <w:szCs w:val="20"/>
                <w:lang w:val="en-GB"/>
              </w:rPr>
            </w:pPr>
            <w:r w:rsidRPr="00600321">
              <w:rPr>
                <w:rFonts w:eastAsia="宋体"/>
                <w:sz w:val="20"/>
                <w:szCs w:val="20"/>
                <w:lang w:eastAsia="ko-KR"/>
              </w:rPr>
              <w:t>-</w:t>
            </w:r>
            <w:r w:rsidRPr="00600321">
              <w:rPr>
                <w:rFonts w:eastAsia="宋体"/>
                <w:sz w:val="20"/>
                <w:szCs w:val="20"/>
                <w:lang w:eastAsia="ko-KR"/>
              </w:rPr>
              <w:tab/>
            </w:r>
            <w:r w:rsidRPr="00600321">
              <w:rPr>
                <w:rFonts w:eastAsia="宋体"/>
                <w:sz w:val="20"/>
                <w:szCs w:val="20"/>
                <w:lang w:val="en-GB" w:eastAsia="ko-KR"/>
              </w:rPr>
              <w:t xml:space="preserve">The </w:t>
            </w:r>
            <w:r w:rsidRPr="00600321">
              <w:rPr>
                <w:rFonts w:eastAsia="宋体"/>
                <w:sz w:val="20"/>
                <w:szCs w:val="20"/>
                <w:lang w:val="en-GB"/>
              </w:rPr>
              <w:t xml:space="preserve">above </w:t>
            </w:r>
            <w:r w:rsidRPr="00600321">
              <w:rPr>
                <w:rFonts w:eastAsia="宋体"/>
                <w:sz w:val="20"/>
                <w:szCs w:val="20"/>
                <w:lang w:val="en-GB" w:eastAsia="ko-KR"/>
              </w:rPr>
              <w:t xml:space="preserve">SNR </w:t>
            </w:r>
            <w:r w:rsidRPr="00600321">
              <w:rPr>
                <w:rFonts w:eastAsia="宋体"/>
                <w:sz w:val="20"/>
                <w:szCs w:val="20"/>
                <w:lang w:val="en-GB"/>
              </w:rPr>
              <w:t>definition assumes that the</w:t>
            </w:r>
            <w:r w:rsidRPr="00600321">
              <w:rPr>
                <w:rFonts w:eastAsia="宋体"/>
                <w:sz w:val="20"/>
                <w:szCs w:val="20"/>
                <w:lang w:val="en-GB" w:eastAsia="ko-KR"/>
              </w:rPr>
              <w:t xml:space="preserve"> R</w:t>
            </w:r>
            <w:r w:rsidRPr="00600321">
              <w:rPr>
                <w:rFonts w:eastAsia="宋体"/>
                <w:sz w:val="20"/>
                <w:szCs w:val="20"/>
                <w:lang w:val="en-GB" w:eastAsia="zh-CN"/>
              </w:rPr>
              <w:t>E</w:t>
            </w:r>
            <w:r w:rsidRPr="00600321">
              <w:rPr>
                <w:rFonts w:eastAsia="宋体"/>
                <w:sz w:val="20"/>
                <w:szCs w:val="20"/>
                <w:lang w:val="en-GB" w:eastAsia="ko-KR"/>
              </w:rPr>
              <w:t>s are not</w:t>
            </w:r>
            <w:r w:rsidRPr="00600321">
              <w:rPr>
                <w:rFonts w:eastAsia="宋体"/>
                <w:sz w:val="20"/>
                <w:szCs w:val="20"/>
                <w:lang w:val="en-GB" w:eastAsia="zh-CN"/>
              </w:rPr>
              <w:t xml:space="preserve"> </w:t>
            </w:r>
            <w:r w:rsidRPr="00600321">
              <w:rPr>
                <w:rFonts w:eastAsia="宋体"/>
                <w:sz w:val="20"/>
                <w:szCs w:val="20"/>
                <w:lang w:val="en-GB" w:eastAsia="ko-KR"/>
              </w:rPr>
              <w:t>precod</w:t>
            </w:r>
            <w:r w:rsidRPr="00600321">
              <w:rPr>
                <w:rFonts w:eastAsia="宋体"/>
                <w:sz w:val="20"/>
                <w:szCs w:val="20"/>
                <w:lang w:val="en-GB" w:eastAsia="zh-CN"/>
              </w:rPr>
              <w:t>ed, and does not account for any gain which can be associated to the precoding operation.</w:t>
            </w:r>
          </w:p>
          <w:p w14:paraId="4389EFE4" w14:textId="77777777" w:rsidR="0025252A" w:rsidRPr="00600321" w:rsidRDefault="0025252A" w:rsidP="00B15723">
            <w:pPr>
              <w:autoSpaceDE/>
              <w:autoSpaceDN/>
              <w:adjustRightInd/>
              <w:snapToGrid/>
              <w:spacing w:after="180"/>
              <w:ind w:left="568" w:hanging="284"/>
              <w:jc w:val="left"/>
              <w:rPr>
                <w:rFonts w:eastAsia="宋体"/>
                <w:sz w:val="20"/>
                <w:szCs w:val="20"/>
                <w:lang w:val="en-GB"/>
              </w:rPr>
            </w:pPr>
            <w:r w:rsidRPr="00600321">
              <w:rPr>
                <w:rFonts w:eastAsia="宋体"/>
                <w:sz w:val="20"/>
                <w:szCs w:val="20"/>
                <w:lang w:eastAsia="ko-KR"/>
              </w:rPr>
              <w:t>-</w:t>
            </w:r>
            <w:r w:rsidRPr="00600321">
              <w:rPr>
                <w:rFonts w:eastAsia="宋体"/>
                <w:sz w:val="20"/>
                <w:szCs w:val="20"/>
                <w:lang w:eastAsia="ko-KR"/>
              </w:rPr>
              <w:tab/>
            </w:r>
            <w:r w:rsidRPr="00600321">
              <w:rPr>
                <w:rFonts w:eastAsia="宋体"/>
                <w:sz w:val="20"/>
                <w:szCs w:val="20"/>
                <w:lang w:val="en-GB" w:eastAsia="zh-CN"/>
              </w:rPr>
              <w:t xml:space="preserve">Unless otherwise stated, the SNR refers to the SSS wanted signal. </w:t>
            </w:r>
          </w:p>
          <w:p w14:paraId="1DC4D3D9" w14:textId="77777777" w:rsidR="0025252A" w:rsidRPr="00600321" w:rsidRDefault="0025252A" w:rsidP="00B15723">
            <w:pPr>
              <w:autoSpaceDE/>
              <w:autoSpaceDN/>
              <w:adjustRightInd/>
              <w:snapToGrid/>
              <w:spacing w:after="180"/>
              <w:ind w:left="568" w:hanging="284"/>
              <w:jc w:val="left"/>
              <w:rPr>
                <w:rFonts w:eastAsia="宋体"/>
                <w:sz w:val="20"/>
                <w:szCs w:val="20"/>
                <w:lang w:val="en-GB"/>
              </w:rPr>
            </w:pPr>
            <w:r w:rsidRPr="00600321">
              <w:rPr>
                <w:rFonts w:eastAsia="宋体"/>
                <w:sz w:val="20"/>
                <w:szCs w:val="20"/>
                <w:lang w:eastAsia="ko-KR"/>
              </w:rPr>
              <w:t>-</w:t>
            </w:r>
            <w:r w:rsidRPr="00600321">
              <w:rPr>
                <w:rFonts w:eastAsia="宋体"/>
                <w:sz w:val="20"/>
                <w:szCs w:val="20"/>
                <w:lang w:eastAsia="ko-KR"/>
              </w:rPr>
              <w:tab/>
            </w:r>
            <w:r w:rsidRPr="00600321">
              <w:rPr>
                <w:rFonts w:eastAsia="宋体"/>
                <w:sz w:val="20"/>
                <w:szCs w:val="20"/>
                <w:lang w:val="en-GB" w:eastAsia="zh-CN"/>
              </w:rPr>
              <w:t>The downlink SSS transmit power is defined as the linear average over the power contributions in [W] of all resource elements that carry the SSS within the operating system bandwidth.</w:t>
            </w:r>
          </w:p>
          <w:p w14:paraId="22FFF364" w14:textId="77777777" w:rsidR="0025252A" w:rsidRPr="00600321" w:rsidRDefault="0025252A" w:rsidP="00B15723">
            <w:pPr>
              <w:autoSpaceDE/>
              <w:autoSpaceDN/>
              <w:adjustRightInd/>
              <w:snapToGrid/>
              <w:spacing w:after="180"/>
              <w:ind w:left="568" w:hanging="284"/>
              <w:jc w:val="left"/>
              <w:rPr>
                <w:rFonts w:eastAsia="Malgun Gothic"/>
                <w:sz w:val="20"/>
                <w:szCs w:val="20"/>
                <w:lang w:val="en-GB"/>
              </w:rPr>
            </w:pPr>
            <w:r w:rsidRPr="00600321">
              <w:rPr>
                <w:rFonts w:eastAsia="宋体"/>
                <w:sz w:val="20"/>
                <w:szCs w:val="20"/>
                <w:lang w:eastAsia="ko-KR"/>
              </w:rPr>
              <w:t>-</w:t>
            </w:r>
            <w:r w:rsidRPr="00600321">
              <w:rPr>
                <w:rFonts w:eastAsia="宋体"/>
                <w:sz w:val="20"/>
                <w:szCs w:val="20"/>
                <w:lang w:eastAsia="ko-KR"/>
              </w:rPr>
              <w:tab/>
            </w:r>
            <w:r w:rsidRPr="00600321">
              <w:rPr>
                <w:rFonts w:eastAsia="Malgun Gothic"/>
                <w:sz w:val="20"/>
                <w:szCs w:val="20"/>
                <w:lang w:val="en-GB" w:eastAsia="ko-KR"/>
              </w:rPr>
              <w:t xml:space="preserve">The power ratio of other wanted signals to the SSS </w:t>
            </w:r>
            <w:r w:rsidRPr="00600321">
              <w:rPr>
                <w:rFonts w:eastAsia="宋体"/>
                <w:sz w:val="20"/>
                <w:szCs w:val="20"/>
                <w:lang w:val="en-GB"/>
              </w:rPr>
              <w:t>is defined in Clause C.3.1.</w:t>
            </w:r>
          </w:p>
        </w:tc>
      </w:tr>
    </w:tbl>
    <w:p w14:paraId="0B09F71D" w14:textId="77777777" w:rsidR="0025252A" w:rsidRPr="0025252A" w:rsidRDefault="0025252A" w:rsidP="005A327F">
      <w:pPr>
        <w:rPr>
          <w:lang w:val="en-GB" w:eastAsia="zh-CN"/>
        </w:rPr>
      </w:pPr>
    </w:p>
    <w:p w14:paraId="07D52D0C" w14:textId="60638633" w:rsidR="005A327F" w:rsidRDefault="005A327F" w:rsidP="005A327F">
      <w:pPr>
        <w:pStyle w:val="Heading2"/>
      </w:pPr>
      <w:r>
        <w:t>A.</w:t>
      </w:r>
      <w:r w:rsidR="0025252A">
        <w:t>5</w:t>
      </w:r>
      <w:r>
        <w:t xml:space="preserve">  </w:t>
      </w:r>
      <w:r w:rsidR="0038163C">
        <w:t>Agreement for PEI overhead in RAN1#104b-e (only Behavior A listed)</w:t>
      </w:r>
    </w:p>
    <w:p w14:paraId="597E4CED" w14:textId="77777777" w:rsidR="0038163C" w:rsidRPr="0038163C" w:rsidRDefault="0038163C" w:rsidP="0038163C">
      <w:pPr>
        <w:autoSpaceDE/>
        <w:autoSpaceDN/>
        <w:adjustRightInd/>
        <w:snapToGrid/>
        <w:spacing w:after="0"/>
        <w:jc w:val="left"/>
        <w:rPr>
          <w:rFonts w:ascii="Times" w:eastAsia="Batang" w:hAnsi="Times"/>
          <w:sz w:val="20"/>
          <w:szCs w:val="24"/>
          <w:highlight w:val="green"/>
          <w:lang w:val="en-GB"/>
        </w:rPr>
      </w:pPr>
      <w:r w:rsidRPr="0038163C">
        <w:rPr>
          <w:rFonts w:ascii="Times" w:eastAsia="Batang" w:hAnsi="Times"/>
          <w:sz w:val="20"/>
          <w:szCs w:val="24"/>
          <w:highlight w:val="green"/>
          <w:lang w:val="en-GB"/>
        </w:rPr>
        <w:t>Agreement:</w:t>
      </w:r>
    </w:p>
    <w:p w14:paraId="5D5A0DB7" w14:textId="77777777" w:rsidR="0038163C" w:rsidRPr="0038163C" w:rsidRDefault="0038163C" w:rsidP="0038163C">
      <w:pPr>
        <w:autoSpaceDE/>
        <w:autoSpaceDN/>
        <w:adjustRightInd/>
        <w:snapToGrid/>
        <w:spacing w:after="0"/>
        <w:jc w:val="left"/>
        <w:rPr>
          <w:rFonts w:eastAsia="Batang"/>
          <w:b/>
          <w:bCs/>
          <w:sz w:val="20"/>
          <w:szCs w:val="20"/>
          <w:lang w:val="en-GB"/>
        </w:rPr>
      </w:pPr>
      <w:r w:rsidRPr="0038163C">
        <w:rPr>
          <w:rFonts w:eastAsia="Batang"/>
          <w:b/>
          <w:bCs/>
          <w:sz w:val="20"/>
          <w:szCs w:val="20"/>
          <w:lang w:val="en-GB"/>
        </w:rPr>
        <w:t>Observation 1a:</w:t>
      </w:r>
    </w:p>
    <w:p w14:paraId="62CD1BB7" w14:textId="77777777" w:rsidR="0038163C" w:rsidRPr="0038163C" w:rsidRDefault="0038163C" w:rsidP="0038163C">
      <w:pPr>
        <w:autoSpaceDE/>
        <w:autoSpaceDN/>
        <w:adjustRightInd/>
        <w:snapToGrid/>
        <w:spacing w:after="0"/>
        <w:jc w:val="left"/>
        <w:rPr>
          <w:rFonts w:eastAsia="Batang"/>
          <w:sz w:val="20"/>
          <w:szCs w:val="20"/>
          <w:lang w:val="fi-FI" w:eastAsia="zh-TW"/>
        </w:rPr>
      </w:pPr>
      <w:r w:rsidRPr="0038163C">
        <w:rPr>
          <w:rFonts w:eastAsia="Batang"/>
          <w:sz w:val="20"/>
          <w:szCs w:val="20"/>
          <w:lang w:val="fi-FI"/>
        </w:rPr>
        <w:t>For the evaluation and comparison of PEI candidate designs, the following observations for coexistence with legacy PDSCH are identified:</w:t>
      </w:r>
    </w:p>
    <w:p w14:paraId="71AD2D72" w14:textId="77777777" w:rsidR="0038163C" w:rsidRPr="0038163C" w:rsidRDefault="0038163C" w:rsidP="0041432E">
      <w:pPr>
        <w:numPr>
          <w:ilvl w:val="0"/>
          <w:numId w:val="33"/>
        </w:numPr>
        <w:autoSpaceDE/>
        <w:autoSpaceDN/>
        <w:adjustRightInd/>
        <w:snapToGrid/>
        <w:spacing w:after="0"/>
        <w:jc w:val="left"/>
        <w:rPr>
          <w:rFonts w:eastAsia="Batang"/>
          <w:sz w:val="20"/>
          <w:szCs w:val="20"/>
          <w:lang w:val="fi-FI"/>
        </w:rPr>
      </w:pPr>
      <w:r w:rsidRPr="0038163C">
        <w:rPr>
          <w:rFonts w:eastAsia="Batang"/>
          <w:sz w:val="20"/>
          <w:szCs w:val="20"/>
          <w:lang w:val="fi-FI"/>
        </w:rPr>
        <w:t>For coexistence with legacy PDSCH, semi-static resouce sharing by configuring RB-symbol-level or RE-level rate-matching patterns covering PEI REs is supported for all PEI candidate designs.</w:t>
      </w:r>
    </w:p>
    <w:p w14:paraId="1BB552D2" w14:textId="77777777" w:rsidR="0038163C" w:rsidRPr="0038163C" w:rsidRDefault="0038163C" w:rsidP="0041432E">
      <w:pPr>
        <w:numPr>
          <w:ilvl w:val="0"/>
          <w:numId w:val="33"/>
        </w:numPr>
        <w:autoSpaceDE/>
        <w:autoSpaceDN/>
        <w:adjustRightInd/>
        <w:snapToGrid/>
        <w:spacing w:after="0"/>
        <w:jc w:val="left"/>
        <w:rPr>
          <w:rFonts w:eastAsia="Batang"/>
          <w:sz w:val="20"/>
          <w:szCs w:val="20"/>
          <w:lang w:val="fi-FI"/>
        </w:rPr>
      </w:pPr>
      <w:r w:rsidRPr="0038163C">
        <w:rPr>
          <w:rFonts w:eastAsia="Batang"/>
          <w:sz w:val="20"/>
          <w:szCs w:val="20"/>
          <w:lang w:val="fi-FI"/>
        </w:rPr>
        <w:t>For coexistence with legacy PDSCH, dynamic resource sharing can be realized for all PEI candidates if PDSCH is scheduled by DCI format 1_1</w:t>
      </w:r>
    </w:p>
    <w:p w14:paraId="1637050E" w14:textId="77777777" w:rsidR="0038163C" w:rsidRPr="0038163C" w:rsidRDefault="0038163C" w:rsidP="0041432E">
      <w:pPr>
        <w:numPr>
          <w:ilvl w:val="1"/>
          <w:numId w:val="33"/>
        </w:numPr>
        <w:autoSpaceDE/>
        <w:autoSpaceDN/>
        <w:adjustRightInd/>
        <w:snapToGrid/>
        <w:spacing w:after="0"/>
        <w:jc w:val="left"/>
        <w:rPr>
          <w:rFonts w:eastAsia="Batang"/>
          <w:sz w:val="20"/>
          <w:szCs w:val="20"/>
          <w:lang w:val="fi-FI"/>
        </w:rPr>
      </w:pPr>
      <w:r w:rsidRPr="0038163C">
        <w:rPr>
          <w:rFonts w:eastAsia="Batang"/>
          <w:sz w:val="20"/>
          <w:szCs w:val="20"/>
          <w:lang w:val="fi-FI"/>
        </w:rPr>
        <w:t>For PDCCH based PEI, CORESET-level rate matching can be realized for the PDSCH as per mandatory capability  </w:t>
      </w:r>
    </w:p>
    <w:p w14:paraId="57C9977E" w14:textId="77777777" w:rsidR="0038163C" w:rsidRPr="0038163C" w:rsidRDefault="0038163C" w:rsidP="0041432E">
      <w:pPr>
        <w:numPr>
          <w:ilvl w:val="1"/>
          <w:numId w:val="33"/>
        </w:numPr>
        <w:autoSpaceDE/>
        <w:autoSpaceDN/>
        <w:adjustRightInd/>
        <w:snapToGrid/>
        <w:spacing w:after="0"/>
        <w:jc w:val="left"/>
        <w:rPr>
          <w:rFonts w:eastAsia="Batang"/>
          <w:sz w:val="20"/>
          <w:szCs w:val="20"/>
          <w:lang w:val="fi-FI"/>
        </w:rPr>
      </w:pPr>
      <w:r w:rsidRPr="0038163C">
        <w:rPr>
          <w:rFonts w:eastAsia="Batang"/>
          <w:sz w:val="20"/>
          <w:szCs w:val="20"/>
          <w:lang w:val="fi-FI"/>
        </w:rPr>
        <w:t>For SSS-based PEI, CORESET-level rate matching may be realized for the PDSCH as per mandatory capability, depending on the design of SSS-based PEI and UE capability regarding number of supported CORESETs  </w:t>
      </w:r>
    </w:p>
    <w:p w14:paraId="6BC59975" w14:textId="77777777" w:rsidR="0038163C" w:rsidRPr="0038163C" w:rsidRDefault="0038163C" w:rsidP="0041432E">
      <w:pPr>
        <w:numPr>
          <w:ilvl w:val="1"/>
          <w:numId w:val="33"/>
        </w:numPr>
        <w:autoSpaceDE/>
        <w:autoSpaceDN/>
        <w:adjustRightInd/>
        <w:snapToGrid/>
        <w:spacing w:after="0"/>
        <w:jc w:val="left"/>
        <w:rPr>
          <w:rFonts w:eastAsia="Batang"/>
          <w:sz w:val="20"/>
          <w:szCs w:val="20"/>
          <w:lang w:val="fi-FI"/>
        </w:rPr>
      </w:pPr>
      <w:r w:rsidRPr="0038163C">
        <w:rPr>
          <w:rFonts w:eastAsia="Batang"/>
          <w:sz w:val="20"/>
          <w:szCs w:val="20"/>
          <w:lang w:val="fi-FI"/>
        </w:rPr>
        <w:t>For TRS/CSI-RS based PEI, RE-level rate matching can be realized for the PDSCH as per mandatory capability</w:t>
      </w:r>
    </w:p>
    <w:p w14:paraId="169D11CC" w14:textId="77777777" w:rsidR="0038163C" w:rsidRPr="0038163C" w:rsidRDefault="0038163C" w:rsidP="0041432E">
      <w:pPr>
        <w:numPr>
          <w:ilvl w:val="1"/>
          <w:numId w:val="33"/>
        </w:numPr>
        <w:autoSpaceDE/>
        <w:autoSpaceDN/>
        <w:adjustRightInd/>
        <w:snapToGrid/>
        <w:spacing w:after="0"/>
        <w:jc w:val="left"/>
        <w:rPr>
          <w:rFonts w:eastAsia="Batang"/>
          <w:sz w:val="20"/>
          <w:szCs w:val="20"/>
          <w:lang w:val="fi-FI"/>
        </w:rPr>
      </w:pPr>
      <w:r w:rsidRPr="0038163C">
        <w:rPr>
          <w:rFonts w:eastAsia="Batang"/>
          <w:sz w:val="20"/>
          <w:szCs w:val="20"/>
          <w:lang w:val="fi-FI"/>
        </w:rPr>
        <w:t>When PDSCH is not scheduled by DCI format 1_1, it is up to gNB implementation whether and how PEI is transmitted in PDSCH resource</w:t>
      </w:r>
    </w:p>
    <w:p w14:paraId="22C06EFE" w14:textId="77777777" w:rsidR="0038163C" w:rsidRPr="0038163C" w:rsidRDefault="0038163C" w:rsidP="0038163C">
      <w:pPr>
        <w:autoSpaceDE/>
        <w:autoSpaceDN/>
        <w:adjustRightInd/>
        <w:snapToGrid/>
        <w:spacing w:after="0"/>
        <w:jc w:val="left"/>
        <w:rPr>
          <w:rFonts w:ascii="Times" w:eastAsia="Batang" w:hAnsi="Times" w:cs="Times"/>
          <w:sz w:val="20"/>
          <w:szCs w:val="20"/>
          <w:lang w:val="en-GB"/>
        </w:rPr>
      </w:pPr>
    </w:p>
    <w:p w14:paraId="4B6EBC5F" w14:textId="77777777" w:rsidR="0038163C" w:rsidRPr="0038163C" w:rsidRDefault="0038163C" w:rsidP="0038163C">
      <w:pPr>
        <w:autoSpaceDE/>
        <w:autoSpaceDN/>
        <w:adjustRightInd/>
        <w:snapToGrid/>
        <w:spacing w:after="0"/>
        <w:jc w:val="left"/>
        <w:rPr>
          <w:rFonts w:ascii="Times" w:eastAsia="Batang" w:hAnsi="Times"/>
          <w:b/>
          <w:bCs/>
          <w:sz w:val="20"/>
          <w:szCs w:val="24"/>
          <w:lang w:val="en-GB"/>
        </w:rPr>
      </w:pPr>
      <w:r w:rsidRPr="0038163C">
        <w:rPr>
          <w:rFonts w:ascii="Times" w:eastAsia="Batang" w:hAnsi="Times"/>
          <w:b/>
          <w:bCs/>
          <w:sz w:val="20"/>
          <w:szCs w:val="24"/>
          <w:lang w:val="en-GB"/>
        </w:rPr>
        <w:t>Observation 2a:</w:t>
      </w:r>
    </w:p>
    <w:p w14:paraId="723D67E5" w14:textId="77777777" w:rsidR="0038163C" w:rsidRPr="0038163C" w:rsidRDefault="0038163C" w:rsidP="0038163C">
      <w:pPr>
        <w:autoSpaceDE/>
        <w:autoSpaceDN/>
        <w:adjustRightInd/>
        <w:snapToGrid/>
        <w:spacing w:after="0"/>
        <w:jc w:val="left"/>
        <w:rPr>
          <w:rFonts w:ascii="Times" w:eastAsia="Batang" w:hAnsi="Times" w:cs="Times"/>
          <w:sz w:val="20"/>
          <w:szCs w:val="20"/>
          <w:lang w:val="en-GB"/>
        </w:rPr>
      </w:pPr>
      <w:r w:rsidRPr="0038163C">
        <w:rPr>
          <w:rFonts w:ascii="Times" w:eastAsia="Batang" w:hAnsi="Times" w:cs="Times"/>
          <w:sz w:val="20"/>
          <w:szCs w:val="20"/>
          <w:lang w:val="en-GB"/>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38C79ECC" w14:textId="77777777" w:rsidR="0038163C" w:rsidRPr="0038163C" w:rsidRDefault="0038163C" w:rsidP="0041432E">
      <w:pPr>
        <w:numPr>
          <w:ilvl w:val="0"/>
          <w:numId w:val="34"/>
        </w:numPr>
        <w:overflowPunct w:val="0"/>
        <w:autoSpaceDE/>
        <w:autoSpaceDN/>
        <w:adjustRightInd/>
        <w:snapToGrid/>
        <w:spacing w:after="180"/>
        <w:contextualSpacing/>
        <w:jc w:val="left"/>
        <w:textAlignment w:val="baseline"/>
        <w:rPr>
          <w:rFonts w:eastAsia="宋体"/>
          <w:sz w:val="20"/>
          <w:szCs w:val="20"/>
          <w:lang w:val="en-GB" w:eastAsia="ja-JP"/>
        </w:rPr>
      </w:pPr>
      <w:r w:rsidRPr="0038163C">
        <w:rPr>
          <w:rFonts w:eastAsia="宋体"/>
          <w:sz w:val="20"/>
          <w:szCs w:val="20"/>
          <w:lang w:val="en-GB" w:eastAsia="ja-JP"/>
        </w:rPr>
        <w:t>If Behv-A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38163C" w:rsidRPr="0038163C" w14:paraId="73DB0118" w14:textId="77777777" w:rsidTr="00DF5E72">
        <w:trPr>
          <w:trHeight w:val="20"/>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D23D37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lastRenderedPageBreak/>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273A65D"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9C2117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5525716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UE (sub)group indication capcity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87C4E7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Number of companies providing performance results</w:t>
            </w:r>
          </w:p>
        </w:tc>
      </w:tr>
      <w:tr w:rsidR="0038163C" w:rsidRPr="0038163C" w14:paraId="7604362F" w14:textId="77777777" w:rsidTr="00DF5E72">
        <w:trPr>
          <w:trHeight w:val="2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33C5FC11"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PDSCH: MCS0, TB scaling 1.0</w:t>
            </w:r>
            <w:r w:rsidRPr="0038163C">
              <w:rPr>
                <w:rFonts w:ascii="Arial" w:eastAsia="Batang" w:hAnsi="Arial" w:cs="Arial"/>
                <w:sz w:val="16"/>
                <w:szCs w:val="16"/>
                <w:lang w:val="en-GB"/>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4D63E5E0"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C76AA14"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F6783B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13554D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5 </w:t>
            </w:r>
            <w:r w:rsidRPr="0038163C">
              <w:rPr>
                <w:rFonts w:ascii="Arial" w:eastAsia="Batang" w:hAnsi="Arial" w:cs="Arial"/>
                <w:sz w:val="16"/>
                <w:szCs w:val="16"/>
                <w:lang w:val="en-GB"/>
              </w:rPr>
              <w:br/>
              <w:t>(HW/HiSi, OPPO, ZTE, CATT, MTK)</w:t>
            </w:r>
          </w:p>
        </w:tc>
      </w:tr>
      <w:tr w:rsidR="0038163C" w:rsidRPr="0038163C" w14:paraId="35FE9675"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1A9F9BD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782B5D26"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2A1824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90FA0D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79ABAD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7 </w:t>
            </w:r>
            <w:r w:rsidRPr="0038163C">
              <w:rPr>
                <w:rFonts w:ascii="Arial" w:eastAsia="Batang" w:hAnsi="Arial" w:cs="Arial"/>
                <w:sz w:val="16"/>
                <w:szCs w:val="16"/>
                <w:lang w:val="en-GB"/>
              </w:rPr>
              <w:br/>
              <w:t>(Xiaomi, Intel, QC, Samsung, IDCC, Ericsson, vivo)</w:t>
            </w:r>
          </w:p>
        </w:tc>
      </w:tr>
      <w:tr w:rsidR="0038163C" w:rsidRPr="0038163C" w14:paraId="0F7F4B41"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02DEE3D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3BD87B90"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091AD4"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72DDB"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86E155"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1 (CATT) </w:t>
            </w:r>
          </w:p>
        </w:tc>
      </w:tr>
      <w:tr w:rsidR="0038163C" w:rsidRPr="0038163C" w14:paraId="6DB6E3C2"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2176BA22"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17" w:type="dxa"/>
            <w:vMerge w:val="restart"/>
            <w:tcMar>
              <w:top w:w="0" w:type="dxa"/>
              <w:left w:w="108" w:type="dxa"/>
              <w:bottom w:w="0" w:type="dxa"/>
              <w:right w:w="108" w:type="dxa"/>
            </w:tcMar>
            <w:vAlign w:val="center"/>
            <w:hideMark/>
          </w:tcPr>
          <w:p w14:paraId="62CF62B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0A374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1-symbol SSS, occupying 132 REs </w:t>
            </w:r>
            <w:r w:rsidRPr="0038163C">
              <w:rPr>
                <w:rFonts w:ascii="Arial" w:eastAsia="Batang" w:hAnsi="Arial" w:cs="Arial"/>
                <w:sz w:val="16"/>
                <w:szCs w:val="16"/>
                <w:lang w:val="en-GB"/>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27F79F39"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40DEB"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(IDCC)</w:t>
            </w:r>
          </w:p>
        </w:tc>
      </w:tr>
      <w:tr w:rsidR="0038163C" w:rsidRPr="0038163C" w14:paraId="764B738E"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1C4C7F31"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vAlign w:val="center"/>
            <w:hideMark/>
          </w:tcPr>
          <w:p w14:paraId="3DB83C10"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5FE513AB"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2-symbol SSS, occupying 264 REs </w:t>
            </w:r>
            <w:r w:rsidRPr="0038163C">
              <w:rPr>
                <w:rFonts w:ascii="Arial" w:eastAsia="Batang" w:hAnsi="Arial" w:cs="Arial"/>
                <w:sz w:val="16"/>
                <w:szCs w:val="16"/>
                <w:lang w:val="en-GB"/>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2306980"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64C404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6 </w:t>
            </w:r>
            <w:r w:rsidRPr="0038163C">
              <w:rPr>
                <w:rFonts w:ascii="Arial" w:eastAsia="Batang" w:hAnsi="Arial" w:cs="Arial"/>
                <w:sz w:val="16"/>
                <w:szCs w:val="16"/>
                <w:lang w:val="en-GB"/>
              </w:rPr>
              <w:br/>
              <w:t>(HW/HiSi, vivo, ZTE, CATT, QC, Samsung)</w:t>
            </w:r>
          </w:p>
        </w:tc>
      </w:tr>
      <w:tr w:rsidR="0038163C" w:rsidRPr="0038163C" w14:paraId="52FA269B"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479D0785"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vAlign w:val="center"/>
            <w:hideMark/>
          </w:tcPr>
          <w:p w14:paraId="6E3659BF"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nil"/>
              <w:left w:val="single" w:sz="8" w:space="0" w:color="auto"/>
              <w:bottom w:val="single" w:sz="8" w:space="0" w:color="000000"/>
              <w:right w:val="nil"/>
            </w:tcBorders>
            <w:vAlign w:val="center"/>
            <w:hideMark/>
          </w:tcPr>
          <w:p w14:paraId="361DEBD3"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ECC5C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6D6CF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(IDCC)</w:t>
            </w:r>
          </w:p>
        </w:tc>
      </w:tr>
      <w:tr w:rsidR="0038163C" w:rsidRPr="0038163C" w14:paraId="0FD65D75"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61A7F148"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vAlign w:val="center"/>
            <w:hideMark/>
          </w:tcPr>
          <w:p w14:paraId="02E0435B"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084B89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3-symbol SSS, occupying 396 REs </w:t>
            </w:r>
            <w:r w:rsidRPr="0038163C">
              <w:rPr>
                <w:rFonts w:ascii="Arial" w:eastAsia="Batang" w:hAnsi="Arial" w:cs="Arial"/>
                <w:sz w:val="16"/>
                <w:szCs w:val="16"/>
                <w:lang w:val="en-GB"/>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EAB9F4E"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90B415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(MTK)</w:t>
            </w:r>
          </w:p>
        </w:tc>
      </w:tr>
      <w:tr w:rsidR="0038163C" w:rsidRPr="0038163C" w14:paraId="0C81AB40"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2DCC037C"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06AE657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767F2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3BF82873"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34893D"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(Intel)</w:t>
            </w:r>
          </w:p>
        </w:tc>
      </w:tr>
      <w:tr w:rsidR="0038163C" w:rsidRPr="0038163C" w14:paraId="393D2249"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659371AB"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647C8888"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8EBA53"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8ED1B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10A2A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(HW/HiSi)</w:t>
            </w:r>
          </w:p>
        </w:tc>
      </w:tr>
      <w:tr w:rsidR="0038163C" w:rsidRPr="0038163C" w14:paraId="01B11546"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79590BC7"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6825D983"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0F165920"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765CEA1"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7B4E48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(Samsung)</w:t>
            </w:r>
          </w:p>
        </w:tc>
      </w:tr>
      <w:tr w:rsidR="0038163C" w:rsidRPr="0038163C" w14:paraId="2902B8A3"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0189D14F"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1F2F83F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7CE76BE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48-RB TRS, occupying 288 REs (48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23524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1919E1"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3 </w:t>
            </w:r>
            <w:r w:rsidRPr="0038163C">
              <w:rPr>
                <w:rFonts w:ascii="Arial" w:eastAsia="Batang" w:hAnsi="Arial" w:cs="Arial"/>
                <w:sz w:val="16"/>
                <w:szCs w:val="16"/>
                <w:lang w:val="en-GB"/>
              </w:rPr>
              <w:br/>
              <w:t xml:space="preserve">(vivo, </w:t>
            </w:r>
            <w:r w:rsidRPr="0038163C">
              <w:rPr>
                <w:rFonts w:ascii="Arial" w:eastAsia="Batang" w:hAnsi="Arial" w:cs="Arial"/>
                <w:sz w:val="16"/>
                <w:szCs w:val="16"/>
                <w:lang w:val="en-GB"/>
              </w:rPr>
              <w:br/>
              <w:t>ZTE, Ericsson)</w:t>
            </w:r>
          </w:p>
        </w:tc>
      </w:tr>
      <w:tr w:rsidR="0038163C" w:rsidRPr="0038163C" w14:paraId="1C20DBD1"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68720E45"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7A9A4AB9"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0C319D5C"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66E998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C04B85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1 (CATT) </w:t>
            </w:r>
          </w:p>
        </w:tc>
      </w:tr>
      <w:tr w:rsidR="0038163C" w:rsidRPr="0038163C" w14:paraId="7090391A"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339D9E38"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40CB9426"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5CFF4C6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23A42D"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5E1D1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2 </w:t>
            </w:r>
            <w:r w:rsidRPr="0038163C">
              <w:rPr>
                <w:rFonts w:ascii="Arial" w:eastAsia="Batang" w:hAnsi="Arial" w:cs="Arial"/>
                <w:sz w:val="16"/>
                <w:szCs w:val="16"/>
                <w:lang w:val="en-GB"/>
              </w:rPr>
              <w:br/>
              <w:t>(OPPO, QC)</w:t>
            </w:r>
          </w:p>
        </w:tc>
      </w:tr>
      <w:tr w:rsidR="0038163C" w:rsidRPr="0038163C" w14:paraId="5C04F213"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67EB8A9C"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52317FBA"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nil"/>
            </w:tcBorders>
            <w:vAlign w:val="center"/>
            <w:hideMark/>
          </w:tcPr>
          <w:p w14:paraId="4FFDE27A"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E64F5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EA175"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(MTK)</w:t>
            </w:r>
          </w:p>
        </w:tc>
      </w:tr>
      <w:tr w:rsidR="0038163C" w:rsidRPr="0038163C" w14:paraId="39FA2981" w14:textId="77777777" w:rsidTr="00DF5E72">
        <w:trPr>
          <w:trHeight w:val="20"/>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4C7A46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w:t>
            </w:r>
          </w:p>
        </w:tc>
      </w:tr>
      <w:tr w:rsidR="0038163C" w:rsidRPr="0038163C" w14:paraId="4CEDA827" w14:textId="77777777" w:rsidTr="00DF5E72">
        <w:trPr>
          <w:trHeight w:val="2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4D1714E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PDSCH: MCS0, TB scaling 0.5;</w:t>
            </w:r>
            <w:r w:rsidRPr="0038163C">
              <w:rPr>
                <w:rFonts w:ascii="Arial" w:eastAsia="Batang" w:hAnsi="Arial" w:cs="Arial"/>
                <w:sz w:val="16"/>
                <w:szCs w:val="16"/>
                <w:lang w:val="en-GB"/>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0989AFF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02318775"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6415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6468E"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4 </w:t>
            </w:r>
            <w:r w:rsidRPr="0038163C">
              <w:rPr>
                <w:rFonts w:ascii="Arial" w:eastAsia="Batang" w:hAnsi="Arial" w:cs="Arial"/>
                <w:sz w:val="16"/>
                <w:szCs w:val="16"/>
                <w:lang w:val="en-GB"/>
              </w:rPr>
              <w:br/>
              <w:t>(OPPO, ZTE, MTK, Intel)</w:t>
            </w:r>
          </w:p>
        </w:tc>
      </w:tr>
      <w:tr w:rsidR="0038163C" w:rsidRPr="0038163C" w14:paraId="045B4F96"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5458AFAA"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958023E"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5AFD8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3-symbol SSS, occupying 396 REs </w:t>
            </w:r>
            <w:r w:rsidRPr="0038163C">
              <w:rPr>
                <w:rFonts w:ascii="Arial" w:eastAsia="Batang" w:hAnsi="Arial" w:cs="Arial"/>
                <w:sz w:val="16"/>
                <w:szCs w:val="16"/>
                <w:lang w:val="en-GB"/>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DBD31A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E26DF90"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(MTK)</w:t>
            </w:r>
          </w:p>
        </w:tc>
      </w:tr>
      <w:tr w:rsidR="0038163C" w:rsidRPr="0038163C" w14:paraId="5DA37FDB"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3E08F0C7"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809E07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F58E8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40697B3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9440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(Intel)</w:t>
            </w:r>
          </w:p>
        </w:tc>
      </w:tr>
      <w:tr w:rsidR="0038163C" w:rsidRPr="0038163C" w14:paraId="58750523"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646CE10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4002B086"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423AE7B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68D8F614"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6554D9"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(Intel)</w:t>
            </w:r>
          </w:p>
        </w:tc>
      </w:tr>
      <w:tr w:rsidR="0038163C" w:rsidRPr="0038163C" w14:paraId="440E3218"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1C52F6AB"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35CDC7A0"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3270263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778ED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05733"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(OPPO)</w:t>
            </w:r>
          </w:p>
        </w:tc>
      </w:tr>
      <w:tr w:rsidR="0038163C" w:rsidRPr="0038163C" w14:paraId="4CCBD84D"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6FA49237"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178A3D79"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2D64F73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6DC66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618F8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(MTK)</w:t>
            </w:r>
          </w:p>
        </w:tc>
      </w:tr>
    </w:tbl>
    <w:p w14:paraId="050FD5F4" w14:textId="73F941C8" w:rsidR="0038163C" w:rsidRPr="0038163C" w:rsidRDefault="0038163C" w:rsidP="0038163C">
      <w:pPr>
        <w:autoSpaceDE/>
        <w:autoSpaceDN/>
        <w:adjustRightInd/>
        <w:snapToGrid/>
        <w:spacing w:after="0"/>
        <w:jc w:val="left"/>
        <w:rPr>
          <w:rFonts w:ascii="Times" w:eastAsia="Batang" w:hAnsi="Times" w:cs="Times"/>
          <w:sz w:val="20"/>
          <w:szCs w:val="20"/>
          <w:lang w:val="en-GB"/>
        </w:rPr>
      </w:pPr>
    </w:p>
    <w:p w14:paraId="4B8FB4B3" w14:textId="77777777" w:rsidR="0038163C" w:rsidRPr="0038163C" w:rsidRDefault="0038163C" w:rsidP="0038163C">
      <w:pPr>
        <w:autoSpaceDE/>
        <w:autoSpaceDN/>
        <w:adjustRightInd/>
        <w:snapToGrid/>
        <w:spacing w:after="0"/>
        <w:jc w:val="left"/>
        <w:rPr>
          <w:rFonts w:eastAsia="Batang"/>
          <w:sz w:val="20"/>
          <w:lang w:eastAsia="zh-TW"/>
        </w:rPr>
      </w:pPr>
      <w:r w:rsidRPr="0038163C">
        <w:rPr>
          <w:rFonts w:eastAsia="Batang"/>
          <w:b/>
          <w:bCs/>
          <w:sz w:val="20"/>
          <w:szCs w:val="24"/>
          <w:lang w:val="en-GB"/>
        </w:rPr>
        <w:t>Observation 3a</w:t>
      </w:r>
      <w:r w:rsidRPr="0038163C">
        <w:rPr>
          <w:rFonts w:eastAsia="Batang"/>
          <w:sz w:val="20"/>
          <w:szCs w:val="24"/>
          <w:lang w:val="en-GB"/>
        </w:rPr>
        <w:t>:</w:t>
      </w:r>
    </w:p>
    <w:p w14:paraId="631426AB" w14:textId="77777777" w:rsidR="0038163C" w:rsidRPr="0038163C" w:rsidRDefault="0038163C" w:rsidP="0038163C">
      <w:pPr>
        <w:autoSpaceDE/>
        <w:autoSpaceDN/>
        <w:adjustRightInd/>
        <w:snapToGrid/>
        <w:spacing w:after="0"/>
        <w:jc w:val="left"/>
        <w:rPr>
          <w:rFonts w:eastAsia="Batang"/>
          <w:sz w:val="20"/>
          <w:szCs w:val="24"/>
          <w:lang w:val="en-GB"/>
        </w:rPr>
      </w:pPr>
      <w:r w:rsidRPr="0038163C">
        <w:rPr>
          <w:rFonts w:eastAsia="Batang"/>
          <w:sz w:val="20"/>
          <w:szCs w:val="24"/>
          <w:lang w:val="en-GB"/>
        </w:rPr>
        <w:t>For the evaluation and comparison of PEI candidate designs, the following summarize average resource overheads per PO for PEI candidate designs, considering the configurations identified from performance observation.</w:t>
      </w:r>
    </w:p>
    <w:p w14:paraId="171C60B0" w14:textId="77777777" w:rsidR="0038163C" w:rsidRPr="0038163C" w:rsidRDefault="0038163C" w:rsidP="0041432E">
      <w:pPr>
        <w:numPr>
          <w:ilvl w:val="0"/>
          <w:numId w:val="34"/>
        </w:numPr>
        <w:overflowPunct w:val="0"/>
        <w:autoSpaceDE/>
        <w:autoSpaceDN/>
        <w:adjustRightInd/>
        <w:snapToGrid/>
        <w:spacing w:after="180"/>
        <w:contextualSpacing/>
        <w:jc w:val="left"/>
        <w:textAlignment w:val="baseline"/>
        <w:rPr>
          <w:rFonts w:eastAsia="宋体"/>
          <w:sz w:val="20"/>
          <w:szCs w:val="20"/>
          <w:lang w:val="en-GB" w:eastAsia="ja-JP"/>
        </w:rPr>
      </w:pPr>
      <w:r w:rsidRPr="0038163C">
        <w:rPr>
          <w:rFonts w:eastAsia="宋体"/>
          <w:sz w:val="20"/>
          <w:szCs w:val="20"/>
          <w:lang w:val="en-GB" w:eastAsia="ja-JP"/>
        </w:rPr>
        <w:t>The average overhead results are based on PO settings without impact from UE sub-grouping indication within the PO.</w:t>
      </w:r>
    </w:p>
    <w:p w14:paraId="36B60F5D" w14:textId="77777777" w:rsidR="0038163C" w:rsidRPr="0038163C" w:rsidRDefault="0038163C" w:rsidP="0041432E">
      <w:pPr>
        <w:numPr>
          <w:ilvl w:val="0"/>
          <w:numId w:val="34"/>
        </w:numPr>
        <w:overflowPunct w:val="0"/>
        <w:autoSpaceDE/>
        <w:autoSpaceDN/>
        <w:adjustRightInd/>
        <w:snapToGrid/>
        <w:spacing w:after="180"/>
        <w:contextualSpacing/>
        <w:jc w:val="left"/>
        <w:textAlignment w:val="baseline"/>
        <w:rPr>
          <w:rFonts w:eastAsia="宋体"/>
          <w:sz w:val="20"/>
          <w:szCs w:val="20"/>
          <w:lang w:val="en-GB" w:eastAsia="ja-JP"/>
        </w:rPr>
      </w:pPr>
      <w:r w:rsidRPr="0038163C">
        <w:rPr>
          <w:rFonts w:eastAsia="宋体"/>
          <w:sz w:val="20"/>
          <w:szCs w:val="20"/>
          <w:lang w:val="en-GB" w:eastAsia="ja-JP"/>
        </w:rPr>
        <w:t>Note: For comparison purpose, single-beam transmission for PEI is assumed, and results with multi-beam transmission for PEI is scaled. This doesn’t preclude any beam-forming related design for PEI.</w:t>
      </w:r>
    </w:p>
    <w:p w14:paraId="01782AF2" w14:textId="77777777" w:rsidR="0038163C" w:rsidRPr="0038163C" w:rsidRDefault="0038163C" w:rsidP="0041432E">
      <w:pPr>
        <w:numPr>
          <w:ilvl w:val="0"/>
          <w:numId w:val="34"/>
        </w:numPr>
        <w:overflowPunct w:val="0"/>
        <w:autoSpaceDE/>
        <w:autoSpaceDN/>
        <w:adjustRightInd/>
        <w:snapToGrid/>
        <w:spacing w:after="180"/>
        <w:contextualSpacing/>
        <w:jc w:val="left"/>
        <w:textAlignment w:val="baseline"/>
        <w:rPr>
          <w:rFonts w:ascii="Calibri" w:eastAsia="宋体" w:hAnsi="Calibri" w:cs="Calibri"/>
          <w:sz w:val="20"/>
          <w:szCs w:val="20"/>
          <w:lang w:val="en-GB" w:eastAsia="ja-JP"/>
        </w:rPr>
      </w:pPr>
      <w:r w:rsidRPr="0038163C">
        <w:rPr>
          <w:rFonts w:eastAsia="宋体"/>
          <w:sz w:val="20"/>
          <w:szCs w:val="20"/>
          <w:lang w:val="en-GB" w:eastAsia="ja-JP"/>
        </w:rPr>
        <w:t>If Behv-A is assumed:</w:t>
      </w: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910"/>
        <w:gridCol w:w="26"/>
        <w:gridCol w:w="1324"/>
        <w:gridCol w:w="1062"/>
        <w:gridCol w:w="18"/>
        <w:gridCol w:w="990"/>
        <w:gridCol w:w="810"/>
        <w:gridCol w:w="14"/>
        <w:gridCol w:w="886"/>
        <w:gridCol w:w="14"/>
        <w:gridCol w:w="1965"/>
        <w:gridCol w:w="1350"/>
      </w:tblGrid>
      <w:tr w:rsidR="0038163C" w:rsidRPr="0038163C" w14:paraId="42A76999" w14:textId="77777777" w:rsidTr="00DF5E72">
        <w:trPr>
          <w:trHeight w:val="20"/>
        </w:trPr>
        <w:tc>
          <w:tcPr>
            <w:tcW w:w="727" w:type="dxa"/>
            <w:vAlign w:val="center"/>
            <w:hideMark/>
          </w:tcPr>
          <w:p w14:paraId="7A14365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eastAsia="zh-TW"/>
              </w:rPr>
            </w:pPr>
            <w:r w:rsidRPr="0038163C">
              <w:rPr>
                <w:rFonts w:ascii="Arial" w:eastAsia="Times New Roman" w:hAnsi="Arial" w:cs="Arial"/>
                <w:sz w:val="16"/>
                <w:szCs w:val="16"/>
                <w:lang w:val="en-GB"/>
              </w:rPr>
              <w:t>Paging Setting</w:t>
            </w:r>
          </w:p>
        </w:tc>
        <w:tc>
          <w:tcPr>
            <w:tcW w:w="937" w:type="dxa"/>
            <w:gridSpan w:val="2"/>
            <w:vAlign w:val="center"/>
            <w:hideMark/>
          </w:tcPr>
          <w:p w14:paraId="7474A84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PEI candidate design</w:t>
            </w:r>
          </w:p>
        </w:tc>
        <w:tc>
          <w:tcPr>
            <w:tcW w:w="1324" w:type="dxa"/>
            <w:vAlign w:val="center"/>
            <w:hideMark/>
          </w:tcPr>
          <w:p w14:paraId="3A69867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eastAsia="zh-TW"/>
              </w:rPr>
            </w:pPr>
            <w:r w:rsidRPr="0038163C">
              <w:rPr>
                <w:rFonts w:ascii="Arial" w:eastAsia="Times New Roman" w:hAnsi="Arial" w:cs="Arial"/>
                <w:sz w:val="16"/>
                <w:szCs w:val="16"/>
                <w:lang w:val="en-GB"/>
              </w:rPr>
              <w:t>Physical-layer configuration and resource</w:t>
            </w:r>
          </w:p>
        </w:tc>
        <w:tc>
          <w:tcPr>
            <w:tcW w:w="1062" w:type="dxa"/>
            <w:vAlign w:val="center"/>
            <w:hideMark/>
          </w:tcPr>
          <w:p w14:paraId="7D592E4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UE (sub)group indication capacity </w:t>
            </w:r>
          </w:p>
        </w:tc>
        <w:tc>
          <w:tcPr>
            <w:tcW w:w="1008" w:type="dxa"/>
            <w:gridSpan w:val="2"/>
            <w:vAlign w:val="center"/>
            <w:hideMark/>
          </w:tcPr>
          <w:p w14:paraId="6150E42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Number of companies providing performance results</w:t>
            </w:r>
          </w:p>
        </w:tc>
        <w:tc>
          <w:tcPr>
            <w:tcW w:w="1724" w:type="dxa"/>
            <w:gridSpan w:val="4"/>
            <w:vAlign w:val="center"/>
            <w:hideMark/>
          </w:tcPr>
          <w:p w14:paraId="774CC8E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Average resource overhead per PO (REs)</w:t>
            </w:r>
          </w:p>
        </w:tc>
        <w:tc>
          <w:tcPr>
            <w:tcW w:w="1966" w:type="dxa"/>
            <w:vAlign w:val="center"/>
            <w:hideMark/>
          </w:tcPr>
          <w:p w14:paraId="57C392D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PO and PEI related assumptions</w:t>
            </w:r>
          </w:p>
        </w:tc>
        <w:tc>
          <w:tcPr>
            <w:tcW w:w="1348" w:type="dxa"/>
            <w:vAlign w:val="center"/>
            <w:hideMark/>
          </w:tcPr>
          <w:p w14:paraId="04E43A9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Resource sharing assumption</w:t>
            </w:r>
          </w:p>
        </w:tc>
      </w:tr>
      <w:tr w:rsidR="0038163C" w:rsidRPr="0038163C" w14:paraId="12C438FD" w14:textId="77777777" w:rsidTr="00DF5E72">
        <w:trPr>
          <w:trHeight w:val="20"/>
        </w:trPr>
        <w:tc>
          <w:tcPr>
            <w:tcW w:w="727" w:type="dxa"/>
            <w:vMerge w:val="restart"/>
            <w:textDirection w:val="btLr"/>
            <w:vAlign w:val="center"/>
            <w:hideMark/>
          </w:tcPr>
          <w:p w14:paraId="2B8AF0C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PDSCH: MCS0, TB scaling 1.0</w:t>
            </w:r>
            <w:r w:rsidRPr="0038163C">
              <w:rPr>
                <w:rFonts w:ascii="Arial" w:eastAsia="Times New Roman" w:hAnsi="Arial" w:cs="Arial"/>
                <w:sz w:val="16"/>
                <w:szCs w:val="16"/>
                <w:lang w:val="en-GB"/>
              </w:rPr>
              <w:br/>
              <w:t>PDCCH: AL8, 41-bit payload</w:t>
            </w:r>
          </w:p>
        </w:tc>
        <w:tc>
          <w:tcPr>
            <w:tcW w:w="937" w:type="dxa"/>
            <w:gridSpan w:val="2"/>
            <w:vMerge w:val="restart"/>
            <w:vAlign w:val="center"/>
            <w:hideMark/>
          </w:tcPr>
          <w:p w14:paraId="0C43756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PDCCH-based PEI</w:t>
            </w:r>
          </w:p>
        </w:tc>
        <w:tc>
          <w:tcPr>
            <w:tcW w:w="1324" w:type="dxa"/>
            <w:vMerge w:val="restart"/>
            <w:vAlign w:val="center"/>
            <w:hideMark/>
          </w:tcPr>
          <w:p w14:paraId="12FBE75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AL4 PDCCH with 12-bit payload, occupying 288 REs</w:t>
            </w:r>
          </w:p>
        </w:tc>
        <w:tc>
          <w:tcPr>
            <w:tcW w:w="1062" w:type="dxa"/>
            <w:vMerge w:val="restart"/>
            <w:vAlign w:val="center"/>
            <w:hideMark/>
          </w:tcPr>
          <w:p w14:paraId="64E6657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12 bits</w:t>
            </w:r>
          </w:p>
        </w:tc>
        <w:tc>
          <w:tcPr>
            <w:tcW w:w="1008" w:type="dxa"/>
            <w:gridSpan w:val="2"/>
            <w:vMerge w:val="restart"/>
            <w:vAlign w:val="center"/>
            <w:hideMark/>
          </w:tcPr>
          <w:p w14:paraId="75CF924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5 </w:t>
            </w:r>
            <w:r w:rsidRPr="0038163C">
              <w:rPr>
                <w:rFonts w:ascii="Arial" w:eastAsia="Times New Roman" w:hAnsi="Arial" w:cs="Arial"/>
                <w:sz w:val="16"/>
                <w:szCs w:val="16"/>
                <w:lang w:val="en-GB"/>
              </w:rPr>
              <w:br/>
              <w:t>(HW/HiSi, OPPO, ZTE, CATT, MTK)</w:t>
            </w:r>
          </w:p>
        </w:tc>
        <w:tc>
          <w:tcPr>
            <w:tcW w:w="824" w:type="dxa"/>
            <w:gridSpan w:val="2"/>
            <w:vAlign w:val="center"/>
            <w:hideMark/>
          </w:tcPr>
          <w:p w14:paraId="372B4D9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17.2</w:t>
            </w:r>
          </w:p>
        </w:tc>
        <w:tc>
          <w:tcPr>
            <w:tcW w:w="900" w:type="dxa"/>
            <w:gridSpan w:val="2"/>
            <w:vAlign w:val="center"/>
            <w:hideMark/>
          </w:tcPr>
          <w:p w14:paraId="134B67C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OPPO</w:t>
            </w:r>
          </w:p>
        </w:tc>
        <w:tc>
          <w:tcPr>
            <w:tcW w:w="1966" w:type="dxa"/>
            <w:vAlign w:val="center"/>
            <w:hideMark/>
          </w:tcPr>
          <w:p w14:paraId="4ED813C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w:t>
            </w:r>
          </w:p>
        </w:tc>
        <w:tc>
          <w:tcPr>
            <w:tcW w:w="1348" w:type="dxa"/>
            <w:vMerge w:val="restart"/>
            <w:vAlign w:val="center"/>
            <w:hideMark/>
          </w:tcPr>
          <w:p w14:paraId="527CA49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 PEI is transmitted as a Rel-15 PDCCH in a CORESET when a UE group is paged </w:t>
            </w:r>
          </w:p>
        </w:tc>
      </w:tr>
      <w:tr w:rsidR="0038163C" w:rsidRPr="0038163C" w14:paraId="350CCF30" w14:textId="77777777" w:rsidTr="00DF5E72">
        <w:trPr>
          <w:trHeight w:val="20"/>
        </w:trPr>
        <w:tc>
          <w:tcPr>
            <w:tcW w:w="10096" w:type="dxa"/>
            <w:vMerge/>
            <w:vAlign w:val="center"/>
            <w:hideMark/>
          </w:tcPr>
          <w:p w14:paraId="0CCAF17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09F2F5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5E8CC4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5EF213F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07F5BA5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78FA3E8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17.2</w:t>
            </w:r>
          </w:p>
        </w:tc>
        <w:tc>
          <w:tcPr>
            <w:tcW w:w="900" w:type="dxa"/>
            <w:gridSpan w:val="2"/>
            <w:vAlign w:val="center"/>
            <w:hideMark/>
          </w:tcPr>
          <w:p w14:paraId="333D66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ZTE</w:t>
            </w:r>
          </w:p>
        </w:tc>
        <w:tc>
          <w:tcPr>
            <w:tcW w:w="1966" w:type="dxa"/>
            <w:vAlign w:val="center"/>
            <w:hideMark/>
          </w:tcPr>
          <w:p w14:paraId="55A0BB9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w:t>
            </w:r>
          </w:p>
        </w:tc>
        <w:tc>
          <w:tcPr>
            <w:tcW w:w="1350" w:type="dxa"/>
            <w:vMerge/>
            <w:vAlign w:val="center"/>
            <w:hideMark/>
          </w:tcPr>
          <w:p w14:paraId="1249D21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3BBBEB08" w14:textId="77777777" w:rsidTr="00DF5E72">
        <w:trPr>
          <w:trHeight w:val="20"/>
        </w:trPr>
        <w:tc>
          <w:tcPr>
            <w:tcW w:w="10096" w:type="dxa"/>
            <w:vMerge/>
            <w:vAlign w:val="center"/>
            <w:hideMark/>
          </w:tcPr>
          <w:p w14:paraId="4775255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425C68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683E200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325F977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184291C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4CDFB8E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17.6</w:t>
            </w:r>
          </w:p>
        </w:tc>
        <w:tc>
          <w:tcPr>
            <w:tcW w:w="900" w:type="dxa"/>
            <w:gridSpan w:val="2"/>
            <w:vAlign w:val="center"/>
            <w:hideMark/>
          </w:tcPr>
          <w:p w14:paraId="3DC4D9B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HW/HiSi</w:t>
            </w:r>
          </w:p>
        </w:tc>
        <w:tc>
          <w:tcPr>
            <w:tcW w:w="1966" w:type="dxa"/>
            <w:vAlign w:val="center"/>
            <w:hideMark/>
          </w:tcPr>
          <w:p w14:paraId="43E242D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w:t>
            </w:r>
          </w:p>
        </w:tc>
        <w:tc>
          <w:tcPr>
            <w:tcW w:w="1350" w:type="dxa"/>
            <w:vMerge/>
            <w:vAlign w:val="center"/>
            <w:hideMark/>
          </w:tcPr>
          <w:p w14:paraId="5A2AEC6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0E2697CF" w14:textId="77777777" w:rsidTr="00DF5E72">
        <w:trPr>
          <w:trHeight w:val="20"/>
        </w:trPr>
        <w:tc>
          <w:tcPr>
            <w:tcW w:w="10096" w:type="dxa"/>
            <w:vMerge/>
            <w:vAlign w:val="center"/>
            <w:hideMark/>
          </w:tcPr>
          <w:p w14:paraId="333473E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E4FA1F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0053EE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744BB49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175B919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2EED499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21.8</w:t>
            </w:r>
          </w:p>
        </w:tc>
        <w:tc>
          <w:tcPr>
            <w:tcW w:w="900" w:type="dxa"/>
            <w:gridSpan w:val="2"/>
            <w:vAlign w:val="center"/>
            <w:hideMark/>
          </w:tcPr>
          <w:p w14:paraId="602BEEE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66" w:type="dxa"/>
            <w:vAlign w:val="center"/>
            <w:hideMark/>
          </w:tcPr>
          <w:p w14:paraId="1078183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 averaged all PO settings for 1.28-sec cycle</w:t>
            </w:r>
          </w:p>
        </w:tc>
        <w:tc>
          <w:tcPr>
            <w:tcW w:w="1350" w:type="dxa"/>
            <w:vMerge/>
            <w:vAlign w:val="center"/>
            <w:hideMark/>
          </w:tcPr>
          <w:p w14:paraId="6A45ADB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1647B845" w14:textId="77777777" w:rsidTr="00DF5E72">
        <w:trPr>
          <w:trHeight w:val="20"/>
        </w:trPr>
        <w:tc>
          <w:tcPr>
            <w:tcW w:w="10096" w:type="dxa"/>
            <w:vMerge/>
            <w:vAlign w:val="center"/>
            <w:hideMark/>
          </w:tcPr>
          <w:p w14:paraId="799A8E8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959CE7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551AE5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699987D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41FDD75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423BFFD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vAlign w:val="center"/>
            <w:hideMark/>
          </w:tcPr>
          <w:p w14:paraId="12D210D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1FDD54D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090B6C5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448FA536" w14:textId="77777777" w:rsidTr="00DF5E72">
        <w:trPr>
          <w:trHeight w:val="20"/>
        </w:trPr>
        <w:tc>
          <w:tcPr>
            <w:tcW w:w="10096" w:type="dxa"/>
            <w:vMerge/>
            <w:vAlign w:val="center"/>
            <w:hideMark/>
          </w:tcPr>
          <w:p w14:paraId="5874FC2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AFAD3F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23A1819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05F665A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58A6E76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160725B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288.0</w:t>
            </w:r>
          </w:p>
        </w:tc>
        <w:tc>
          <w:tcPr>
            <w:tcW w:w="900" w:type="dxa"/>
            <w:gridSpan w:val="2"/>
            <w:vAlign w:val="center"/>
            <w:hideMark/>
          </w:tcPr>
          <w:p w14:paraId="2B3DCCA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7CE0AB8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522084B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5A43E457" w14:textId="77777777" w:rsidTr="00DF5E72">
        <w:trPr>
          <w:trHeight w:val="20"/>
        </w:trPr>
        <w:tc>
          <w:tcPr>
            <w:tcW w:w="10096" w:type="dxa"/>
            <w:vMerge/>
            <w:vAlign w:val="center"/>
            <w:hideMark/>
          </w:tcPr>
          <w:p w14:paraId="55C1EED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0BF3BED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20ECFBB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AL8 PDCCH with 12-bit payload, occupying 576 REs</w:t>
            </w:r>
          </w:p>
        </w:tc>
        <w:tc>
          <w:tcPr>
            <w:tcW w:w="1062" w:type="dxa"/>
            <w:vMerge w:val="restart"/>
            <w:vAlign w:val="center"/>
            <w:hideMark/>
          </w:tcPr>
          <w:p w14:paraId="3E80C15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12 bits</w:t>
            </w:r>
          </w:p>
        </w:tc>
        <w:tc>
          <w:tcPr>
            <w:tcW w:w="1008" w:type="dxa"/>
            <w:gridSpan w:val="2"/>
            <w:vMerge w:val="restart"/>
            <w:vAlign w:val="center"/>
            <w:hideMark/>
          </w:tcPr>
          <w:p w14:paraId="6C86131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7 </w:t>
            </w:r>
            <w:r w:rsidRPr="0038163C">
              <w:rPr>
                <w:rFonts w:ascii="Arial" w:eastAsia="Times New Roman" w:hAnsi="Arial" w:cs="Arial"/>
                <w:sz w:val="16"/>
                <w:szCs w:val="16"/>
                <w:lang w:val="en-GB"/>
              </w:rPr>
              <w:br/>
              <w:t>(Xiaomi, Intel, QC, Samsung, IDCC, Ericsson, vivo)</w:t>
            </w:r>
          </w:p>
        </w:tc>
        <w:tc>
          <w:tcPr>
            <w:tcW w:w="824" w:type="dxa"/>
            <w:gridSpan w:val="2"/>
            <w:vAlign w:val="center"/>
            <w:hideMark/>
          </w:tcPr>
          <w:p w14:paraId="6E97A6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49.5</w:t>
            </w:r>
          </w:p>
        </w:tc>
        <w:tc>
          <w:tcPr>
            <w:tcW w:w="900" w:type="dxa"/>
            <w:gridSpan w:val="2"/>
            <w:vAlign w:val="center"/>
            <w:hideMark/>
          </w:tcPr>
          <w:p w14:paraId="4AEA0F3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vivo</w:t>
            </w:r>
          </w:p>
        </w:tc>
        <w:tc>
          <w:tcPr>
            <w:tcW w:w="1966" w:type="dxa"/>
            <w:vAlign w:val="center"/>
            <w:hideMark/>
          </w:tcPr>
          <w:p w14:paraId="1057304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4 PO</w:t>
            </w:r>
          </w:p>
        </w:tc>
        <w:tc>
          <w:tcPr>
            <w:tcW w:w="1348" w:type="dxa"/>
            <w:vMerge w:val="restart"/>
            <w:vAlign w:val="center"/>
            <w:hideMark/>
          </w:tcPr>
          <w:p w14:paraId="7BE34E6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 PEI is transmitted as a Rel-15 PDCCH in a CORESET when a UE group is paged </w:t>
            </w:r>
          </w:p>
        </w:tc>
      </w:tr>
      <w:tr w:rsidR="0038163C" w:rsidRPr="0038163C" w14:paraId="22859F0C" w14:textId="77777777" w:rsidTr="00DF5E72">
        <w:trPr>
          <w:trHeight w:val="20"/>
        </w:trPr>
        <w:tc>
          <w:tcPr>
            <w:tcW w:w="10096" w:type="dxa"/>
            <w:vMerge/>
            <w:vAlign w:val="center"/>
            <w:hideMark/>
          </w:tcPr>
          <w:p w14:paraId="799BC17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75A90C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18702CB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2270DC0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5EB4AC3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543F870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242B271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vivo</w:t>
            </w:r>
          </w:p>
        </w:tc>
        <w:tc>
          <w:tcPr>
            <w:tcW w:w="1966" w:type="dxa"/>
            <w:vAlign w:val="center"/>
            <w:hideMark/>
          </w:tcPr>
          <w:p w14:paraId="2686EB7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21039C0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2B3BF12A" w14:textId="77777777" w:rsidTr="00DF5E72">
        <w:trPr>
          <w:trHeight w:val="20"/>
        </w:trPr>
        <w:tc>
          <w:tcPr>
            <w:tcW w:w="10096" w:type="dxa"/>
            <w:vMerge/>
            <w:vAlign w:val="center"/>
            <w:hideMark/>
          </w:tcPr>
          <w:p w14:paraId="7B33556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B60BD5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94C99E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1ABA2BE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332509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6C49D83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67F8947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vAlign w:val="center"/>
            <w:hideMark/>
          </w:tcPr>
          <w:p w14:paraId="4664750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16EA07D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41996DE7" w14:textId="77777777" w:rsidTr="00DF5E72">
        <w:trPr>
          <w:trHeight w:val="20"/>
        </w:trPr>
        <w:tc>
          <w:tcPr>
            <w:tcW w:w="10096" w:type="dxa"/>
            <w:vMerge/>
            <w:vAlign w:val="center"/>
            <w:hideMark/>
          </w:tcPr>
          <w:p w14:paraId="359FB03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A385DF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6F7A803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4996690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2A47BBF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1D02895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055C62B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Samsung</w:t>
            </w:r>
          </w:p>
        </w:tc>
        <w:tc>
          <w:tcPr>
            <w:tcW w:w="1966" w:type="dxa"/>
            <w:vAlign w:val="center"/>
            <w:hideMark/>
          </w:tcPr>
          <w:p w14:paraId="4443ED9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PEI for 1 PO; </w:t>
            </w:r>
            <w:r w:rsidRPr="0038163C">
              <w:rPr>
                <w:rFonts w:ascii="Arial" w:eastAsia="Times New Roman" w:hAnsi="Arial" w:cs="Arial"/>
                <w:sz w:val="16"/>
                <w:szCs w:val="16"/>
                <w:lang w:val="en-GB"/>
              </w:rPr>
              <w:br/>
              <w:t>PEI RE# scaled w.r.t. 1-beam</w:t>
            </w:r>
          </w:p>
        </w:tc>
        <w:tc>
          <w:tcPr>
            <w:tcW w:w="1350" w:type="dxa"/>
            <w:vMerge/>
            <w:vAlign w:val="center"/>
            <w:hideMark/>
          </w:tcPr>
          <w:p w14:paraId="7CFE449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42B31725" w14:textId="77777777" w:rsidTr="00DF5E72">
        <w:trPr>
          <w:trHeight w:val="20"/>
        </w:trPr>
        <w:tc>
          <w:tcPr>
            <w:tcW w:w="10096" w:type="dxa"/>
            <w:vMerge/>
            <w:vAlign w:val="center"/>
            <w:hideMark/>
          </w:tcPr>
          <w:p w14:paraId="361A213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237A17B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1DEBEF2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AL8 PDCCH with 41-bit payload, occupies 576 REs</w:t>
            </w:r>
          </w:p>
        </w:tc>
        <w:tc>
          <w:tcPr>
            <w:tcW w:w="1062" w:type="dxa"/>
            <w:vMerge w:val="restart"/>
            <w:vAlign w:val="center"/>
            <w:hideMark/>
          </w:tcPr>
          <w:p w14:paraId="7F420BF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41 bits</w:t>
            </w:r>
          </w:p>
        </w:tc>
        <w:tc>
          <w:tcPr>
            <w:tcW w:w="1008" w:type="dxa"/>
            <w:gridSpan w:val="2"/>
            <w:vMerge w:val="restart"/>
            <w:vAlign w:val="center"/>
            <w:hideMark/>
          </w:tcPr>
          <w:p w14:paraId="23D3204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(CATT) </w:t>
            </w:r>
          </w:p>
        </w:tc>
        <w:tc>
          <w:tcPr>
            <w:tcW w:w="824" w:type="dxa"/>
            <w:gridSpan w:val="2"/>
            <w:vAlign w:val="center"/>
            <w:hideMark/>
          </w:tcPr>
          <w:p w14:paraId="7589701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349E4D0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37FE707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372C89E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08683FFE" w14:textId="77777777" w:rsidTr="00DF5E72">
        <w:trPr>
          <w:trHeight w:val="20"/>
        </w:trPr>
        <w:tc>
          <w:tcPr>
            <w:tcW w:w="10096" w:type="dxa"/>
            <w:vMerge/>
            <w:vAlign w:val="center"/>
            <w:hideMark/>
          </w:tcPr>
          <w:p w14:paraId="6B8BB11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914D61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F65B5A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5BF783B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4184E37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221719D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576.0</w:t>
            </w:r>
          </w:p>
        </w:tc>
        <w:tc>
          <w:tcPr>
            <w:tcW w:w="900" w:type="dxa"/>
            <w:gridSpan w:val="2"/>
            <w:vAlign w:val="center"/>
            <w:hideMark/>
          </w:tcPr>
          <w:p w14:paraId="6B47C74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3BB54ED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359DF90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7CB817A8" w14:textId="77777777" w:rsidTr="00DF5E72">
        <w:trPr>
          <w:trHeight w:val="20"/>
        </w:trPr>
        <w:tc>
          <w:tcPr>
            <w:tcW w:w="10096" w:type="dxa"/>
            <w:vMerge/>
            <w:vAlign w:val="center"/>
            <w:hideMark/>
          </w:tcPr>
          <w:p w14:paraId="226BA5B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gridSpan w:val="2"/>
            <w:vMerge w:val="restart"/>
            <w:vAlign w:val="center"/>
            <w:hideMark/>
          </w:tcPr>
          <w:p w14:paraId="16C0A73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SSS-based PEI</w:t>
            </w:r>
          </w:p>
        </w:tc>
        <w:tc>
          <w:tcPr>
            <w:tcW w:w="1324" w:type="dxa"/>
            <w:vAlign w:val="center"/>
            <w:hideMark/>
          </w:tcPr>
          <w:p w14:paraId="77DC6F2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1-symbol SSS, occupying 132 REs </w:t>
            </w:r>
            <w:r w:rsidRPr="0038163C">
              <w:rPr>
                <w:rFonts w:ascii="Arial" w:eastAsia="Times New Roman" w:hAnsi="Arial" w:cs="Arial"/>
                <w:sz w:val="16"/>
                <w:szCs w:val="16"/>
                <w:lang w:val="en-GB"/>
              </w:rPr>
              <w:br/>
              <w:t>(11 RB x 2 symbols)</w:t>
            </w:r>
          </w:p>
        </w:tc>
        <w:tc>
          <w:tcPr>
            <w:tcW w:w="1062" w:type="dxa"/>
            <w:vAlign w:val="center"/>
            <w:hideMark/>
          </w:tcPr>
          <w:p w14:paraId="5EA11A8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 bits</w:t>
            </w:r>
          </w:p>
        </w:tc>
        <w:tc>
          <w:tcPr>
            <w:tcW w:w="1008" w:type="dxa"/>
            <w:gridSpan w:val="2"/>
            <w:vAlign w:val="center"/>
            <w:hideMark/>
          </w:tcPr>
          <w:p w14:paraId="6582EA6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(IDCC)</w:t>
            </w:r>
          </w:p>
        </w:tc>
        <w:tc>
          <w:tcPr>
            <w:tcW w:w="824" w:type="dxa"/>
            <w:gridSpan w:val="2"/>
            <w:vAlign w:val="center"/>
            <w:hideMark/>
          </w:tcPr>
          <w:p w14:paraId="6A686BC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900" w:type="dxa"/>
            <w:gridSpan w:val="2"/>
            <w:vAlign w:val="center"/>
            <w:hideMark/>
          </w:tcPr>
          <w:p w14:paraId="42FCA29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1966" w:type="dxa"/>
            <w:vAlign w:val="center"/>
            <w:hideMark/>
          </w:tcPr>
          <w:p w14:paraId="70F746A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1348" w:type="dxa"/>
            <w:vAlign w:val="center"/>
            <w:hideMark/>
          </w:tcPr>
          <w:p w14:paraId="595DC0B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r>
      <w:tr w:rsidR="0038163C" w:rsidRPr="0038163C" w14:paraId="69D2DA78" w14:textId="77777777" w:rsidTr="00DF5E72">
        <w:trPr>
          <w:trHeight w:val="20"/>
        </w:trPr>
        <w:tc>
          <w:tcPr>
            <w:tcW w:w="10096" w:type="dxa"/>
            <w:vMerge/>
            <w:vAlign w:val="center"/>
            <w:hideMark/>
          </w:tcPr>
          <w:p w14:paraId="3D7071A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DC5FE8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4FC30EA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2-symbol SSS, occupying 264 REs </w:t>
            </w:r>
            <w:r w:rsidRPr="0038163C">
              <w:rPr>
                <w:rFonts w:ascii="Arial" w:eastAsia="Times New Roman" w:hAnsi="Arial" w:cs="Arial"/>
                <w:sz w:val="16"/>
                <w:szCs w:val="16"/>
                <w:lang w:val="en-GB"/>
              </w:rPr>
              <w:br/>
              <w:t>(11 RB x 2 symbols)</w:t>
            </w:r>
          </w:p>
        </w:tc>
        <w:tc>
          <w:tcPr>
            <w:tcW w:w="1062" w:type="dxa"/>
            <w:vMerge w:val="restart"/>
            <w:vAlign w:val="center"/>
            <w:hideMark/>
          </w:tcPr>
          <w:p w14:paraId="09154B8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Merge w:val="restart"/>
            <w:vAlign w:val="center"/>
            <w:hideMark/>
          </w:tcPr>
          <w:p w14:paraId="10FF120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6 </w:t>
            </w:r>
            <w:r w:rsidRPr="0038163C">
              <w:rPr>
                <w:rFonts w:ascii="Arial" w:eastAsia="Times New Roman" w:hAnsi="Arial" w:cs="Arial"/>
                <w:sz w:val="16"/>
                <w:szCs w:val="16"/>
                <w:lang w:val="en-GB"/>
              </w:rPr>
              <w:br/>
              <w:t>(HW/HiSi, vivo, ZTE, CATT, QC, Samsung)</w:t>
            </w:r>
          </w:p>
        </w:tc>
        <w:tc>
          <w:tcPr>
            <w:tcW w:w="824" w:type="dxa"/>
            <w:gridSpan w:val="2"/>
            <w:vAlign w:val="center"/>
            <w:hideMark/>
          </w:tcPr>
          <w:p w14:paraId="2463287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25.4</w:t>
            </w:r>
          </w:p>
        </w:tc>
        <w:tc>
          <w:tcPr>
            <w:tcW w:w="900" w:type="dxa"/>
            <w:gridSpan w:val="2"/>
            <w:vAlign w:val="center"/>
            <w:hideMark/>
          </w:tcPr>
          <w:p w14:paraId="0B13AD6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Samsung</w:t>
            </w:r>
          </w:p>
        </w:tc>
        <w:tc>
          <w:tcPr>
            <w:tcW w:w="1966" w:type="dxa"/>
            <w:vAlign w:val="center"/>
            <w:hideMark/>
          </w:tcPr>
          <w:p w14:paraId="0CF10CC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PEI for 1 PO; </w:t>
            </w:r>
            <w:r w:rsidRPr="0038163C">
              <w:rPr>
                <w:rFonts w:ascii="Arial" w:eastAsia="Times New Roman" w:hAnsi="Arial" w:cs="Arial"/>
                <w:sz w:val="16"/>
                <w:szCs w:val="16"/>
                <w:lang w:val="en-GB"/>
              </w:rPr>
              <w:br/>
              <w:t>PEI RE# scaled w.r.t. 1-beam</w:t>
            </w:r>
          </w:p>
        </w:tc>
        <w:tc>
          <w:tcPr>
            <w:tcW w:w="1348" w:type="dxa"/>
            <w:vMerge w:val="restart"/>
            <w:vAlign w:val="center"/>
            <w:hideMark/>
          </w:tcPr>
          <w:p w14:paraId="16843AD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5382FF68" w14:textId="77777777" w:rsidTr="00DF5E72">
        <w:trPr>
          <w:trHeight w:val="20"/>
        </w:trPr>
        <w:tc>
          <w:tcPr>
            <w:tcW w:w="10096" w:type="dxa"/>
            <w:vMerge/>
            <w:vAlign w:val="center"/>
            <w:hideMark/>
          </w:tcPr>
          <w:p w14:paraId="5914118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1F20D8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6DFE2D4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4B1B642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4DD9C3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74BE830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25.4</w:t>
            </w:r>
          </w:p>
        </w:tc>
        <w:tc>
          <w:tcPr>
            <w:tcW w:w="900" w:type="dxa"/>
            <w:gridSpan w:val="2"/>
            <w:vAlign w:val="center"/>
            <w:hideMark/>
          </w:tcPr>
          <w:p w14:paraId="4BB4B0F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vivo</w:t>
            </w:r>
          </w:p>
        </w:tc>
        <w:tc>
          <w:tcPr>
            <w:tcW w:w="1966" w:type="dxa"/>
            <w:vAlign w:val="center"/>
            <w:hideMark/>
          </w:tcPr>
          <w:p w14:paraId="6DF64B2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1CADD2F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2D920356" w14:textId="77777777" w:rsidTr="00DF5E72">
        <w:trPr>
          <w:trHeight w:val="20"/>
        </w:trPr>
        <w:tc>
          <w:tcPr>
            <w:tcW w:w="10096" w:type="dxa"/>
            <w:vMerge/>
            <w:vAlign w:val="center"/>
            <w:hideMark/>
          </w:tcPr>
          <w:p w14:paraId="638D230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885B31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7C3524C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1DD06D1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5FF6B96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1733129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26.4</w:t>
            </w:r>
          </w:p>
        </w:tc>
        <w:tc>
          <w:tcPr>
            <w:tcW w:w="900" w:type="dxa"/>
            <w:gridSpan w:val="2"/>
            <w:vAlign w:val="center"/>
            <w:hideMark/>
          </w:tcPr>
          <w:p w14:paraId="1D5CD57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ZTE</w:t>
            </w:r>
          </w:p>
        </w:tc>
        <w:tc>
          <w:tcPr>
            <w:tcW w:w="1966" w:type="dxa"/>
            <w:vAlign w:val="center"/>
            <w:hideMark/>
          </w:tcPr>
          <w:p w14:paraId="0D7703D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29DA0F8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2FAAD8C1" w14:textId="77777777" w:rsidTr="00DF5E72">
        <w:trPr>
          <w:trHeight w:val="20"/>
        </w:trPr>
        <w:tc>
          <w:tcPr>
            <w:tcW w:w="10096" w:type="dxa"/>
            <w:vMerge/>
            <w:vAlign w:val="center"/>
            <w:hideMark/>
          </w:tcPr>
          <w:p w14:paraId="5596BF8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33F5EB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01223C5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1970F07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1CC563B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5B90279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vAlign w:val="center"/>
            <w:hideMark/>
          </w:tcPr>
          <w:p w14:paraId="444B602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1AB3777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71FA701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169D7DF7" w14:textId="77777777" w:rsidTr="00DF5E72">
        <w:trPr>
          <w:trHeight w:val="20"/>
        </w:trPr>
        <w:tc>
          <w:tcPr>
            <w:tcW w:w="10096" w:type="dxa"/>
            <w:vMerge/>
            <w:vAlign w:val="center"/>
            <w:hideMark/>
          </w:tcPr>
          <w:p w14:paraId="484A392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27F939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34DDC7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6D0F046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428374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45DDC5F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vAlign w:val="center"/>
            <w:hideMark/>
          </w:tcPr>
          <w:p w14:paraId="68002B2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vAlign w:val="center"/>
            <w:hideMark/>
          </w:tcPr>
          <w:p w14:paraId="69839D1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792EE1E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7858C367" w14:textId="77777777" w:rsidTr="00DF5E72">
        <w:trPr>
          <w:trHeight w:val="20"/>
        </w:trPr>
        <w:tc>
          <w:tcPr>
            <w:tcW w:w="10096" w:type="dxa"/>
            <w:vMerge/>
            <w:vAlign w:val="center"/>
            <w:hideMark/>
          </w:tcPr>
          <w:p w14:paraId="32F629C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28AE526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29AE97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4BFC5E9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2BC59C3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5706261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254.0</w:t>
            </w:r>
          </w:p>
        </w:tc>
        <w:tc>
          <w:tcPr>
            <w:tcW w:w="900" w:type="dxa"/>
            <w:gridSpan w:val="2"/>
            <w:vAlign w:val="center"/>
            <w:hideMark/>
          </w:tcPr>
          <w:p w14:paraId="21F0513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HW/HiSi</w:t>
            </w:r>
          </w:p>
        </w:tc>
        <w:tc>
          <w:tcPr>
            <w:tcW w:w="1966" w:type="dxa"/>
            <w:vAlign w:val="center"/>
            <w:hideMark/>
          </w:tcPr>
          <w:p w14:paraId="1B67A2E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Merge w:val="restart"/>
            <w:vAlign w:val="center"/>
            <w:hideMark/>
          </w:tcPr>
          <w:p w14:paraId="71E1A3E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015439F4" w14:textId="77777777" w:rsidTr="00DF5E72">
        <w:trPr>
          <w:trHeight w:val="20"/>
        </w:trPr>
        <w:tc>
          <w:tcPr>
            <w:tcW w:w="10096" w:type="dxa"/>
            <w:vMerge/>
            <w:vAlign w:val="center"/>
            <w:hideMark/>
          </w:tcPr>
          <w:p w14:paraId="004D508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116827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796DC2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0188A7C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298339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53FFDC3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264.0</w:t>
            </w:r>
          </w:p>
        </w:tc>
        <w:tc>
          <w:tcPr>
            <w:tcW w:w="900" w:type="dxa"/>
            <w:gridSpan w:val="2"/>
            <w:vAlign w:val="center"/>
            <w:hideMark/>
          </w:tcPr>
          <w:p w14:paraId="19B0A79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ZTE</w:t>
            </w:r>
          </w:p>
        </w:tc>
        <w:tc>
          <w:tcPr>
            <w:tcW w:w="1966" w:type="dxa"/>
            <w:vAlign w:val="center"/>
            <w:hideMark/>
          </w:tcPr>
          <w:p w14:paraId="291B064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0CCBCBC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6B176D09" w14:textId="77777777" w:rsidTr="00DF5E72">
        <w:trPr>
          <w:trHeight w:val="20"/>
        </w:trPr>
        <w:tc>
          <w:tcPr>
            <w:tcW w:w="10096" w:type="dxa"/>
            <w:vMerge/>
            <w:vAlign w:val="center"/>
            <w:hideMark/>
          </w:tcPr>
          <w:p w14:paraId="173FF7C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0C1107E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0468E4E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472221A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03731BC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71FD009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288.0</w:t>
            </w:r>
          </w:p>
        </w:tc>
        <w:tc>
          <w:tcPr>
            <w:tcW w:w="900" w:type="dxa"/>
            <w:gridSpan w:val="2"/>
            <w:vAlign w:val="center"/>
            <w:hideMark/>
          </w:tcPr>
          <w:p w14:paraId="120DCC7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vAlign w:val="center"/>
            <w:hideMark/>
          </w:tcPr>
          <w:p w14:paraId="366A096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1CF7D79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3A338F6B" w14:textId="77777777" w:rsidTr="00DF5E72">
        <w:trPr>
          <w:trHeight w:val="20"/>
        </w:trPr>
        <w:tc>
          <w:tcPr>
            <w:tcW w:w="10096" w:type="dxa"/>
            <w:vMerge/>
            <w:vAlign w:val="center"/>
            <w:hideMark/>
          </w:tcPr>
          <w:p w14:paraId="7CBEEBA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363496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3039EE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62" w:type="dxa"/>
            <w:vAlign w:val="center"/>
            <w:hideMark/>
          </w:tcPr>
          <w:p w14:paraId="4CF3DD6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 bits</w:t>
            </w:r>
          </w:p>
        </w:tc>
        <w:tc>
          <w:tcPr>
            <w:tcW w:w="1008" w:type="dxa"/>
            <w:gridSpan w:val="2"/>
            <w:vAlign w:val="center"/>
            <w:hideMark/>
          </w:tcPr>
          <w:p w14:paraId="4280CDC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(IDCC)</w:t>
            </w:r>
          </w:p>
        </w:tc>
        <w:tc>
          <w:tcPr>
            <w:tcW w:w="824" w:type="dxa"/>
            <w:gridSpan w:val="2"/>
            <w:vAlign w:val="center"/>
            <w:hideMark/>
          </w:tcPr>
          <w:p w14:paraId="6263D2B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900" w:type="dxa"/>
            <w:gridSpan w:val="2"/>
            <w:vAlign w:val="center"/>
            <w:hideMark/>
          </w:tcPr>
          <w:p w14:paraId="2A988F6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1966" w:type="dxa"/>
            <w:vAlign w:val="center"/>
            <w:hideMark/>
          </w:tcPr>
          <w:p w14:paraId="39C1333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1348" w:type="dxa"/>
            <w:vAlign w:val="center"/>
            <w:hideMark/>
          </w:tcPr>
          <w:p w14:paraId="43D76B1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r>
      <w:tr w:rsidR="0038163C" w:rsidRPr="0038163C" w14:paraId="2DE74FBA" w14:textId="77777777" w:rsidTr="00DF5E72">
        <w:trPr>
          <w:trHeight w:val="20"/>
        </w:trPr>
        <w:tc>
          <w:tcPr>
            <w:tcW w:w="10096" w:type="dxa"/>
            <w:vMerge/>
            <w:vAlign w:val="center"/>
            <w:hideMark/>
          </w:tcPr>
          <w:p w14:paraId="6711DBB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3266E7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6467CE0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3-symbol SSS, occupying 396 REs </w:t>
            </w:r>
            <w:r w:rsidRPr="0038163C">
              <w:rPr>
                <w:rFonts w:ascii="Arial" w:eastAsia="Times New Roman" w:hAnsi="Arial" w:cs="Arial"/>
                <w:sz w:val="16"/>
                <w:szCs w:val="16"/>
                <w:lang w:val="en-GB"/>
              </w:rPr>
              <w:br/>
              <w:t>(11 RB x 3 symbols)</w:t>
            </w:r>
          </w:p>
        </w:tc>
        <w:tc>
          <w:tcPr>
            <w:tcW w:w="1062" w:type="dxa"/>
            <w:vMerge w:val="restart"/>
            <w:vAlign w:val="center"/>
            <w:hideMark/>
          </w:tcPr>
          <w:p w14:paraId="7D57A85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 bits</w:t>
            </w:r>
          </w:p>
        </w:tc>
        <w:tc>
          <w:tcPr>
            <w:tcW w:w="1008" w:type="dxa"/>
            <w:gridSpan w:val="2"/>
            <w:vMerge w:val="restart"/>
            <w:vAlign w:val="center"/>
            <w:hideMark/>
          </w:tcPr>
          <w:p w14:paraId="26E34FC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(MTK)</w:t>
            </w:r>
          </w:p>
        </w:tc>
        <w:tc>
          <w:tcPr>
            <w:tcW w:w="824" w:type="dxa"/>
            <w:gridSpan w:val="2"/>
            <w:vAlign w:val="center"/>
            <w:hideMark/>
          </w:tcPr>
          <w:p w14:paraId="79795F1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34.0</w:t>
            </w:r>
          </w:p>
        </w:tc>
        <w:tc>
          <w:tcPr>
            <w:tcW w:w="900" w:type="dxa"/>
            <w:gridSpan w:val="2"/>
            <w:vAlign w:val="center"/>
            <w:hideMark/>
          </w:tcPr>
          <w:p w14:paraId="4041B33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66" w:type="dxa"/>
            <w:vAlign w:val="center"/>
            <w:hideMark/>
          </w:tcPr>
          <w:p w14:paraId="3386533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w:t>
            </w:r>
          </w:p>
        </w:tc>
        <w:tc>
          <w:tcPr>
            <w:tcW w:w="1348" w:type="dxa"/>
            <w:vAlign w:val="center"/>
            <w:hideMark/>
          </w:tcPr>
          <w:p w14:paraId="43339BA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1FB6E9F3" w14:textId="77777777" w:rsidTr="00DF5E72">
        <w:trPr>
          <w:trHeight w:val="20"/>
        </w:trPr>
        <w:tc>
          <w:tcPr>
            <w:tcW w:w="10096" w:type="dxa"/>
            <w:vMerge/>
            <w:vAlign w:val="center"/>
            <w:hideMark/>
          </w:tcPr>
          <w:p w14:paraId="1DEA684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4AFB0E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2323705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2199268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0B66CA2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01650E5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437.0</w:t>
            </w:r>
          </w:p>
        </w:tc>
        <w:tc>
          <w:tcPr>
            <w:tcW w:w="900" w:type="dxa"/>
            <w:gridSpan w:val="2"/>
            <w:vAlign w:val="center"/>
            <w:hideMark/>
          </w:tcPr>
          <w:p w14:paraId="1CE4A60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66" w:type="dxa"/>
            <w:vAlign w:val="center"/>
            <w:hideMark/>
          </w:tcPr>
          <w:p w14:paraId="0AC1524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 RB-symbol rate-matching pattern period up to 40 ms</w:t>
            </w:r>
          </w:p>
        </w:tc>
        <w:tc>
          <w:tcPr>
            <w:tcW w:w="1348" w:type="dxa"/>
            <w:vAlign w:val="center"/>
            <w:hideMark/>
          </w:tcPr>
          <w:p w14:paraId="357D371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1F2FFAA5" w14:textId="77777777" w:rsidTr="00DF5E72">
        <w:trPr>
          <w:trHeight w:val="20"/>
        </w:trPr>
        <w:tc>
          <w:tcPr>
            <w:tcW w:w="10096" w:type="dxa"/>
            <w:vMerge/>
            <w:vAlign w:val="center"/>
            <w:hideMark/>
          </w:tcPr>
          <w:p w14:paraId="4739CBD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gridSpan w:val="2"/>
            <w:vMerge w:val="restart"/>
            <w:vAlign w:val="center"/>
            <w:hideMark/>
          </w:tcPr>
          <w:p w14:paraId="0F4D082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TRS/CSI-RS-based PEI</w:t>
            </w:r>
          </w:p>
        </w:tc>
        <w:tc>
          <w:tcPr>
            <w:tcW w:w="1324" w:type="dxa"/>
            <w:vAlign w:val="center"/>
            <w:hideMark/>
          </w:tcPr>
          <w:p w14:paraId="193E002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24-RB TRS, occupying 144 REs (24 RB x 3 REs per RB x 2 symbols)</w:t>
            </w:r>
          </w:p>
        </w:tc>
        <w:tc>
          <w:tcPr>
            <w:tcW w:w="1062" w:type="dxa"/>
            <w:vAlign w:val="center"/>
            <w:hideMark/>
          </w:tcPr>
          <w:p w14:paraId="7A99B9E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8 bits</w:t>
            </w:r>
          </w:p>
        </w:tc>
        <w:tc>
          <w:tcPr>
            <w:tcW w:w="1008" w:type="dxa"/>
            <w:gridSpan w:val="2"/>
            <w:vAlign w:val="center"/>
            <w:hideMark/>
          </w:tcPr>
          <w:p w14:paraId="767DC0E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(Intel)</w:t>
            </w:r>
          </w:p>
        </w:tc>
        <w:tc>
          <w:tcPr>
            <w:tcW w:w="824" w:type="dxa"/>
            <w:gridSpan w:val="2"/>
            <w:vAlign w:val="center"/>
            <w:hideMark/>
          </w:tcPr>
          <w:p w14:paraId="515E9D5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14.4</w:t>
            </w:r>
          </w:p>
        </w:tc>
        <w:tc>
          <w:tcPr>
            <w:tcW w:w="900" w:type="dxa"/>
            <w:gridSpan w:val="2"/>
            <w:vAlign w:val="center"/>
            <w:hideMark/>
          </w:tcPr>
          <w:p w14:paraId="35C7AFD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Intel</w:t>
            </w:r>
          </w:p>
        </w:tc>
        <w:tc>
          <w:tcPr>
            <w:tcW w:w="1966" w:type="dxa"/>
            <w:vAlign w:val="center"/>
            <w:hideMark/>
          </w:tcPr>
          <w:p w14:paraId="48B251C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7BF91F3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3EE11B18" w14:textId="77777777" w:rsidTr="00DF5E72">
        <w:trPr>
          <w:trHeight w:val="20"/>
        </w:trPr>
        <w:tc>
          <w:tcPr>
            <w:tcW w:w="10096" w:type="dxa"/>
            <w:vMerge/>
            <w:vAlign w:val="center"/>
            <w:hideMark/>
          </w:tcPr>
          <w:p w14:paraId="0EAF481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56E2E8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1EFC523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1-slot 28-RB TRS, occupying 168 REs (28 RB x 3 REs per RB x 2 symbols) </w:t>
            </w:r>
          </w:p>
        </w:tc>
        <w:tc>
          <w:tcPr>
            <w:tcW w:w="1062" w:type="dxa"/>
            <w:vMerge w:val="restart"/>
            <w:vAlign w:val="center"/>
            <w:hideMark/>
          </w:tcPr>
          <w:p w14:paraId="50EA684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Merge w:val="restart"/>
            <w:vAlign w:val="center"/>
            <w:hideMark/>
          </w:tcPr>
          <w:p w14:paraId="4BAF98B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(HW/HiSi)</w:t>
            </w:r>
          </w:p>
        </w:tc>
        <w:tc>
          <w:tcPr>
            <w:tcW w:w="824" w:type="dxa"/>
            <w:gridSpan w:val="2"/>
            <w:vAlign w:val="center"/>
            <w:hideMark/>
          </w:tcPr>
          <w:p w14:paraId="2A82FA1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123.4</w:t>
            </w:r>
          </w:p>
        </w:tc>
        <w:tc>
          <w:tcPr>
            <w:tcW w:w="900" w:type="dxa"/>
            <w:gridSpan w:val="2"/>
            <w:vAlign w:val="center"/>
            <w:hideMark/>
          </w:tcPr>
          <w:p w14:paraId="7DC18BD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HW/HiSi</w:t>
            </w:r>
          </w:p>
        </w:tc>
        <w:tc>
          <w:tcPr>
            <w:tcW w:w="1966" w:type="dxa"/>
            <w:vAlign w:val="center"/>
            <w:hideMark/>
          </w:tcPr>
          <w:p w14:paraId="051D98A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5B75523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161DE6A7" w14:textId="77777777" w:rsidTr="00DF5E72">
        <w:trPr>
          <w:trHeight w:val="20"/>
        </w:trPr>
        <w:tc>
          <w:tcPr>
            <w:tcW w:w="10096" w:type="dxa"/>
            <w:vMerge/>
            <w:vAlign w:val="center"/>
            <w:hideMark/>
          </w:tcPr>
          <w:p w14:paraId="5CD94A3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7024D9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E68947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1D1492E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3954F44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0B2AFB8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168.0</w:t>
            </w:r>
          </w:p>
        </w:tc>
        <w:tc>
          <w:tcPr>
            <w:tcW w:w="900" w:type="dxa"/>
            <w:gridSpan w:val="2"/>
            <w:vAlign w:val="center"/>
            <w:hideMark/>
          </w:tcPr>
          <w:p w14:paraId="0B00B12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HW/HiSi</w:t>
            </w:r>
          </w:p>
        </w:tc>
        <w:tc>
          <w:tcPr>
            <w:tcW w:w="1966" w:type="dxa"/>
            <w:vAlign w:val="center"/>
            <w:hideMark/>
          </w:tcPr>
          <w:p w14:paraId="34980A3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47CCC7E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5F9AB3B7" w14:textId="77777777" w:rsidTr="00DF5E72">
        <w:trPr>
          <w:trHeight w:val="20"/>
        </w:trPr>
        <w:tc>
          <w:tcPr>
            <w:tcW w:w="10096" w:type="dxa"/>
            <w:vMerge/>
            <w:vAlign w:val="center"/>
            <w:hideMark/>
          </w:tcPr>
          <w:p w14:paraId="1426403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A79D2D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Align w:val="center"/>
            <w:hideMark/>
          </w:tcPr>
          <w:p w14:paraId="4E99AA8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36-RB TRS, occupying 216 REs (36 RB x 3 REs per RB x 2 symbols)</w:t>
            </w:r>
          </w:p>
        </w:tc>
        <w:tc>
          <w:tcPr>
            <w:tcW w:w="1062" w:type="dxa"/>
            <w:vAlign w:val="center"/>
            <w:hideMark/>
          </w:tcPr>
          <w:p w14:paraId="782F56D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Align w:val="center"/>
            <w:hideMark/>
          </w:tcPr>
          <w:p w14:paraId="4B22EAC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(Samsung)</w:t>
            </w:r>
          </w:p>
        </w:tc>
        <w:tc>
          <w:tcPr>
            <w:tcW w:w="824" w:type="dxa"/>
            <w:gridSpan w:val="2"/>
            <w:vAlign w:val="center"/>
            <w:hideMark/>
          </w:tcPr>
          <w:p w14:paraId="1596374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21.6</w:t>
            </w:r>
          </w:p>
        </w:tc>
        <w:tc>
          <w:tcPr>
            <w:tcW w:w="900" w:type="dxa"/>
            <w:gridSpan w:val="2"/>
            <w:noWrap/>
            <w:vAlign w:val="center"/>
            <w:hideMark/>
          </w:tcPr>
          <w:p w14:paraId="3ED2735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Samsung</w:t>
            </w:r>
          </w:p>
        </w:tc>
        <w:tc>
          <w:tcPr>
            <w:tcW w:w="1966" w:type="dxa"/>
            <w:vAlign w:val="center"/>
            <w:hideMark/>
          </w:tcPr>
          <w:p w14:paraId="2AA0537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PEI for 1 PO; </w:t>
            </w:r>
            <w:r w:rsidRPr="0038163C">
              <w:rPr>
                <w:rFonts w:ascii="Arial" w:eastAsia="Times New Roman" w:hAnsi="Arial" w:cs="Arial"/>
                <w:sz w:val="16"/>
                <w:szCs w:val="16"/>
                <w:lang w:val="en-GB"/>
              </w:rPr>
              <w:br/>
              <w:t>PEI RE# scaled w.r.t. 1-beam</w:t>
            </w:r>
          </w:p>
        </w:tc>
        <w:tc>
          <w:tcPr>
            <w:tcW w:w="1348" w:type="dxa"/>
            <w:vAlign w:val="center"/>
            <w:hideMark/>
          </w:tcPr>
          <w:p w14:paraId="63AF855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752CB30A" w14:textId="77777777" w:rsidTr="00DF5E72">
        <w:trPr>
          <w:trHeight w:val="20"/>
        </w:trPr>
        <w:tc>
          <w:tcPr>
            <w:tcW w:w="10096" w:type="dxa"/>
            <w:vMerge/>
            <w:vAlign w:val="center"/>
            <w:hideMark/>
          </w:tcPr>
          <w:p w14:paraId="4CED694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AEC443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6502157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48-RB TRS, occupying 288 REs (48 RB x 3 REs per RB x 2 symbols)</w:t>
            </w:r>
          </w:p>
        </w:tc>
        <w:tc>
          <w:tcPr>
            <w:tcW w:w="1062" w:type="dxa"/>
            <w:vMerge w:val="restart"/>
            <w:vAlign w:val="center"/>
            <w:hideMark/>
          </w:tcPr>
          <w:p w14:paraId="1BFEA9D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Merge w:val="restart"/>
            <w:vAlign w:val="center"/>
            <w:hideMark/>
          </w:tcPr>
          <w:p w14:paraId="13C6394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3 </w:t>
            </w:r>
            <w:r w:rsidRPr="0038163C">
              <w:rPr>
                <w:rFonts w:ascii="Arial" w:eastAsia="Times New Roman" w:hAnsi="Arial" w:cs="Arial"/>
                <w:sz w:val="16"/>
                <w:szCs w:val="16"/>
                <w:lang w:val="en-GB"/>
              </w:rPr>
              <w:br/>
              <w:t xml:space="preserve">(vivo, </w:t>
            </w:r>
            <w:r w:rsidRPr="0038163C">
              <w:rPr>
                <w:rFonts w:ascii="Arial" w:eastAsia="Times New Roman" w:hAnsi="Arial" w:cs="Arial"/>
                <w:sz w:val="16"/>
                <w:szCs w:val="16"/>
                <w:lang w:val="en-GB"/>
              </w:rPr>
              <w:br/>
              <w:t>ZTE, Ericsson)</w:t>
            </w:r>
          </w:p>
        </w:tc>
        <w:tc>
          <w:tcPr>
            <w:tcW w:w="824" w:type="dxa"/>
            <w:gridSpan w:val="2"/>
            <w:vAlign w:val="center"/>
            <w:hideMark/>
          </w:tcPr>
          <w:p w14:paraId="36903E0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vAlign w:val="center"/>
            <w:hideMark/>
          </w:tcPr>
          <w:p w14:paraId="56A82ED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vivo</w:t>
            </w:r>
          </w:p>
        </w:tc>
        <w:tc>
          <w:tcPr>
            <w:tcW w:w="1966" w:type="dxa"/>
            <w:noWrap/>
            <w:vAlign w:val="center"/>
            <w:hideMark/>
          </w:tcPr>
          <w:p w14:paraId="0D1AC77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Merge w:val="restart"/>
            <w:vAlign w:val="center"/>
            <w:hideMark/>
          </w:tcPr>
          <w:p w14:paraId="5762679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5A348A7D" w14:textId="77777777" w:rsidTr="00DF5E72">
        <w:trPr>
          <w:trHeight w:val="20"/>
        </w:trPr>
        <w:tc>
          <w:tcPr>
            <w:tcW w:w="10096" w:type="dxa"/>
            <w:vMerge/>
            <w:vAlign w:val="center"/>
            <w:hideMark/>
          </w:tcPr>
          <w:p w14:paraId="4EDD86C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2387B1B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27B8BEC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757A915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A27467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noWrap/>
            <w:vAlign w:val="center"/>
            <w:hideMark/>
          </w:tcPr>
          <w:p w14:paraId="4FC65CF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noWrap/>
            <w:vAlign w:val="center"/>
            <w:hideMark/>
          </w:tcPr>
          <w:p w14:paraId="07E8D8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ZTE</w:t>
            </w:r>
          </w:p>
        </w:tc>
        <w:tc>
          <w:tcPr>
            <w:tcW w:w="1966" w:type="dxa"/>
            <w:noWrap/>
            <w:vAlign w:val="center"/>
            <w:hideMark/>
          </w:tcPr>
          <w:p w14:paraId="0AD4FA3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278FFEF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731B282B" w14:textId="77777777" w:rsidTr="00DF5E72">
        <w:trPr>
          <w:trHeight w:val="20"/>
        </w:trPr>
        <w:tc>
          <w:tcPr>
            <w:tcW w:w="10096" w:type="dxa"/>
            <w:vMerge/>
            <w:vAlign w:val="center"/>
            <w:hideMark/>
          </w:tcPr>
          <w:p w14:paraId="2CB1D1E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CCF35E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7452EF3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48-RB TRS, occupying 288 REs (48 RB x 3 REs per RB x 2 symbols)</w:t>
            </w:r>
          </w:p>
        </w:tc>
        <w:tc>
          <w:tcPr>
            <w:tcW w:w="1062" w:type="dxa"/>
            <w:vMerge w:val="restart"/>
            <w:vAlign w:val="center"/>
            <w:hideMark/>
          </w:tcPr>
          <w:p w14:paraId="2CAF580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6 bits</w:t>
            </w:r>
          </w:p>
        </w:tc>
        <w:tc>
          <w:tcPr>
            <w:tcW w:w="1008" w:type="dxa"/>
            <w:gridSpan w:val="2"/>
            <w:vMerge w:val="restart"/>
            <w:vAlign w:val="center"/>
            <w:hideMark/>
          </w:tcPr>
          <w:p w14:paraId="5DD1294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(CATT) </w:t>
            </w:r>
          </w:p>
        </w:tc>
        <w:tc>
          <w:tcPr>
            <w:tcW w:w="824" w:type="dxa"/>
            <w:gridSpan w:val="2"/>
            <w:vAlign w:val="center"/>
            <w:hideMark/>
          </w:tcPr>
          <w:p w14:paraId="3C2AA5F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noWrap/>
            <w:vAlign w:val="center"/>
            <w:hideMark/>
          </w:tcPr>
          <w:p w14:paraId="4B2D247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noWrap/>
            <w:vAlign w:val="center"/>
            <w:hideMark/>
          </w:tcPr>
          <w:p w14:paraId="1DDD6E4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52DC93B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1A171C6E" w14:textId="77777777" w:rsidTr="00DF5E72">
        <w:trPr>
          <w:trHeight w:val="20"/>
        </w:trPr>
        <w:tc>
          <w:tcPr>
            <w:tcW w:w="10096" w:type="dxa"/>
            <w:vMerge/>
            <w:vAlign w:val="center"/>
            <w:hideMark/>
          </w:tcPr>
          <w:p w14:paraId="73E0FA4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8EE24A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02FFD5D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2BBB1FB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44BBEF4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78D7015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288.0</w:t>
            </w:r>
          </w:p>
        </w:tc>
        <w:tc>
          <w:tcPr>
            <w:tcW w:w="900" w:type="dxa"/>
            <w:gridSpan w:val="2"/>
            <w:noWrap/>
            <w:vAlign w:val="center"/>
            <w:hideMark/>
          </w:tcPr>
          <w:p w14:paraId="6B5BF15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noWrap/>
            <w:vAlign w:val="center"/>
            <w:hideMark/>
          </w:tcPr>
          <w:p w14:paraId="4146D5B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5582E85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6EFDC374" w14:textId="77777777" w:rsidTr="00DF5E72">
        <w:trPr>
          <w:trHeight w:val="20"/>
        </w:trPr>
        <w:tc>
          <w:tcPr>
            <w:tcW w:w="10096" w:type="dxa"/>
            <w:vMerge/>
            <w:vAlign w:val="center"/>
            <w:hideMark/>
          </w:tcPr>
          <w:p w14:paraId="03AA79D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E11B4D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4853F76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1-slot 50-RB TRS, occupying 300 </w:t>
            </w:r>
            <w:r w:rsidRPr="0038163C">
              <w:rPr>
                <w:rFonts w:ascii="Arial" w:eastAsia="Times New Roman" w:hAnsi="Arial" w:cs="Arial"/>
                <w:sz w:val="16"/>
                <w:szCs w:val="16"/>
                <w:lang w:val="en-GB"/>
              </w:rPr>
              <w:lastRenderedPageBreak/>
              <w:t>REs (50 RB x 3 REs per RB x 2 symbols)</w:t>
            </w:r>
          </w:p>
        </w:tc>
        <w:tc>
          <w:tcPr>
            <w:tcW w:w="1062" w:type="dxa"/>
            <w:vMerge w:val="restart"/>
            <w:vAlign w:val="center"/>
            <w:hideMark/>
          </w:tcPr>
          <w:p w14:paraId="5847B71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lastRenderedPageBreak/>
              <w:t>1 bit</w:t>
            </w:r>
          </w:p>
        </w:tc>
        <w:tc>
          <w:tcPr>
            <w:tcW w:w="1008" w:type="dxa"/>
            <w:gridSpan w:val="2"/>
            <w:vMerge w:val="restart"/>
            <w:vAlign w:val="center"/>
            <w:hideMark/>
          </w:tcPr>
          <w:p w14:paraId="524894F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w:t>
            </w:r>
            <w:r w:rsidRPr="0038163C">
              <w:rPr>
                <w:rFonts w:ascii="Arial" w:eastAsia="Times New Roman" w:hAnsi="Arial" w:cs="Arial"/>
                <w:sz w:val="16"/>
                <w:szCs w:val="16"/>
                <w:lang w:val="en-GB"/>
              </w:rPr>
              <w:br/>
              <w:t xml:space="preserve"> (OPPO, QC)</w:t>
            </w:r>
          </w:p>
        </w:tc>
        <w:tc>
          <w:tcPr>
            <w:tcW w:w="824" w:type="dxa"/>
            <w:gridSpan w:val="2"/>
            <w:vAlign w:val="center"/>
            <w:hideMark/>
          </w:tcPr>
          <w:p w14:paraId="4586F7B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30.0</w:t>
            </w:r>
          </w:p>
        </w:tc>
        <w:tc>
          <w:tcPr>
            <w:tcW w:w="900" w:type="dxa"/>
            <w:gridSpan w:val="2"/>
            <w:vAlign w:val="center"/>
            <w:hideMark/>
          </w:tcPr>
          <w:p w14:paraId="65D9B4E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OPPO</w:t>
            </w:r>
          </w:p>
        </w:tc>
        <w:tc>
          <w:tcPr>
            <w:tcW w:w="1966" w:type="dxa"/>
            <w:noWrap/>
            <w:vAlign w:val="center"/>
            <w:hideMark/>
          </w:tcPr>
          <w:p w14:paraId="6BFD7C5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Merge w:val="restart"/>
            <w:vAlign w:val="center"/>
            <w:hideMark/>
          </w:tcPr>
          <w:p w14:paraId="769937C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508C3C60" w14:textId="77777777" w:rsidTr="00DF5E72">
        <w:trPr>
          <w:trHeight w:val="20"/>
        </w:trPr>
        <w:tc>
          <w:tcPr>
            <w:tcW w:w="10096" w:type="dxa"/>
            <w:vMerge/>
            <w:vAlign w:val="center"/>
            <w:hideMark/>
          </w:tcPr>
          <w:p w14:paraId="1840243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FBA1B2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1B1C5A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2BF92B0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10F499B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12B8CF3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30.0</w:t>
            </w:r>
          </w:p>
        </w:tc>
        <w:tc>
          <w:tcPr>
            <w:tcW w:w="900" w:type="dxa"/>
            <w:gridSpan w:val="2"/>
            <w:vAlign w:val="center"/>
            <w:hideMark/>
          </w:tcPr>
          <w:p w14:paraId="56F2B93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noWrap/>
            <w:vAlign w:val="center"/>
            <w:hideMark/>
          </w:tcPr>
          <w:p w14:paraId="38B74D7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6B239EB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3ACA2BC5" w14:textId="77777777" w:rsidTr="00DF5E72">
        <w:trPr>
          <w:trHeight w:val="20"/>
        </w:trPr>
        <w:tc>
          <w:tcPr>
            <w:tcW w:w="10096" w:type="dxa"/>
            <w:vMerge/>
            <w:vAlign w:val="center"/>
            <w:hideMark/>
          </w:tcPr>
          <w:p w14:paraId="2EF518C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0BC34A7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E0D042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34656A9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31B6161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3179586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300.0</w:t>
            </w:r>
          </w:p>
        </w:tc>
        <w:tc>
          <w:tcPr>
            <w:tcW w:w="900" w:type="dxa"/>
            <w:gridSpan w:val="2"/>
            <w:vAlign w:val="center"/>
            <w:hideMark/>
          </w:tcPr>
          <w:p w14:paraId="1741332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noWrap/>
            <w:vAlign w:val="center"/>
            <w:hideMark/>
          </w:tcPr>
          <w:p w14:paraId="3B54EAF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43C6C04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3A54C40D" w14:textId="77777777" w:rsidTr="00DF5E72">
        <w:trPr>
          <w:trHeight w:val="20"/>
        </w:trPr>
        <w:tc>
          <w:tcPr>
            <w:tcW w:w="10096" w:type="dxa"/>
            <w:vMerge/>
            <w:vAlign w:val="center"/>
            <w:hideMark/>
          </w:tcPr>
          <w:p w14:paraId="78FDFA3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274B4B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1244EAC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62" w:type="dxa"/>
            <w:vAlign w:val="center"/>
            <w:hideMark/>
          </w:tcPr>
          <w:p w14:paraId="78F0A80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 bits</w:t>
            </w:r>
          </w:p>
        </w:tc>
        <w:tc>
          <w:tcPr>
            <w:tcW w:w="1008" w:type="dxa"/>
            <w:gridSpan w:val="2"/>
            <w:vAlign w:val="center"/>
            <w:hideMark/>
          </w:tcPr>
          <w:p w14:paraId="436A90B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(MTK)</w:t>
            </w:r>
          </w:p>
        </w:tc>
        <w:tc>
          <w:tcPr>
            <w:tcW w:w="824" w:type="dxa"/>
            <w:gridSpan w:val="2"/>
            <w:vAlign w:val="center"/>
            <w:hideMark/>
          </w:tcPr>
          <w:p w14:paraId="6A3ED90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26.0</w:t>
            </w:r>
          </w:p>
        </w:tc>
        <w:tc>
          <w:tcPr>
            <w:tcW w:w="900" w:type="dxa"/>
            <w:gridSpan w:val="2"/>
            <w:vAlign w:val="center"/>
            <w:hideMark/>
          </w:tcPr>
          <w:p w14:paraId="0817E65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66" w:type="dxa"/>
            <w:noWrap/>
            <w:vAlign w:val="center"/>
            <w:hideMark/>
          </w:tcPr>
          <w:p w14:paraId="17ED3FF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w:t>
            </w:r>
          </w:p>
        </w:tc>
        <w:tc>
          <w:tcPr>
            <w:tcW w:w="1348" w:type="dxa"/>
            <w:vAlign w:val="center"/>
            <w:hideMark/>
          </w:tcPr>
          <w:p w14:paraId="03BB0FA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3CD05FB9" w14:textId="77777777" w:rsidTr="00DF5E72">
        <w:trPr>
          <w:trHeight w:val="20"/>
        </w:trPr>
        <w:tc>
          <w:tcPr>
            <w:tcW w:w="10096" w:type="dxa"/>
            <w:gridSpan w:val="13"/>
            <w:vAlign w:val="center"/>
            <w:hideMark/>
          </w:tcPr>
          <w:p w14:paraId="60F1F1A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r>
      <w:tr w:rsidR="0038163C" w:rsidRPr="0038163C" w14:paraId="6596C8F5" w14:textId="77777777" w:rsidTr="00DF5E72">
        <w:trPr>
          <w:trHeight w:val="20"/>
        </w:trPr>
        <w:tc>
          <w:tcPr>
            <w:tcW w:w="727" w:type="dxa"/>
            <w:vMerge w:val="restart"/>
            <w:textDirection w:val="btLr"/>
            <w:vAlign w:val="center"/>
            <w:hideMark/>
          </w:tcPr>
          <w:p w14:paraId="20F4FDB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PDSCH: MCS0, TB scaling 0.5;</w:t>
            </w:r>
            <w:r w:rsidRPr="0038163C">
              <w:rPr>
                <w:rFonts w:ascii="Arial" w:eastAsia="Times New Roman" w:hAnsi="Arial" w:cs="Arial"/>
                <w:sz w:val="16"/>
                <w:szCs w:val="16"/>
                <w:lang w:val="en-GB"/>
              </w:rPr>
              <w:br/>
              <w:t>PDCCH: AL16, 41-bit payload</w:t>
            </w:r>
          </w:p>
        </w:tc>
        <w:tc>
          <w:tcPr>
            <w:tcW w:w="911" w:type="dxa"/>
            <w:vMerge w:val="restart"/>
            <w:vAlign w:val="center"/>
            <w:hideMark/>
          </w:tcPr>
          <w:p w14:paraId="71B5660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PDCCH-based PEI</w:t>
            </w:r>
          </w:p>
        </w:tc>
        <w:tc>
          <w:tcPr>
            <w:tcW w:w="1350" w:type="dxa"/>
            <w:gridSpan w:val="2"/>
            <w:vMerge w:val="restart"/>
            <w:vAlign w:val="center"/>
            <w:hideMark/>
          </w:tcPr>
          <w:p w14:paraId="571949D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AL8 PDCCH with 12-bit payload, occupying 576 REs</w:t>
            </w:r>
          </w:p>
        </w:tc>
        <w:tc>
          <w:tcPr>
            <w:tcW w:w="1080" w:type="dxa"/>
            <w:gridSpan w:val="2"/>
            <w:vMerge w:val="restart"/>
            <w:vAlign w:val="center"/>
            <w:hideMark/>
          </w:tcPr>
          <w:p w14:paraId="003237F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12 bits</w:t>
            </w:r>
          </w:p>
        </w:tc>
        <w:tc>
          <w:tcPr>
            <w:tcW w:w="990" w:type="dxa"/>
            <w:vMerge w:val="restart"/>
            <w:vAlign w:val="center"/>
            <w:hideMark/>
          </w:tcPr>
          <w:p w14:paraId="2198B79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4 </w:t>
            </w:r>
            <w:r w:rsidRPr="0038163C">
              <w:rPr>
                <w:rFonts w:ascii="Arial" w:eastAsia="Times New Roman" w:hAnsi="Arial" w:cs="Arial"/>
                <w:sz w:val="16"/>
                <w:szCs w:val="16"/>
                <w:lang w:val="en-GB"/>
              </w:rPr>
              <w:br/>
              <w:t>(OPPO, ZTE, MTK, Intel)</w:t>
            </w:r>
          </w:p>
        </w:tc>
        <w:tc>
          <w:tcPr>
            <w:tcW w:w="810" w:type="dxa"/>
            <w:vAlign w:val="center"/>
            <w:hideMark/>
          </w:tcPr>
          <w:p w14:paraId="7AC73D8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34.4</w:t>
            </w:r>
          </w:p>
        </w:tc>
        <w:tc>
          <w:tcPr>
            <w:tcW w:w="900" w:type="dxa"/>
            <w:gridSpan w:val="2"/>
            <w:vAlign w:val="center"/>
            <w:hideMark/>
          </w:tcPr>
          <w:p w14:paraId="48900B9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OPPO</w:t>
            </w:r>
          </w:p>
        </w:tc>
        <w:tc>
          <w:tcPr>
            <w:tcW w:w="1980" w:type="dxa"/>
            <w:gridSpan w:val="2"/>
            <w:noWrap/>
            <w:vAlign w:val="center"/>
            <w:hideMark/>
          </w:tcPr>
          <w:p w14:paraId="591A0F8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w:t>
            </w:r>
          </w:p>
        </w:tc>
        <w:tc>
          <w:tcPr>
            <w:tcW w:w="1350" w:type="dxa"/>
            <w:vMerge w:val="restart"/>
            <w:vAlign w:val="center"/>
            <w:hideMark/>
          </w:tcPr>
          <w:p w14:paraId="57D370A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PEI is transmitted as a Rel-15 PDCCH in a CORESET when a UE group is paged</w:t>
            </w:r>
          </w:p>
        </w:tc>
      </w:tr>
      <w:tr w:rsidR="0038163C" w:rsidRPr="0038163C" w14:paraId="44BEC9C5" w14:textId="77777777" w:rsidTr="00DF5E72">
        <w:trPr>
          <w:trHeight w:val="20"/>
        </w:trPr>
        <w:tc>
          <w:tcPr>
            <w:tcW w:w="10096" w:type="dxa"/>
            <w:vMerge/>
            <w:vAlign w:val="center"/>
            <w:hideMark/>
          </w:tcPr>
          <w:p w14:paraId="64A8419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25E9D90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674" w:type="dxa"/>
            <w:gridSpan w:val="2"/>
            <w:vMerge/>
            <w:vAlign w:val="center"/>
            <w:hideMark/>
          </w:tcPr>
          <w:p w14:paraId="17370BA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088" w:type="dxa"/>
            <w:gridSpan w:val="2"/>
            <w:vMerge/>
            <w:vAlign w:val="center"/>
            <w:hideMark/>
          </w:tcPr>
          <w:p w14:paraId="35C7BF8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90" w:type="dxa"/>
            <w:vMerge/>
            <w:vAlign w:val="center"/>
            <w:hideMark/>
          </w:tcPr>
          <w:p w14:paraId="4B0C0D3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10" w:type="dxa"/>
            <w:vAlign w:val="center"/>
            <w:hideMark/>
          </w:tcPr>
          <w:p w14:paraId="2863C90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43.6</w:t>
            </w:r>
          </w:p>
        </w:tc>
        <w:tc>
          <w:tcPr>
            <w:tcW w:w="900" w:type="dxa"/>
            <w:gridSpan w:val="2"/>
            <w:vAlign w:val="center"/>
            <w:hideMark/>
          </w:tcPr>
          <w:p w14:paraId="1723E76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80" w:type="dxa"/>
            <w:gridSpan w:val="2"/>
            <w:vAlign w:val="center"/>
            <w:hideMark/>
          </w:tcPr>
          <w:p w14:paraId="5771872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 averaged all PO settings for 1.28-sec cycle</w:t>
            </w:r>
          </w:p>
        </w:tc>
        <w:tc>
          <w:tcPr>
            <w:tcW w:w="1350" w:type="dxa"/>
            <w:vMerge/>
            <w:vAlign w:val="center"/>
            <w:hideMark/>
          </w:tcPr>
          <w:p w14:paraId="3959CA9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109C257C" w14:textId="77777777" w:rsidTr="00DF5E72">
        <w:trPr>
          <w:trHeight w:val="20"/>
        </w:trPr>
        <w:tc>
          <w:tcPr>
            <w:tcW w:w="10096" w:type="dxa"/>
            <w:vMerge/>
            <w:vAlign w:val="center"/>
            <w:hideMark/>
          </w:tcPr>
          <w:p w14:paraId="664F512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0BE8FCB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674" w:type="dxa"/>
            <w:gridSpan w:val="2"/>
            <w:vMerge/>
            <w:vAlign w:val="center"/>
            <w:hideMark/>
          </w:tcPr>
          <w:p w14:paraId="0432DCA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088" w:type="dxa"/>
            <w:gridSpan w:val="2"/>
            <w:vMerge/>
            <w:vAlign w:val="center"/>
            <w:hideMark/>
          </w:tcPr>
          <w:p w14:paraId="2E46ED8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90" w:type="dxa"/>
            <w:vMerge/>
            <w:vAlign w:val="center"/>
            <w:hideMark/>
          </w:tcPr>
          <w:p w14:paraId="7212E9C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10" w:type="dxa"/>
            <w:vAlign w:val="center"/>
            <w:hideMark/>
          </w:tcPr>
          <w:p w14:paraId="5A9F1E5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255B6EC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Intel</w:t>
            </w:r>
          </w:p>
        </w:tc>
        <w:tc>
          <w:tcPr>
            <w:tcW w:w="1980" w:type="dxa"/>
            <w:gridSpan w:val="2"/>
            <w:vAlign w:val="center"/>
            <w:hideMark/>
          </w:tcPr>
          <w:p w14:paraId="3FB5C89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Align w:val="center"/>
            <w:hideMark/>
          </w:tcPr>
          <w:p w14:paraId="3BDC61A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r w:rsidRPr="0038163C">
              <w:rPr>
                <w:rFonts w:ascii="Arial" w:eastAsia="Times New Roman" w:hAnsi="Arial" w:cs="Arial"/>
                <w:sz w:val="16"/>
                <w:szCs w:val="16"/>
                <w:lang w:val="en-GB"/>
              </w:rPr>
              <w:t>PEI is transmitted as a Rel-15 PDCCH in a CORESET when a UE group is paged</w:t>
            </w:r>
          </w:p>
        </w:tc>
      </w:tr>
      <w:tr w:rsidR="0038163C" w:rsidRPr="0038163C" w14:paraId="5AB78350" w14:textId="77777777" w:rsidTr="00DF5E72">
        <w:trPr>
          <w:trHeight w:val="20"/>
        </w:trPr>
        <w:tc>
          <w:tcPr>
            <w:tcW w:w="10096" w:type="dxa"/>
            <w:vMerge/>
            <w:vAlign w:val="center"/>
            <w:hideMark/>
          </w:tcPr>
          <w:p w14:paraId="5156AE4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11" w:type="dxa"/>
            <w:vMerge w:val="restart"/>
            <w:vAlign w:val="center"/>
            <w:hideMark/>
          </w:tcPr>
          <w:p w14:paraId="0568EEC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SSS-based PEI</w:t>
            </w:r>
          </w:p>
        </w:tc>
        <w:tc>
          <w:tcPr>
            <w:tcW w:w="1350" w:type="dxa"/>
            <w:gridSpan w:val="2"/>
            <w:vMerge w:val="restart"/>
            <w:vAlign w:val="center"/>
            <w:hideMark/>
          </w:tcPr>
          <w:p w14:paraId="259C197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3-symbol SSS, occupying 396 REs </w:t>
            </w:r>
            <w:r w:rsidRPr="0038163C">
              <w:rPr>
                <w:rFonts w:ascii="Arial" w:eastAsia="Times New Roman" w:hAnsi="Arial" w:cs="Arial"/>
                <w:sz w:val="16"/>
                <w:szCs w:val="16"/>
                <w:lang w:val="en-GB"/>
              </w:rPr>
              <w:br/>
              <w:t>(11 RB x 3 symbols)</w:t>
            </w:r>
          </w:p>
        </w:tc>
        <w:tc>
          <w:tcPr>
            <w:tcW w:w="1080" w:type="dxa"/>
            <w:gridSpan w:val="2"/>
            <w:vMerge w:val="restart"/>
            <w:vAlign w:val="center"/>
            <w:hideMark/>
          </w:tcPr>
          <w:p w14:paraId="708A8CC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 bits</w:t>
            </w:r>
          </w:p>
        </w:tc>
        <w:tc>
          <w:tcPr>
            <w:tcW w:w="990" w:type="dxa"/>
            <w:vMerge w:val="restart"/>
            <w:vAlign w:val="center"/>
            <w:hideMark/>
          </w:tcPr>
          <w:p w14:paraId="0E487DC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(MTK)</w:t>
            </w:r>
          </w:p>
        </w:tc>
        <w:tc>
          <w:tcPr>
            <w:tcW w:w="810" w:type="dxa"/>
            <w:noWrap/>
            <w:vAlign w:val="center"/>
            <w:hideMark/>
          </w:tcPr>
          <w:p w14:paraId="0E0CEA2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34.0</w:t>
            </w:r>
          </w:p>
        </w:tc>
        <w:tc>
          <w:tcPr>
            <w:tcW w:w="900" w:type="dxa"/>
            <w:gridSpan w:val="2"/>
            <w:noWrap/>
            <w:vAlign w:val="center"/>
            <w:hideMark/>
          </w:tcPr>
          <w:p w14:paraId="20804F0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80" w:type="dxa"/>
            <w:gridSpan w:val="2"/>
            <w:vAlign w:val="center"/>
            <w:hideMark/>
          </w:tcPr>
          <w:p w14:paraId="7564D6D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w:t>
            </w:r>
          </w:p>
        </w:tc>
        <w:tc>
          <w:tcPr>
            <w:tcW w:w="1350" w:type="dxa"/>
            <w:vAlign w:val="center"/>
            <w:hideMark/>
          </w:tcPr>
          <w:p w14:paraId="38922C3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65B73562" w14:textId="77777777" w:rsidTr="00DF5E72">
        <w:trPr>
          <w:trHeight w:val="20"/>
        </w:trPr>
        <w:tc>
          <w:tcPr>
            <w:tcW w:w="10096" w:type="dxa"/>
            <w:vMerge/>
            <w:vAlign w:val="center"/>
            <w:hideMark/>
          </w:tcPr>
          <w:p w14:paraId="4D35708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162AA41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674" w:type="dxa"/>
            <w:gridSpan w:val="2"/>
            <w:vMerge/>
            <w:vAlign w:val="center"/>
            <w:hideMark/>
          </w:tcPr>
          <w:p w14:paraId="7CE4DC6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088" w:type="dxa"/>
            <w:gridSpan w:val="2"/>
            <w:vMerge/>
            <w:vAlign w:val="center"/>
            <w:hideMark/>
          </w:tcPr>
          <w:p w14:paraId="72E8D03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90" w:type="dxa"/>
            <w:vMerge/>
            <w:vAlign w:val="center"/>
            <w:hideMark/>
          </w:tcPr>
          <w:p w14:paraId="68886B4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10" w:type="dxa"/>
            <w:noWrap/>
            <w:vAlign w:val="center"/>
            <w:hideMark/>
          </w:tcPr>
          <w:p w14:paraId="54885D8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437.0</w:t>
            </w:r>
          </w:p>
        </w:tc>
        <w:tc>
          <w:tcPr>
            <w:tcW w:w="900" w:type="dxa"/>
            <w:gridSpan w:val="2"/>
            <w:noWrap/>
            <w:vAlign w:val="center"/>
            <w:hideMark/>
          </w:tcPr>
          <w:p w14:paraId="0E7902F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80" w:type="dxa"/>
            <w:gridSpan w:val="2"/>
            <w:vAlign w:val="center"/>
            <w:hideMark/>
          </w:tcPr>
          <w:p w14:paraId="5373D8C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 RB-symbol rate-matching pattern period up to 40 ms</w:t>
            </w:r>
          </w:p>
        </w:tc>
        <w:tc>
          <w:tcPr>
            <w:tcW w:w="1350" w:type="dxa"/>
            <w:vAlign w:val="center"/>
            <w:hideMark/>
          </w:tcPr>
          <w:p w14:paraId="1E4F5D3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5F3A58EA" w14:textId="77777777" w:rsidTr="00DF5E72">
        <w:trPr>
          <w:trHeight w:val="20"/>
        </w:trPr>
        <w:tc>
          <w:tcPr>
            <w:tcW w:w="10096" w:type="dxa"/>
            <w:vMerge/>
            <w:vAlign w:val="center"/>
            <w:hideMark/>
          </w:tcPr>
          <w:p w14:paraId="4087D1D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11" w:type="dxa"/>
            <w:vMerge w:val="restart"/>
            <w:vAlign w:val="center"/>
            <w:hideMark/>
          </w:tcPr>
          <w:p w14:paraId="358AB5E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TRS/CSI-RS-based PEI</w:t>
            </w:r>
          </w:p>
        </w:tc>
        <w:tc>
          <w:tcPr>
            <w:tcW w:w="1350" w:type="dxa"/>
            <w:gridSpan w:val="2"/>
            <w:vAlign w:val="center"/>
            <w:hideMark/>
          </w:tcPr>
          <w:p w14:paraId="2571DFC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24-RB TRS, occupying 144 REs (24 RB x 3 REs per RB x 2 symbols)</w:t>
            </w:r>
          </w:p>
        </w:tc>
        <w:tc>
          <w:tcPr>
            <w:tcW w:w="1080" w:type="dxa"/>
            <w:gridSpan w:val="2"/>
            <w:vAlign w:val="center"/>
            <w:hideMark/>
          </w:tcPr>
          <w:p w14:paraId="1CA27B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3 bits </w:t>
            </w:r>
          </w:p>
        </w:tc>
        <w:tc>
          <w:tcPr>
            <w:tcW w:w="990" w:type="dxa"/>
            <w:vAlign w:val="center"/>
            <w:hideMark/>
          </w:tcPr>
          <w:p w14:paraId="2077557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(Intel)</w:t>
            </w:r>
          </w:p>
        </w:tc>
        <w:tc>
          <w:tcPr>
            <w:tcW w:w="810" w:type="dxa"/>
            <w:vAlign w:val="center"/>
            <w:hideMark/>
          </w:tcPr>
          <w:p w14:paraId="1D173B5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14.4</w:t>
            </w:r>
          </w:p>
        </w:tc>
        <w:tc>
          <w:tcPr>
            <w:tcW w:w="900" w:type="dxa"/>
            <w:gridSpan w:val="2"/>
            <w:vAlign w:val="center"/>
            <w:hideMark/>
          </w:tcPr>
          <w:p w14:paraId="1F4CEC9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Intel</w:t>
            </w:r>
          </w:p>
        </w:tc>
        <w:tc>
          <w:tcPr>
            <w:tcW w:w="1980" w:type="dxa"/>
            <w:gridSpan w:val="2"/>
            <w:vAlign w:val="center"/>
            <w:hideMark/>
          </w:tcPr>
          <w:p w14:paraId="651C871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Align w:val="center"/>
            <w:hideMark/>
          </w:tcPr>
          <w:p w14:paraId="12764B7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7D16D0F9" w14:textId="77777777" w:rsidTr="00DF5E72">
        <w:trPr>
          <w:trHeight w:val="20"/>
        </w:trPr>
        <w:tc>
          <w:tcPr>
            <w:tcW w:w="10096" w:type="dxa"/>
            <w:vMerge/>
            <w:vAlign w:val="center"/>
            <w:hideMark/>
          </w:tcPr>
          <w:p w14:paraId="5C7201C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1CBB9B1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50" w:type="dxa"/>
            <w:gridSpan w:val="2"/>
            <w:vAlign w:val="center"/>
            <w:hideMark/>
          </w:tcPr>
          <w:p w14:paraId="6439B31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36-RB TRS, occupying 216 REs (36 RB x 3 REs per RB x 2 symbols)</w:t>
            </w:r>
          </w:p>
        </w:tc>
        <w:tc>
          <w:tcPr>
            <w:tcW w:w="1080" w:type="dxa"/>
            <w:gridSpan w:val="2"/>
            <w:vAlign w:val="center"/>
            <w:hideMark/>
          </w:tcPr>
          <w:p w14:paraId="1498959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8 bits</w:t>
            </w:r>
          </w:p>
        </w:tc>
        <w:tc>
          <w:tcPr>
            <w:tcW w:w="990" w:type="dxa"/>
            <w:vAlign w:val="center"/>
            <w:hideMark/>
          </w:tcPr>
          <w:p w14:paraId="3CAF444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(Intel)</w:t>
            </w:r>
          </w:p>
        </w:tc>
        <w:tc>
          <w:tcPr>
            <w:tcW w:w="810" w:type="dxa"/>
            <w:vAlign w:val="center"/>
            <w:hideMark/>
          </w:tcPr>
          <w:p w14:paraId="2ADA444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21.6</w:t>
            </w:r>
          </w:p>
        </w:tc>
        <w:tc>
          <w:tcPr>
            <w:tcW w:w="900" w:type="dxa"/>
            <w:gridSpan w:val="2"/>
            <w:vAlign w:val="center"/>
            <w:hideMark/>
          </w:tcPr>
          <w:p w14:paraId="12797F3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Intel</w:t>
            </w:r>
          </w:p>
        </w:tc>
        <w:tc>
          <w:tcPr>
            <w:tcW w:w="1980" w:type="dxa"/>
            <w:gridSpan w:val="2"/>
            <w:vAlign w:val="center"/>
            <w:hideMark/>
          </w:tcPr>
          <w:p w14:paraId="5A12B97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Align w:val="center"/>
            <w:hideMark/>
          </w:tcPr>
          <w:p w14:paraId="1B61416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4B9B1CAE" w14:textId="77777777" w:rsidTr="00DF5E72">
        <w:trPr>
          <w:trHeight w:val="20"/>
        </w:trPr>
        <w:tc>
          <w:tcPr>
            <w:tcW w:w="10096" w:type="dxa"/>
            <w:vMerge/>
            <w:vAlign w:val="center"/>
            <w:hideMark/>
          </w:tcPr>
          <w:p w14:paraId="6F5BE86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33EE97E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50" w:type="dxa"/>
            <w:gridSpan w:val="2"/>
            <w:vMerge w:val="restart"/>
            <w:vAlign w:val="center"/>
            <w:hideMark/>
          </w:tcPr>
          <w:p w14:paraId="6346111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50-RB TRS, occupying 300 REs (50 RB x 3 REs per RB x 2 symbols)</w:t>
            </w:r>
          </w:p>
        </w:tc>
        <w:tc>
          <w:tcPr>
            <w:tcW w:w="1080" w:type="dxa"/>
            <w:gridSpan w:val="2"/>
            <w:vAlign w:val="center"/>
            <w:hideMark/>
          </w:tcPr>
          <w:p w14:paraId="120B9F7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990" w:type="dxa"/>
            <w:vAlign w:val="center"/>
            <w:hideMark/>
          </w:tcPr>
          <w:p w14:paraId="62F068F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(OPPO)</w:t>
            </w:r>
          </w:p>
        </w:tc>
        <w:tc>
          <w:tcPr>
            <w:tcW w:w="810" w:type="dxa"/>
            <w:noWrap/>
            <w:vAlign w:val="center"/>
            <w:hideMark/>
          </w:tcPr>
          <w:p w14:paraId="3BF7F7C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30.0</w:t>
            </w:r>
          </w:p>
        </w:tc>
        <w:tc>
          <w:tcPr>
            <w:tcW w:w="900" w:type="dxa"/>
            <w:gridSpan w:val="2"/>
            <w:noWrap/>
            <w:vAlign w:val="center"/>
            <w:hideMark/>
          </w:tcPr>
          <w:p w14:paraId="32E8F5D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OPPO</w:t>
            </w:r>
          </w:p>
        </w:tc>
        <w:tc>
          <w:tcPr>
            <w:tcW w:w="1980" w:type="dxa"/>
            <w:gridSpan w:val="2"/>
            <w:noWrap/>
            <w:vAlign w:val="center"/>
            <w:hideMark/>
          </w:tcPr>
          <w:p w14:paraId="2E2C189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Align w:val="center"/>
            <w:hideMark/>
          </w:tcPr>
          <w:p w14:paraId="6CB735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1073971A" w14:textId="77777777" w:rsidTr="00DF5E72">
        <w:trPr>
          <w:trHeight w:val="20"/>
        </w:trPr>
        <w:tc>
          <w:tcPr>
            <w:tcW w:w="10096" w:type="dxa"/>
            <w:vMerge/>
            <w:vAlign w:val="center"/>
            <w:hideMark/>
          </w:tcPr>
          <w:p w14:paraId="18A8298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064E3CF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674" w:type="dxa"/>
            <w:gridSpan w:val="2"/>
            <w:vMerge/>
            <w:vAlign w:val="center"/>
            <w:hideMark/>
          </w:tcPr>
          <w:p w14:paraId="0284D10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gridSpan w:val="2"/>
            <w:vAlign w:val="center"/>
            <w:hideMark/>
          </w:tcPr>
          <w:p w14:paraId="3C53CD7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 bits</w:t>
            </w:r>
          </w:p>
        </w:tc>
        <w:tc>
          <w:tcPr>
            <w:tcW w:w="990" w:type="dxa"/>
            <w:vAlign w:val="center"/>
            <w:hideMark/>
          </w:tcPr>
          <w:p w14:paraId="75FE127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(MTK)</w:t>
            </w:r>
          </w:p>
        </w:tc>
        <w:tc>
          <w:tcPr>
            <w:tcW w:w="810" w:type="dxa"/>
            <w:noWrap/>
            <w:vAlign w:val="center"/>
            <w:hideMark/>
          </w:tcPr>
          <w:p w14:paraId="2F18487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26.0</w:t>
            </w:r>
          </w:p>
        </w:tc>
        <w:tc>
          <w:tcPr>
            <w:tcW w:w="900" w:type="dxa"/>
            <w:gridSpan w:val="2"/>
            <w:noWrap/>
            <w:vAlign w:val="center"/>
            <w:hideMark/>
          </w:tcPr>
          <w:p w14:paraId="51A0A4D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80" w:type="dxa"/>
            <w:gridSpan w:val="2"/>
            <w:vAlign w:val="center"/>
            <w:hideMark/>
          </w:tcPr>
          <w:p w14:paraId="1AE1B5D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w:t>
            </w:r>
          </w:p>
        </w:tc>
        <w:tc>
          <w:tcPr>
            <w:tcW w:w="1350" w:type="dxa"/>
            <w:vAlign w:val="center"/>
            <w:hideMark/>
          </w:tcPr>
          <w:p w14:paraId="600A914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bl>
    <w:p w14:paraId="3D78792B" w14:textId="296D9A9C" w:rsidR="0038163C" w:rsidRDefault="0038163C" w:rsidP="0038163C">
      <w:pPr>
        <w:autoSpaceDE/>
        <w:autoSpaceDN/>
        <w:adjustRightInd/>
        <w:snapToGrid/>
        <w:spacing w:after="0"/>
        <w:jc w:val="left"/>
        <w:rPr>
          <w:rFonts w:ascii="Times" w:eastAsia="Batang" w:hAnsi="Times"/>
          <w:sz w:val="20"/>
          <w:szCs w:val="24"/>
          <w:lang w:val="en-GB"/>
        </w:rPr>
      </w:pPr>
    </w:p>
    <w:p w14:paraId="51D408DD" w14:textId="1419D894" w:rsidR="00DC5B6D" w:rsidRDefault="00DC5B6D" w:rsidP="00DC5B6D">
      <w:pPr>
        <w:pStyle w:val="Heading2"/>
      </w:pPr>
      <w:r>
        <w:t>A.</w:t>
      </w:r>
      <w:r w:rsidR="0025252A">
        <w:t>6</w:t>
      </w:r>
      <w:r>
        <w:t xml:space="preserve">  </w:t>
      </w:r>
      <w:r w:rsidRPr="00D45F7A">
        <w:rPr>
          <w:lang w:eastAsia="zh-CN"/>
        </w:rPr>
        <w:t>UE processing timeline</w:t>
      </w:r>
      <w:r>
        <w:t xml:space="preserve"> for baseline scheme</w:t>
      </w:r>
      <w:r w:rsidR="005E7357">
        <w:t xml:space="preserve"> (DRX cycle 1.28s)</w:t>
      </w:r>
    </w:p>
    <w:p w14:paraId="4E64E631" w14:textId="77777777" w:rsidR="00DC5B6D" w:rsidRDefault="00DC5B6D" w:rsidP="00DC5B6D">
      <w:pPr>
        <w:jc w:val="left"/>
        <w:rPr>
          <w:lang w:eastAsia="zh-CN"/>
        </w:rPr>
      </w:pPr>
      <w:r>
        <w:rPr>
          <w:lang w:eastAsia="zh-CN"/>
        </w:rPr>
        <w:t xml:space="preserve">The following table shows </w:t>
      </w:r>
      <w:r w:rsidRPr="00D45F7A">
        <w:rPr>
          <w:lang w:eastAsia="zh-CN"/>
        </w:rPr>
        <w:t xml:space="preserve">UE processing timeline and power consumption, when PEI indicates </w:t>
      </w:r>
      <w:r>
        <w:rPr>
          <w:lang w:eastAsia="zh-CN"/>
        </w:rPr>
        <w:t>not to monitor PO.</w:t>
      </w:r>
    </w:p>
    <w:p w14:paraId="0FDFD2D3" w14:textId="73C1A08C" w:rsidR="00DC5B6D" w:rsidRPr="004546E9" w:rsidRDefault="00DC5B6D" w:rsidP="00DC5B6D">
      <w:pPr>
        <w:jc w:val="center"/>
        <w:rPr>
          <w:b/>
          <w:lang w:eastAsia="zh-CN"/>
        </w:rPr>
      </w:pPr>
      <w:r w:rsidRPr="004546E9">
        <w:rPr>
          <w:b/>
          <w:lang w:eastAsia="zh-CN"/>
        </w:rPr>
        <w:t xml:space="preserve">Table </w:t>
      </w:r>
      <w:r w:rsidR="00856762">
        <w:rPr>
          <w:b/>
          <w:lang w:eastAsia="zh-CN"/>
        </w:rPr>
        <w:t>6</w:t>
      </w:r>
      <w:r w:rsidRPr="004546E9">
        <w:rPr>
          <w:b/>
          <w:lang w:eastAsia="zh-CN"/>
        </w:rPr>
        <w:t>: UE processing time</w:t>
      </w:r>
      <w:r>
        <w:rPr>
          <w:b/>
          <w:lang w:eastAsia="zh-CN"/>
        </w:rPr>
        <w:t>line and power consumption, when PEI indicates not to monitor PO</w:t>
      </w:r>
    </w:p>
    <w:tbl>
      <w:tblPr>
        <w:tblStyle w:val="TableGrid"/>
        <w:tblW w:w="0" w:type="auto"/>
        <w:tblLook w:val="04A0" w:firstRow="1" w:lastRow="0" w:firstColumn="1" w:lastColumn="0" w:noHBand="0" w:noVBand="1"/>
      </w:tblPr>
      <w:tblGrid>
        <w:gridCol w:w="1922"/>
        <w:gridCol w:w="2118"/>
        <w:gridCol w:w="2361"/>
        <w:gridCol w:w="2906"/>
      </w:tblGrid>
      <w:tr w:rsidR="00DC5B6D" w:rsidRPr="00727195" w14:paraId="2BF7B7E2" w14:textId="77777777" w:rsidTr="001C4DCC">
        <w:trPr>
          <w:trHeight w:val="315"/>
        </w:trPr>
        <w:tc>
          <w:tcPr>
            <w:tcW w:w="1922" w:type="dxa"/>
            <w:vMerge w:val="restart"/>
            <w:hideMark/>
          </w:tcPr>
          <w:p w14:paraId="18A7A725" w14:textId="77777777" w:rsidR="00DC5B6D" w:rsidRPr="00727195" w:rsidRDefault="00DC5B6D" w:rsidP="001C4DCC">
            <w:pPr>
              <w:rPr>
                <w:b/>
                <w:bCs/>
                <w:sz w:val="20"/>
                <w:lang w:eastAsia="zh-CN"/>
              </w:rPr>
            </w:pPr>
            <w:r w:rsidRPr="00727195">
              <w:rPr>
                <w:b/>
                <w:bCs/>
                <w:sz w:val="20"/>
                <w:lang w:eastAsia="zh-CN"/>
              </w:rPr>
              <w:t>Operation in sequence</w:t>
            </w:r>
          </w:p>
        </w:tc>
        <w:tc>
          <w:tcPr>
            <w:tcW w:w="2118" w:type="dxa"/>
            <w:vMerge w:val="restart"/>
            <w:hideMark/>
          </w:tcPr>
          <w:p w14:paraId="72C3FCA5" w14:textId="77777777" w:rsidR="00DC5B6D" w:rsidRPr="00727195" w:rsidRDefault="00DC5B6D" w:rsidP="001C4DCC">
            <w:pPr>
              <w:rPr>
                <w:b/>
                <w:bCs/>
                <w:sz w:val="20"/>
                <w:lang w:eastAsia="zh-CN"/>
              </w:rPr>
            </w:pPr>
            <w:r w:rsidRPr="00727195">
              <w:rPr>
                <w:b/>
                <w:bCs/>
                <w:sz w:val="20"/>
                <w:lang w:eastAsia="zh-CN"/>
              </w:rPr>
              <w:t>Purpose</w:t>
            </w:r>
          </w:p>
        </w:tc>
        <w:tc>
          <w:tcPr>
            <w:tcW w:w="2361" w:type="dxa"/>
            <w:vMerge w:val="restart"/>
            <w:hideMark/>
          </w:tcPr>
          <w:p w14:paraId="63C04DB6" w14:textId="77777777" w:rsidR="00DC5B6D" w:rsidRPr="00727195" w:rsidRDefault="00DC5B6D" w:rsidP="001C4DCC">
            <w:pPr>
              <w:rPr>
                <w:b/>
                <w:bCs/>
                <w:sz w:val="20"/>
                <w:lang w:eastAsia="zh-CN"/>
              </w:rPr>
            </w:pPr>
            <w:r w:rsidRPr="00727195">
              <w:rPr>
                <w:b/>
                <w:bCs/>
                <w:sz w:val="20"/>
                <w:lang w:eastAsia="zh-CN"/>
              </w:rPr>
              <w:t>Time duration (ms)</w:t>
            </w:r>
          </w:p>
        </w:tc>
        <w:tc>
          <w:tcPr>
            <w:tcW w:w="2906" w:type="dxa"/>
            <w:hideMark/>
          </w:tcPr>
          <w:p w14:paraId="63721E0D" w14:textId="77777777" w:rsidR="00DC5B6D" w:rsidRPr="00727195" w:rsidRDefault="00DC5B6D" w:rsidP="001C4DCC">
            <w:pPr>
              <w:rPr>
                <w:b/>
                <w:bCs/>
                <w:sz w:val="20"/>
                <w:lang w:eastAsia="zh-CN"/>
              </w:rPr>
            </w:pPr>
            <w:r w:rsidRPr="00727195">
              <w:rPr>
                <w:b/>
                <w:bCs/>
                <w:sz w:val="20"/>
                <w:lang w:eastAsia="zh-CN"/>
              </w:rPr>
              <w:t>Energy contribution</w:t>
            </w:r>
          </w:p>
        </w:tc>
      </w:tr>
      <w:tr w:rsidR="00DC5B6D" w:rsidRPr="00727195" w14:paraId="7B0A92AC" w14:textId="77777777" w:rsidTr="001C4DCC">
        <w:trPr>
          <w:trHeight w:val="330"/>
        </w:trPr>
        <w:tc>
          <w:tcPr>
            <w:tcW w:w="1922" w:type="dxa"/>
            <w:vMerge/>
            <w:hideMark/>
          </w:tcPr>
          <w:p w14:paraId="595626CD" w14:textId="77777777" w:rsidR="00DC5B6D" w:rsidRPr="00727195" w:rsidRDefault="00DC5B6D" w:rsidP="001C4DCC">
            <w:pPr>
              <w:rPr>
                <w:b/>
                <w:bCs/>
                <w:sz w:val="20"/>
                <w:lang w:eastAsia="zh-CN"/>
              </w:rPr>
            </w:pPr>
          </w:p>
        </w:tc>
        <w:tc>
          <w:tcPr>
            <w:tcW w:w="2118" w:type="dxa"/>
            <w:vMerge/>
            <w:hideMark/>
          </w:tcPr>
          <w:p w14:paraId="591B6E2C" w14:textId="77777777" w:rsidR="00DC5B6D" w:rsidRPr="00727195" w:rsidRDefault="00DC5B6D" w:rsidP="001C4DCC">
            <w:pPr>
              <w:rPr>
                <w:b/>
                <w:bCs/>
                <w:sz w:val="20"/>
                <w:lang w:eastAsia="zh-CN"/>
              </w:rPr>
            </w:pPr>
          </w:p>
        </w:tc>
        <w:tc>
          <w:tcPr>
            <w:tcW w:w="2361" w:type="dxa"/>
            <w:vMerge/>
            <w:hideMark/>
          </w:tcPr>
          <w:p w14:paraId="0C5E76D0" w14:textId="77777777" w:rsidR="00DC5B6D" w:rsidRPr="00727195" w:rsidRDefault="00DC5B6D" w:rsidP="001C4DCC">
            <w:pPr>
              <w:rPr>
                <w:b/>
                <w:bCs/>
                <w:sz w:val="20"/>
                <w:lang w:eastAsia="zh-CN"/>
              </w:rPr>
            </w:pPr>
          </w:p>
        </w:tc>
        <w:tc>
          <w:tcPr>
            <w:tcW w:w="2906" w:type="dxa"/>
            <w:hideMark/>
          </w:tcPr>
          <w:p w14:paraId="1F00C176" w14:textId="77777777" w:rsidR="00DC5B6D" w:rsidRPr="00727195" w:rsidRDefault="00DC5B6D" w:rsidP="001C4DCC">
            <w:pPr>
              <w:rPr>
                <w:b/>
                <w:bCs/>
                <w:sz w:val="20"/>
                <w:lang w:eastAsia="zh-CN"/>
              </w:rPr>
            </w:pPr>
            <w:r w:rsidRPr="00727195">
              <w:rPr>
                <w:b/>
                <w:bCs/>
                <w:sz w:val="20"/>
                <w:lang w:eastAsia="zh-CN"/>
              </w:rPr>
              <w:t>(power * time + energy overhead)</w:t>
            </w:r>
          </w:p>
        </w:tc>
      </w:tr>
      <w:tr w:rsidR="00DC5B6D" w:rsidRPr="00727195" w14:paraId="5877E755" w14:textId="77777777" w:rsidTr="001C4DCC">
        <w:trPr>
          <w:trHeight w:val="416"/>
        </w:trPr>
        <w:tc>
          <w:tcPr>
            <w:tcW w:w="1922" w:type="dxa"/>
            <w:hideMark/>
          </w:tcPr>
          <w:p w14:paraId="5FA9C346" w14:textId="77777777" w:rsidR="00DC5B6D" w:rsidRPr="00727195" w:rsidRDefault="00DC5B6D" w:rsidP="001C4DCC">
            <w:pPr>
              <w:rPr>
                <w:sz w:val="20"/>
                <w:lang w:eastAsia="zh-CN"/>
              </w:rPr>
            </w:pPr>
            <w:r w:rsidRPr="00727195">
              <w:rPr>
                <w:sz w:val="20"/>
                <w:lang w:eastAsia="zh-CN"/>
              </w:rPr>
              <w:t>SSB proc.</w:t>
            </w:r>
          </w:p>
        </w:tc>
        <w:tc>
          <w:tcPr>
            <w:tcW w:w="2118" w:type="dxa"/>
            <w:hideMark/>
          </w:tcPr>
          <w:p w14:paraId="0EB538C3" w14:textId="77777777" w:rsidR="00DC5B6D" w:rsidRPr="00727195" w:rsidRDefault="00DC5B6D" w:rsidP="001C4DCC">
            <w:pPr>
              <w:rPr>
                <w:sz w:val="20"/>
                <w:lang w:eastAsia="zh-CN"/>
              </w:rPr>
            </w:pPr>
            <w:r w:rsidRPr="00727195">
              <w:rPr>
                <w:sz w:val="20"/>
                <w:lang w:eastAsia="zh-CN"/>
              </w:rPr>
              <w:t>AGC, coarse synchronization, serving-cell RRM measurement</w:t>
            </w:r>
          </w:p>
        </w:tc>
        <w:tc>
          <w:tcPr>
            <w:tcW w:w="2361" w:type="dxa"/>
            <w:hideMark/>
          </w:tcPr>
          <w:p w14:paraId="594F4CA2" w14:textId="77777777" w:rsidR="00DC5B6D" w:rsidRPr="00727195" w:rsidRDefault="00DC5B6D" w:rsidP="001C4DCC">
            <w:pPr>
              <w:rPr>
                <w:sz w:val="20"/>
                <w:lang w:eastAsia="zh-CN"/>
              </w:rPr>
            </w:pPr>
            <w:r w:rsidRPr="00727195">
              <w:rPr>
                <w:sz w:val="20"/>
                <w:lang w:eastAsia="zh-CN"/>
              </w:rPr>
              <w:t>2</w:t>
            </w:r>
          </w:p>
        </w:tc>
        <w:tc>
          <w:tcPr>
            <w:tcW w:w="2906" w:type="dxa"/>
            <w:hideMark/>
          </w:tcPr>
          <w:p w14:paraId="523BBABE" w14:textId="466A52EF" w:rsidR="00DC5B6D" w:rsidRPr="00727195" w:rsidRDefault="00DC5B6D" w:rsidP="001C4DCC">
            <w:pPr>
              <w:rPr>
                <w:sz w:val="20"/>
                <w:lang w:eastAsia="zh-CN"/>
              </w:rPr>
            </w:pPr>
            <w:r w:rsidRPr="00727195">
              <w:rPr>
                <w:sz w:val="20"/>
                <w:lang w:eastAsia="zh-CN"/>
              </w:rPr>
              <w:t>60 * 2</w:t>
            </w:r>
            <w:r w:rsidR="009E79E0">
              <w:rPr>
                <w:sz w:val="20"/>
                <w:lang w:eastAsia="zh-CN"/>
              </w:rPr>
              <w:t xml:space="preserve"> </w:t>
            </w:r>
            <w:r w:rsidR="009E79E0">
              <w:rPr>
                <w:rFonts w:hint="eastAsia"/>
                <w:sz w:val="20"/>
                <w:lang w:eastAsia="zh-CN"/>
              </w:rPr>
              <w:t>=</w:t>
            </w:r>
            <w:r w:rsidR="009E79E0">
              <w:rPr>
                <w:sz w:val="20"/>
                <w:lang w:eastAsia="zh-CN"/>
              </w:rPr>
              <w:t xml:space="preserve"> </w:t>
            </w:r>
            <w:r w:rsidR="009E79E0">
              <w:rPr>
                <w:rFonts w:hint="eastAsia"/>
                <w:sz w:val="20"/>
                <w:lang w:eastAsia="zh-CN"/>
              </w:rPr>
              <w:t>120</w:t>
            </w:r>
          </w:p>
        </w:tc>
      </w:tr>
      <w:tr w:rsidR="00DC5B6D" w:rsidRPr="00727195" w14:paraId="50D1C184" w14:textId="77777777" w:rsidTr="001C4DCC">
        <w:trPr>
          <w:trHeight w:val="330"/>
        </w:trPr>
        <w:tc>
          <w:tcPr>
            <w:tcW w:w="1922" w:type="dxa"/>
            <w:hideMark/>
          </w:tcPr>
          <w:p w14:paraId="0AF29FB1" w14:textId="77777777" w:rsidR="00DC5B6D" w:rsidRPr="00727195" w:rsidRDefault="00DC5B6D" w:rsidP="001C4DCC">
            <w:pPr>
              <w:rPr>
                <w:sz w:val="20"/>
                <w:lang w:eastAsia="zh-CN"/>
              </w:rPr>
            </w:pPr>
            <w:r w:rsidRPr="00727195">
              <w:rPr>
                <w:sz w:val="20"/>
                <w:lang w:eastAsia="zh-CN"/>
              </w:rPr>
              <w:t>Light sleep</w:t>
            </w:r>
          </w:p>
        </w:tc>
        <w:tc>
          <w:tcPr>
            <w:tcW w:w="2118" w:type="dxa"/>
            <w:hideMark/>
          </w:tcPr>
          <w:p w14:paraId="18E50DCA" w14:textId="77777777" w:rsidR="00DC5B6D" w:rsidRPr="00727195" w:rsidRDefault="00DC5B6D" w:rsidP="001C4DCC">
            <w:pPr>
              <w:rPr>
                <w:sz w:val="20"/>
                <w:lang w:eastAsia="zh-CN"/>
              </w:rPr>
            </w:pPr>
            <w:r w:rsidRPr="00727195">
              <w:rPr>
                <w:sz w:val="20"/>
                <w:lang w:eastAsia="zh-CN"/>
              </w:rPr>
              <w:t>Power saving</w:t>
            </w:r>
          </w:p>
        </w:tc>
        <w:tc>
          <w:tcPr>
            <w:tcW w:w="2361" w:type="dxa"/>
            <w:hideMark/>
          </w:tcPr>
          <w:p w14:paraId="264EB29C" w14:textId="77777777" w:rsidR="00DC5B6D" w:rsidRPr="00727195" w:rsidRDefault="00DC5B6D" w:rsidP="001C4DCC">
            <w:pPr>
              <w:rPr>
                <w:sz w:val="20"/>
                <w:lang w:eastAsia="zh-CN"/>
              </w:rPr>
            </w:pPr>
            <w:r w:rsidRPr="00727195">
              <w:rPr>
                <w:sz w:val="20"/>
                <w:lang w:eastAsia="zh-CN"/>
              </w:rPr>
              <w:t>16</w:t>
            </w:r>
          </w:p>
        </w:tc>
        <w:tc>
          <w:tcPr>
            <w:tcW w:w="2906" w:type="dxa"/>
            <w:hideMark/>
          </w:tcPr>
          <w:p w14:paraId="3426D54D" w14:textId="56B58AC5" w:rsidR="00DC5B6D" w:rsidRPr="00727195" w:rsidRDefault="00DC5B6D" w:rsidP="001C4DCC">
            <w:pPr>
              <w:rPr>
                <w:sz w:val="20"/>
                <w:lang w:eastAsia="zh-CN"/>
              </w:rPr>
            </w:pPr>
            <w:r w:rsidRPr="00727195">
              <w:rPr>
                <w:sz w:val="20"/>
                <w:lang w:eastAsia="zh-CN"/>
              </w:rPr>
              <w:t>20 * 16 + 100</w:t>
            </w:r>
            <w:r w:rsidR="009E79E0">
              <w:rPr>
                <w:sz w:val="20"/>
                <w:lang w:eastAsia="zh-CN"/>
              </w:rPr>
              <w:t xml:space="preserve"> </w:t>
            </w:r>
            <w:r w:rsidR="009E79E0">
              <w:rPr>
                <w:rFonts w:hint="eastAsia"/>
                <w:sz w:val="20"/>
                <w:lang w:eastAsia="zh-CN"/>
              </w:rPr>
              <w:t>=</w:t>
            </w:r>
            <w:r w:rsidR="009E79E0">
              <w:rPr>
                <w:sz w:val="20"/>
                <w:lang w:eastAsia="zh-CN"/>
              </w:rPr>
              <w:t xml:space="preserve"> </w:t>
            </w:r>
            <w:r w:rsidR="009E79E0">
              <w:rPr>
                <w:rFonts w:hint="eastAsia"/>
                <w:sz w:val="20"/>
                <w:lang w:eastAsia="zh-CN"/>
              </w:rPr>
              <w:t>420</w:t>
            </w:r>
          </w:p>
        </w:tc>
      </w:tr>
      <w:tr w:rsidR="00DC5B6D" w:rsidRPr="00727195" w14:paraId="5FE469AF" w14:textId="77777777" w:rsidTr="001C4DCC">
        <w:trPr>
          <w:trHeight w:val="421"/>
        </w:trPr>
        <w:tc>
          <w:tcPr>
            <w:tcW w:w="1922" w:type="dxa"/>
            <w:hideMark/>
          </w:tcPr>
          <w:p w14:paraId="19F9B6ED" w14:textId="77777777" w:rsidR="00DC5B6D" w:rsidRPr="00727195" w:rsidRDefault="00DC5B6D" w:rsidP="001C4DCC">
            <w:pPr>
              <w:rPr>
                <w:sz w:val="20"/>
                <w:lang w:eastAsia="zh-CN"/>
              </w:rPr>
            </w:pPr>
            <w:r w:rsidRPr="00D45F7A">
              <w:rPr>
                <w:color w:val="FF0000"/>
                <w:sz w:val="20"/>
                <w:lang w:eastAsia="zh-CN"/>
              </w:rPr>
              <w:t>PEI</w:t>
            </w:r>
          </w:p>
        </w:tc>
        <w:tc>
          <w:tcPr>
            <w:tcW w:w="2118" w:type="dxa"/>
            <w:hideMark/>
          </w:tcPr>
          <w:p w14:paraId="1BEB7100" w14:textId="77777777" w:rsidR="00DC5B6D" w:rsidRPr="00727195" w:rsidRDefault="00DC5B6D" w:rsidP="001C4DCC">
            <w:pPr>
              <w:rPr>
                <w:sz w:val="20"/>
                <w:lang w:eastAsia="zh-CN"/>
              </w:rPr>
            </w:pPr>
            <w:r w:rsidRPr="00727195">
              <w:rPr>
                <w:sz w:val="20"/>
                <w:lang w:eastAsia="zh-CN"/>
              </w:rPr>
              <w:t xml:space="preserve">Early indicate </w:t>
            </w:r>
            <w:r>
              <w:rPr>
                <w:sz w:val="20"/>
                <w:lang w:eastAsia="zh-CN"/>
              </w:rPr>
              <w:t>not to monitor PO</w:t>
            </w:r>
          </w:p>
        </w:tc>
        <w:tc>
          <w:tcPr>
            <w:tcW w:w="2361" w:type="dxa"/>
            <w:hideMark/>
          </w:tcPr>
          <w:p w14:paraId="325ACABE" w14:textId="77777777" w:rsidR="00DC5B6D" w:rsidRPr="00727195" w:rsidRDefault="00DC5B6D" w:rsidP="001C4DCC">
            <w:pPr>
              <w:rPr>
                <w:sz w:val="20"/>
                <w:lang w:eastAsia="zh-CN"/>
              </w:rPr>
            </w:pPr>
            <w:r w:rsidRPr="00727195">
              <w:rPr>
                <w:sz w:val="20"/>
                <w:lang w:eastAsia="zh-CN"/>
              </w:rPr>
              <w:t>2</w:t>
            </w:r>
          </w:p>
        </w:tc>
        <w:tc>
          <w:tcPr>
            <w:tcW w:w="2906" w:type="dxa"/>
            <w:hideMark/>
          </w:tcPr>
          <w:p w14:paraId="6020A846" w14:textId="6CF81C5B" w:rsidR="00DC5B6D" w:rsidRPr="00727195" w:rsidRDefault="00DC5B6D" w:rsidP="001C4DCC">
            <w:pPr>
              <w:rPr>
                <w:sz w:val="20"/>
                <w:lang w:eastAsia="zh-CN"/>
              </w:rPr>
            </w:pPr>
            <w:r w:rsidRPr="00727195">
              <w:rPr>
                <w:sz w:val="20"/>
                <w:lang w:eastAsia="zh-CN"/>
              </w:rPr>
              <w:t>50 * 2</w:t>
            </w:r>
            <w:r w:rsidR="009E79E0">
              <w:rPr>
                <w:sz w:val="20"/>
                <w:lang w:eastAsia="zh-CN"/>
              </w:rPr>
              <w:t xml:space="preserve"> </w:t>
            </w:r>
            <w:r w:rsidR="009E79E0">
              <w:rPr>
                <w:rFonts w:hint="eastAsia"/>
                <w:sz w:val="20"/>
                <w:lang w:eastAsia="zh-CN"/>
              </w:rPr>
              <w:t>=</w:t>
            </w:r>
            <w:r w:rsidR="009E79E0">
              <w:rPr>
                <w:sz w:val="20"/>
                <w:lang w:eastAsia="zh-CN"/>
              </w:rPr>
              <w:t xml:space="preserve"> </w:t>
            </w:r>
            <w:r w:rsidR="009E79E0">
              <w:rPr>
                <w:rFonts w:hint="eastAsia"/>
                <w:sz w:val="20"/>
                <w:lang w:eastAsia="zh-CN"/>
              </w:rPr>
              <w:t>100</w:t>
            </w:r>
          </w:p>
        </w:tc>
      </w:tr>
      <w:tr w:rsidR="00DC5B6D" w:rsidRPr="00727195" w14:paraId="6F2B27E0" w14:textId="77777777" w:rsidTr="001C4DCC">
        <w:trPr>
          <w:trHeight w:val="330"/>
        </w:trPr>
        <w:tc>
          <w:tcPr>
            <w:tcW w:w="1922" w:type="dxa"/>
            <w:hideMark/>
          </w:tcPr>
          <w:p w14:paraId="58B739C3" w14:textId="77777777" w:rsidR="00DC5B6D" w:rsidRPr="00727195" w:rsidRDefault="00DC5B6D" w:rsidP="001C4DCC">
            <w:pPr>
              <w:rPr>
                <w:sz w:val="20"/>
                <w:lang w:eastAsia="zh-CN"/>
              </w:rPr>
            </w:pPr>
            <w:r w:rsidRPr="00727195">
              <w:rPr>
                <w:sz w:val="20"/>
                <w:lang w:eastAsia="zh-CN"/>
              </w:rPr>
              <w:lastRenderedPageBreak/>
              <w:t>Deep sleep</w:t>
            </w:r>
          </w:p>
        </w:tc>
        <w:tc>
          <w:tcPr>
            <w:tcW w:w="2118" w:type="dxa"/>
            <w:hideMark/>
          </w:tcPr>
          <w:p w14:paraId="082FC9DB" w14:textId="77777777" w:rsidR="00DC5B6D" w:rsidRPr="00727195" w:rsidRDefault="00DC5B6D" w:rsidP="001C4DCC">
            <w:pPr>
              <w:rPr>
                <w:sz w:val="20"/>
                <w:lang w:eastAsia="zh-CN"/>
              </w:rPr>
            </w:pPr>
            <w:r w:rsidRPr="00727195">
              <w:rPr>
                <w:sz w:val="20"/>
                <w:lang w:eastAsia="zh-CN"/>
              </w:rPr>
              <w:t>Power saving</w:t>
            </w:r>
          </w:p>
        </w:tc>
        <w:tc>
          <w:tcPr>
            <w:tcW w:w="2361" w:type="dxa"/>
            <w:hideMark/>
          </w:tcPr>
          <w:p w14:paraId="2C5F8C22" w14:textId="77777777" w:rsidR="00DC5B6D" w:rsidRPr="00727195" w:rsidRDefault="00DC5B6D" w:rsidP="001C4DCC">
            <w:pPr>
              <w:rPr>
                <w:sz w:val="20"/>
                <w:lang w:eastAsia="zh-CN"/>
              </w:rPr>
            </w:pPr>
            <w:r w:rsidRPr="00727195">
              <w:rPr>
                <w:sz w:val="20"/>
                <w:lang w:eastAsia="zh-CN"/>
              </w:rPr>
              <w:t>12</w:t>
            </w:r>
            <w:r>
              <w:rPr>
                <w:sz w:val="20"/>
                <w:lang w:eastAsia="zh-CN"/>
              </w:rPr>
              <w:t>60</w:t>
            </w:r>
          </w:p>
        </w:tc>
        <w:tc>
          <w:tcPr>
            <w:tcW w:w="2906" w:type="dxa"/>
            <w:hideMark/>
          </w:tcPr>
          <w:p w14:paraId="688FC951" w14:textId="3BF1B895" w:rsidR="00DC5B6D" w:rsidRPr="00727195" w:rsidRDefault="00DC5B6D" w:rsidP="001C4DCC">
            <w:pPr>
              <w:rPr>
                <w:sz w:val="20"/>
                <w:lang w:eastAsia="zh-CN"/>
              </w:rPr>
            </w:pPr>
            <w:r w:rsidRPr="00727195">
              <w:rPr>
                <w:sz w:val="20"/>
                <w:lang w:eastAsia="zh-CN"/>
              </w:rPr>
              <w:t>1 * 12</w:t>
            </w:r>
            <w:r>
              <w:rPr>
                <w:sz w:val="20"/>
                <w:lang w:eastAsia="zh-CN"/>
              </w:rPr>
              <w:t>60</w:t>
            </w:r>
            <w:r w:rsidRPr="00727195">
              <w:rPr>
                <w:sz w:val="20"/>
                <w:lang w:eastAsia="zh-CN"/>
              </w:rPr>
              <w:t xml:space="preserve"> + 450</w:t>
            </w:r>
            <w:r w:rsidR="009E79E0">
              <w:rPr>
                <w:sz w:val="20"/>
                <w:lang w:eastAsia="zh-CN"/>
              </w:rPr>
              <w:t xml:space="preserve"> </w:t>
            </w:r>
            <w:r w:rsidR="009E79E0">
              <w:rPr>
                <w:rFonts w:hint="eastAsia"/>
                <w:sz w:val="20"/>
                <w:lang w:eastAsia="zh-CN"/>
              </w:rPr>
              <w:t>=</w:t>
            </w:r>
            <w:r w:rsidR="009E79E0">
              <w:rPr>
                <w:sz w:val="20"/>
                <w:lang w:eastAsia="zh-CN"/>
              </w:rPr>
              <w:t xml:space="preserve"> </w:t>
            </w:r>
            <w:r w:rsidR="009E79E0">
              <w:rPr>
                <w:rFonts w:hint="eastAsia"/>
                <w:sz w:val="20"/>
                <w:lang w:eastAsia="zh-CN"/>
              </w:rPr>
              <w:t>1710</w:t>
            </w:r>
          </w:p>
        </w:tc>
      </w:tr>
      <w:tr w:rsidR="00DC5B6D" w:rsidRPr="00727195" w14:paraId="7A40D772" w14:textId="77777777" w:rsidTr="001C4DCC">
        <w:trPr>
          <w:trHeight w:val="330"/>
        </w:trPr>
        <w:tc>
          <w:tcPr>
            <w:tcW w:w="4040" w:type="dxa"/>
            <w:gridSpan w:val="2"/>
            <w:hideMark/>
          </w:tcPr>
          <w:p w14:paraId="65A5BB74" w14:textId="77777777" w:rsidR="00DC5B6D" w:rsidRPr="00727195" w:rsidRDefault="00DC5B6D" w:rsidP="001C4DCC">
            <w:pPr>
              <w:rPr>
                <w:b/>
                <w:bCs/>
                <w:sz w:val="20"/>
                <w:lang w:eastAsia="zh-CN"/>
              </w:rPr>
            </w:pPr>
            <w:r w:rsidRPr="00727195">
              <w:rPr>
                <w:b/>
                <w:bCs/>
                <w:sz w:val="20"/>
                <w:lang w:eastAsia="zh-CN"/>
              </w:rPr>
              <w:t>Total</w:t>
            </w:r>
          </w:p>
        </w:tc>
        <w:tc>
          <w:tcPr>
            <w:tcW w:w="2361" w:type="dxa"/>
            <w:hideMark/>
          </w:tcPr>
          <w:p w14:paraId="22152D61" w14:textId="77777777" w:rsidR="00DC5B6D" w:rsidRPr="00727195" w:rsidRDefault="00DC5B6D" w:rsidP="001C4DCC">
            <w:pPr>
              <w:rPr>
                <w:sz w:val="20"/>
                <w:lang w:eastAsia="zh-CN"/>
              </w:rPr>
            </w:pPr>
            <w:r w:rsidRPr="00727195">
              <w:rPr>
                <w:sz w:val="20"/>
                <w:lang w:eastAsia="zh-CN"/>
              </w:rPr>
              <w:t>1280</w:t>
            </w:r>
          </w:p>
        </w:tc>
        <w:tc>
          <w:tcPr>
            <w:tcW w:w="2906" w:type="dxa"/>
            <w:hideMark/>
          </w:tcPr>
          <w:p w14:paraId="217AACB8" w14:textId="77777777" w:rsidR="00DC5B6D" w:rsidRPr="00727195" w:rsidRDefault="00DC5B6D" w:rsidP="001C4DCC">
            <w:pPr>
              <w:rPr>
                <w:sz w:val="20"/>
                <w:lang w:eastAsia="zh-CN"/>
              </w:rPr>
            </w:pPr>
            <w:r w:rsidRPr="00727195">
              <w:rPr>
                <w:sz w:val="20"/>
                <w:lang w:eastAsia="zh-CN"/>
              </w:rPr>
              <w:t>2</w:t>
            </w:r>
            <w:r>
              <w:rPr>
                <w:sz w:val="20"/>
                <w:lang w:eastAsia="zh-CN"/>
              </w:rPr>
              <w:t>3</w:t>
            </w:r>
            <w:r w:rsidRPr="00727195">
              <w:rPr>
                <w:sz w:val="20"/>
                <w:lang w:eastAsia="zh-CN"/>
              </w:rPr>
              <w:t>5</w:t>
            </w:r>
            <w:r>
              <w:rPr>
                <w:sz w:val="20"/>
                <w:lang w:eastAsia="zh-CN"/>
              </w:rPr>
              <w:t>0</w:t>
            </w:r>
          </w:p>
        </w:tc>
      </w:tr>
    </w:tbl>
    <w:p w14:paraId="249630FE" w14:textId="77777777" w:rsidR="00DC5B6D" w:rsidRDefault="00DC5B6D" w:rsidP="00DC5B6D">
      <w:pPr>
        <w:rPr>
          <w:lang w:eastAsia="zh-CN"/>
        </w:rPr>
      </w:pPr>
      <w:r>
        <w:rPr>
          <w:lang w:eastAsia="zh-CN"/>
        </w:rPr>
        <w:t xml:space="preserve">The following table shows </w:t>
      </w:r>
      <w:r w:rsidRPr="00D45F7A">
        <w:rPr>
          <w:lang w:eastAsia="zh-CN"/>
        </w:rPr>
        <w:t>UE processing timeline and power consumption, wh</w:t>
      </w:r>
      <w:r>
        <w:rPr>
          <w:lang w:eastAsia="zh-CN"/>
        </w:rPr>
        <w:t>en PEI indicates paging message.</w:t>
      </w:r>
      <w:r w:rsidRPr="003A37C0">
        <w:rPr>
          <w:lang w:eastAsia="zh-CN"/>
        </w:rPr>
        <w:t xml:space="preserve"> </w:t>
      </w:r>
      <w:r>
        <w:rPr>
          <w:lang w:eastAsia="zh-CN"/>
        </w:rPr>
        <w:t>We assume time gap between PEI and the associated PO is well configured which can accommodate two SSB bursts.</w:t>
      </w:r>
    </w:p>
    <w:p w14:paraId="30E24E6D" w14:textId="3540A40C" w:rsidR="00DC5B6D" w:rsidRPr="004546E9" w:rsidRDefault="00DC5B6D" w:rsidP="00DC5B6D">
      <w:pPr>
        <w:jc w:val="center"/>
        <w:rPr>
          <w:b/>
          <w:lang w:eastAsia="zh-CN"/>
        </w:rPr>
      </w:pPr>
      <w:r w:rsidRPr="004546E9">
        <w:rPr>
          <w:b/>
          <w:lang w:eastAsia="zh-CN"/>
        </w:rPr>
        <w:t xml:space="preserve">Table </w:t>
      </w:r>
      <w:r w:rsidR="00856762">
        <w:rPr>
          <w:b/>
          <w:lang w:eastAsia="zh-CN"/>
        </w:rPr>
        <w:t>7</w:t>
      </w:r>
      <w:r w:rsidRPr="004546E9">
        <w:rPr>
          <w:b/>
          <w:lang w:eastAsia="zh-CN"/>
        </w:rPr>
        <w:t>: UE processing timeline</w:t>
      </w:r>
      <w:r>
        <w:rPr>
          <w:b/>
          <w:lang w:eastAsia="zh-CN"/>
        </w:rPr>
        <w:t xml:space="preserve"> and power consumption, when PEI indicates to monitor PO</w:t>
      </w:r>
    </w:p>
    <w:tbl>
      <w:tblPr>
        <w:tblStyle w:val="TableGrid"/>
        <w:tblW w:w="0" w:type="auto"/>
        <w:tblLook w:val="04A0" w:firstRow="1" w:lastRow="0" w:firstColumn="1" w:lastColumn="0" w:noHBand="0" w:noVBand="1"/>
      </w:tblPr>
      <w:tblGrid>
        <w:gridCol w:w="2119"/>
        <w:gridCol w:w="2087"/>
        <w:gridCol w:w="2284"/>
        <w:gridCol w:w="2817"/>
      </w:tblGrid>
      <w:tr w:rsidR="00DC5B6D" w:rsidRPr="00727195" w14:paraId="45C53235" w14:textId="77777777" w:rsidTr="001C4DCC">
        <w:trPr>
          <w:trHeight w:val="315"/>
        </w:trPr>
        <w:tc>
          <w:tcPr>
            <w:tcW w:w="2119" w:type="dxa"/>
            <w:vMerge w:val="restart"/>
            <w:hideMark/>
          </w:tcPr>
          <w:p w14:paraId="74E77061" w14:textId="77777777" w:rsidR="00DC5B6D" w:rsidRPr="00727195" w:rsidRDefault="00DC5B6D" w:rsidP="001C4DCC">
            <w:pPr>
              <w:rPr>
                <w:b/>
                <w:bCs/>
                <w:sz w:val="20"/>
                <w:lang w:eastAsia="zh-CN"/>
              </w:rPr>
            </w:pPr>
            <w:r w:rsidRPr="00727195">
              <w:rPr>
                <w:b/>
                <w:bCs/>
                <w:sz w:val="20"/>
                <w:lang w:eastAsia="zh-CN"/>
              </w:rPr>
              <w:t>Operation in sequence</w:t>
            </w:r>
          </w:p>
        </w:tc>
        <w:tc>
          <w:tcPr>
            <w:tcW w:w="2087" w:type="dxa"/>
            <w:vMerge w:val="restart"/>
            <w:hideMark/>
          </w:tcPr>
          <w:p w14:paraId="6DCF2FB3" w14:textId="77777777" w:rsidR="00DC5B6D" w:rsidRPr="00727195" w:rsidRDefault="00DC5B6D" w:rsidP="001C4DCC">
            <w:pPr>
              <w:rPr>
                <w:b/>
                <w:bCs/>
                <w:sz w:val="20"/>
                <w:lang w:eastAsia="zh-CN"/>
              </w:rPr>
            </w:pPr>
            <w:r w:rsidRPr="00727195">
              <w:rPr>
                <w:b/>
                <w:bCs/>
                <w:sz w:val="20"/>
                <w:lang w:eastAsia="zh-CN"/>
              </w:rPr>
              <w:t>Purpose</w:t>
            </w:r>
          </w:p>
        </w:tc>
        <w:tc>
          <w:tcPr>
            <w:tcW w:w="2284" w:type="dxa"/>
            <w:vMerge w:val="restart"/>
            <w:hideMark/>
          </w:tcPr>
          <w:p w14:paraId="4065C69C" w14:textId="77777777" w:rsidR="00DC5B6D" w:rsidRPr="00727195" w:rsidRDefault="00DC5B6D" w:rsidP="001C4DCC">
            <w:pPr>
              <w:rPr>
                <w:b/>
                <w:bCs/>
                <w:sz w:val="20"/>
                <w:lang w:eastAsia="zh-CN"/>
              </w:rPr>
            </w:pPr>
            <w:r w:rsidRPr="00727195">
              <w:rPr>
                <w:b/>
                <w:bCs/>
                <w:sz w:val="20"/>
                <w:lang w:eastAsia="zh-CN"/>
              </w:rPr>
              <w:t>Time duration (ms)</w:t>
            </w:r>
          </w:p>
        </w:tc>
        <w:tc>
          <w:tcPr>
            <w:tcW w:w="2817" w:type="dxa"/>
            <w:hideMark/>
          </w:tcPr>
          <w:p w14:paraId="1B812DC2" w14:textId="77777777" w:rsidR="00DC5B6D" w:rsidRPr="00727195" w:rsidRDefault="00DC5B6D" w:rsidP="001C4DCC">
            <w:pPr>
              <w:rPr>
                <w:b/>
                <w:bCs/>
                <w:sz w:val="20"/>
                <w:lang w:eastAsia="zh-CN"/>
              </w:rPr>
            </w:pPr>
            <w:r w:rsidRPr="00727195">
              <w:rPr>
                <w:b/>
                <w:bCs/>
                <w:sz w:val="20"/>
                <w:lang w:eastAsia="zh-CN"/>
              </w:rPr>
              <w:t>Energy contribution</w:t>
            </w:r>
          </w:p>
        </w:tc>
      </w:tr>
      <w:tr w:rsidR="00DC5B6D" w:rsidRPr="00727195" w14:paraId="6415F7D9" w14:textId="77777777" w:rsidTr="001C4DCC">
        <w:trPr>
          <w:trHeight w:val="330"/>
        </w:trPr>
        <w:tc>
          <w:tcPr>
            <w:tcW w:w="2119" w:type="dxa"/>
            <w:vMerge/>
            <w:hideMark/>
          </w:tcPr>
          <w:p w14:paraId="39240714" w14:textId="77777777" w:rsidR="00DC5B6D" w:rsidRPr="00727195" w:rsidRDefault="00DC5B6D" w:rsidP="001C4DCC">
            <w:pPr>
              <w:rPr>
                <w:b/>
                <w:bCs/>
                <w:sz w:val="20"/>
                <w:lang w:eastAsia="zh-CN"/>
              </w:rPr>
            </w:pPr>
          </w:p>
        </w:tc>
        <w:tc>
          <w:tcPr>
            <w:tcW w:w="2087" w:type="dxa"/>
            <w:vMerge/>
            <w:hideMark/>
          </w:tcPr>
          <w:p w14:paraId="36304C5A" w14:textId="77777777" w:rsidR="00DC5B6D" w:rsidRPr="00727195" w:rsidRDefault="00DC5B6D" w:rsidP="001C4DCC">
            <w:pPr>
              <w:rPr>
                <w:b/>
                <w:bCs/>
                <w:sz w:val="20"/>
                <w:lang w:eastAsia="zh-CN"/>
              </w:rPr>
            </w:pPr>
          </w:p>
        </w:tc>
        <w:tc>
          <w:tcPr>
            <w:tcW w:w="2284" w:type="dxa"/>
            <w:vMerge/>
            <w:hideMark/>
          </w:tcPr>
          <w:p w14:paraId="75EDFA79" w14:textId="77777777" w:rsidR="00DC5B6D" w:rsidRPr="00727195" w:rsidRDefault="00DC5B6D" w:rsidP="001C4DCC">
            <w:pPr>
              <w:rPr>
                <w:b/>
                <w:bCs/>
                <w:sz w:val="20"/>
                <w:lang w:eastAsia="zh-CN"/>
              </w:rPr>
            </w:pPr>
          </w:p>
        </w:tc>
        <w:tc>
          <w:tcPr>
            <w:tcW w:w="2817" w:type="dxa"/>
            <w:hideMark/>
          </w:tcPr>
          <w:p w14:paraId="45AEF5BC" w14:textId="77777777" w:rsidR="00DC5B6D" w:rsidRPr="00727195" w:rsidRDefault="00DC5B6D" w:rsidP="001C4DCC">
            <w:pPr>
              <w:rPr>
                <w:b/>
                <w:bCs/>
                <w:sz w:val="20"/>
                <w:lang w:eastAsia="zh-CN"/>
              </w:rPr>
            </w:pPr>
            <w:r w:rsidRPr="00727195">
              <w:rPr>
                <w:b/>
                <w:bCs/>
                <w:sz w:val="20"/>
                <w:lang w:eastAsia="zh-CN"/>
              </w:rPr>
              <w:t>(power * time + energy overhead)</w:t>
            </w:r>
          </w:p>
        </w:tc>
      </w:tr>
      <w:tr w:rsidR="00DC5B6D" w:rsidRPr="00727195" w14:paraId="3E4AF37E" w14:textId="77777777" w:rsidTr="001C4DCC">
        <w:trPr>
          <w:trHeight w:val="593"/>
        </w:trPr>
        <w:tc>
          <w:tcPr>
            <w:tcW w:w="2119" w:type="dxa"/>
            <w:hideMark/>
          </w:tcPr>
          <w:p w14:paraId="39D235C5" w14:textId="77777777" w:rsidR="00DC5B6D" w:rsidRPr="00727195" w:rsidRDefault="00DC5B6D" w:rsidP="001C4DCC">
            <w:pPr>
              <w:rPr>
                <w:sz w:val="20"/>
                <w:lang w:eastAsia="zh-CN"/>
              </w:rPr>
            </w:pPr>
            <w:r w:rsidRPr="00727195">
              <w:rPr>
                <w:sz w:val="20"/>
                <w:lang w:eastAsia="zh-CN"/>
              </w:rPr>
              <w:t>SSB proc.</w:t>
            </w:r>
          </w:p>
        </w:tc>
        <w:tc>
          <w:tcPr>
            <w:tcW w:w="2087" w:type="dxa"/>
            <w:hideMark/>
          </w:tcPr>
          <w:p w14:paraId="50659CA9" w14:textId="77777777" w:rsidR="00DC5B6D" w:rsidRPr="00727195" w:rsidRDefault="00DC5B6D" w:rsidP="001C4DCC">
            <w:pPr>
              <w:rPr>
                <w:sz w:val="20"/>
                <w:lang w:eastAsia="zh-CN"/>
              </w:rPr>
            </w:pPr>
            <w:r w:rsidRPr="00727195">
              <w:rPr>
                <w:sz w:val="20"/>
                <w:lang w:eastAsia="zh-CN"/>
              </w:rPr>
              <w:t>AGC, coarse synchronization, serving-cell RRM measurement</w:t>
            </w:r>
          </w:p>
        </w:tc>
        <w:tc>
          <w:tcPr>
            <w:tcW w:w="2284" w:type="dxa"/>
            <w:hideMark/>
          </w:tcPr>
          <w:p w14:paraId="6537CDEB" w14:textId="77777777" w:rsidR="00DC5B6D" w:rsidRPr="00727195" w:rsidRDefault="00DC5B6D" w:rsidP="001C4DCC">
            <w:pPr>
              <w:rPr>
                <w:sz w:val="20"/>
                <w:lang w:eastAsia="zh-CN"/>
              </w:rPr>
            </w:pPr>
            <w:r w:rsidRPr="00727195">
              <w:rPr>
                <w:sz w:val="20"/>
                <w:lang w:eastAsia="zh-CN"/>
              </w:rPr>
              <w:t>2</w:t>
            </w:r>
          </w:p>
        </w:tc>
        <w:tc>
          <w:tcPr>
            <w:tcW w:w="2817" w:type="dxa"/>
            <w:hideMark/>
          </w:tcPr>
          <w:p w14:paraId="28E39800" w14:textId="7D468BAE" w:rsidR="00DC5B6D" w:rsidRPr="00727195" w:rsidRDefault="00DC5B6D" w:rsidP="001C4DCC">
            <w:pPr>
              <w:rPr>
                <w:sz w:val="20"/>
                <w:lang w:eastAsia="zh-CN"/>
              </w:rPr>
            </w:pPr>
            <w:r w:rsidRPr="00727195">
              <w:rPr>
                <w:sz w:val="20"/>
                <w:lang w:eastAsia="zh-CN"/>
              </w:rPr>
              <w:t>60 * 2</w:t>
            </w:r>
            <w:r w:rsidR="009E79E0">
              <w:rPr>
                <w:sz w:val="20"/>
                <w:lang w:eastAsia="zh-CN"/>
              </w:rPr>
              <w:t xml:space="preserve"> </w:t>
            </w:r>
            <w:r w:rsidR="009E79E0">
              <w:rPr>
                <w:rFonts w:hint="eastAsia"/>
                <w:sz w:val="20"/>
                <w:lang w:eastAsia="zh-CN"/>
              </w:rPr>
              <w:t>=</w:t>
            </w:r>
            <w:r w:rsidR="009E79E0">
              <w:rPr>
                <w:sz w:val="20"/>
                <w:lang w:eastAsia="zh-CN"/>
              </w:rPr>
              <w:t xml:space="preserve"> </w:t>
            </w:r>
            <w:r w:rsidR="009E79E0">
              <w:rPr>
                <w:rFonts w:hint="eastAsia"/>
                <w:sz w:val="20"/>
                <w:lang w:eastAsia="zh-CN"/>
              </w:rPr>
              <w:t>120</w:t>
            </w:r>
          </w:p>
        </w:tc>
      </w:tr>
      <w:tr w:rsidR="00DC5B6D" w:rsidRPr="00727195" w14:paraId="574F83F0" w14:textId="77777777" w:rsidTr="001C4DCC">
        <w:trPr>
          <w:trHeight w:val="330"/>
        </w:trPr>
        <w:tc>
          <w:tcPr>
            <w:tcW w:w="2119" w:type="dxa"/>
            <w:hideMark/>
          </w:tcPr>
          <w:p w14:paraId="5C6C0B27" w14:textId="77777777" w:rsidR="00DC5B6D" w:rsidRPr="00727195" w:rsidRDefault="00DC5B6D" w:rsidP="001C4DCC">
            <w:pPr>
              <w:rPr>
                <w:sz w:val="20"/>
                <w:lang w:eastAsia="zh-CN"/>
              </w:rPr>
            </w:pPr>
            <w:r w:rsidRPr="00727195">
              <w:rPr>
                <w:sz w:val="20"/>
                <w:lang w:eastAsia="zh-CN"/>
              </w:rPr>
              <w:t>Light sleep</w:t>
            </w:r>
          </w:p>
        </w:tc>
        <w:tc>
          <w:tcPr>
            <w:tcW w:w="2087" w:type="dxa"/>
            <w:hideMark/>
          </w:tcPr>
          <w:p w14:paraId="37F4C3F7" w14:textId="77777777" w:rsidR="00DC5B6D" w:rsidRPr="00727195" w:rsidRDefault="00DC5B6D" w:rsidP="001C4DCC">
            <w:pPr>
              <w:rPr>
                <w:sz w:val="20"/>
                <w:lang w:eastAsia="zh-CN"/>
              </w:rPr>
            </w:pPr>
            <w:r w:rsidRPr="00727195">
              <w:rPr>
                <w:sz w:val="20"/>
                <w:lang w:eastAsia="zh-CN"/>
              </w:rPr>
              <w:t>Power saving</w:t>
            </w:r>
          </w:p>
        </w:tc>
        <w:tc>
          <w:tcPr>
            <w:tcW w:w="2284" w:type="dxa"/>
            <w:hideMark/>
          </w:tcPr>
          <w:p w14:paraId="440EAAAE" w14:textId="77777777" w:rsidR="00DC5B6D" w:rsidRPr="00727195" w:rsidRDefault="00DC5B6D" w:rsidP="001C4DCC">
            <w:pPr>
              <w:rPr>
                <w:sz w:val="20"/>
                <w:lang w:eastAsia="zh-CN"/>
              </w:rPr>
            </w:pPr>
            <w:r w:rsidRPr="00727195">
              <w:rPr>
                <w:sz w:val="20"/>
                <w:lang w:eastAsia="zh-CN"/>
              </w:rPr>
              <w:t>16</w:t>
            </w:r>
          </w:p>
        </w:tc>
        <w:tc>
          <w:tcPr>
            <w:tcW w:w="2817" w:type="dxa"/>
            <w:hideMark/>
          </w:tcPr>
          <w:p w14:paraId="01B6A7C9" w14:textId="5CAB9BFF" w:rsidR="00DC5B6D" w:rsidRPr="00727195" w:rsidRDefault="00DC5B6D" w:rsidP="001C4DCC">
            <w:pPr>
              <w:rPr>
                <w:sz w:val="20"/>
                <w:lang w:eastAsia="zh-CN"/>
              </w:rPr>
            </w:pPr>
            <w:r w:rsidRPr="00727195">
              <w:rPr>
                <w:sz w:val="20"/>
                <w:lang w:eastAsia="zh-CN"/>
              </w:rPr>
              <w:t>20 * 16 + 100</w:t>
            </w:r>
            <w:r w:rsidR="009E79E0">
              <w:rPr>
                <w:sz w:val="20"/>
                <w:lang w:eastAsia="zh-CN"/>
              </w:rPr>
              <w:t xml:space="preserve"> </w:t>
            </w:r>
            <w:r w:rsidR="009E79E0">
              <w:rPr>
                <w:rFonts w:hint="eastAsia"/>
                <w:sz w:val="20"/>
                <w:lang w:eastAsia="zh-CN"/>
              </w:rPr>
              <w:t>=</w:t>
            </w:r>
            <w:r w:rsidR="009E79E0">
              <w:rPr>
                <w:sz w:val="20"/>
                <w:lang w:eastAsia="zh-CN"/>
              </w:rPr>
              <w:t xml:space="preserve"> </w:t>
            </w:r>
            <w:r w:rsidR="009E79E0">
              <w:rPr>
                <w:rFonts w:hint="eastAsia"/>
                <w:sz w:val="20"/>
                <w:lang w:eastAsia="zh-CN"/>
              </w:rPr>
              <w:t>420</w:t>
            </w:r>
          </w:p>
        </w:tc>
      </w:tr>
      <w:tr w:rsidR="00DC5B6D" w:rsidRPr="00727195" w14:paraId="644D0FC8" w14:textId="77777777" w:rsidTr="001C4DCC">
        <w:trPr>
          <w:trHeight w:val="70"/>
        </w:trPr>
        <w:tc>
          <w:tcPr>
            <w:tcW w:w="2119" w:type="dxa"/>
            <w:hideMark/>
          </w:tcPr>
          <w:p w14:paraId="208577B1" w14:textId="77777777" w:rsidR="00DC5B6D" w:rsidRPr="00727195" w:rsidRDefault="00DC5B6D" w:rsidP="001C4DCC">
            <w:pPr>
              <w:rPr>
                <w:sz w:val="20"/>
                <w:lang w:eastAsia="zh-CN"/>
              </w:rPr>
            </w:pPr>
            <w:r w:rsidRPr="00D45F7A">
              <w:rPr>
                <w:color w:val="FF0000"/>
                <w:sz w:val="20"/>
                <w:lang w:eastAsia="zh-CN"/>
              </w:rPr>
              <w:t>PEI</w:t>
            </w:r>
          </w:p>
        </w:tc>
        <w:tc>
          <w:tcPr>
            <w:tcW w:w="2087" w:type="dxa"/>
            <w:hideMark/>
          </w:tcPr>
          <w:p w14:paraId="3B4D8230" w14:textId="77777777" w:rsidR="00DC5B6D" w:rsidRPr="00727195" w:rsidRDefault="00DC5B6D" w:rsidP="001C4DCC">
            <w:pPr>
              <w:rPr>
                <w:sz w:val="20"/>
                <w:lang w:eastAsia="zh-CN"/>
              </w:rPr>
            </w:pPr>
            <w:r w:rsidRPr="00727195">
              <w:rPr>
                <w:sz w:val="20"/>
                <w:lang w:eastAsia="zh-CN"/>
              </w:rPr>
              <w:t xml:space="preserve">Early indicate </w:t>
            </w:r>
            <w:r>
              <w:rPr>
                <w:sz w:val="20"/>
                <w:lang w:eastAsia="zh-CN"/>
              </w:rPr>
              <w:t>to monitor PO</w:t>
            </w:r>
          </w:p>
        </w:tc>
        <w:tc>
          <w:tcPr>
            <w:tcW w:w="2284" w:type="dxa"/>
            <w:hideMark/>
          </w:tcPr>
          <w:p w14:paraId="278850D1" w14:textId="77777777" w:rsidR="00DC5B6D" w:rsidRPr="00727195" w:rsidRDefault="00DC5B6D" w:rsidP="001C4DCC">
            <w:pPr>
              <w:rPr>
                <w:sz w:val="20"/>
                <w:lang w:eastAsia="zh-CN"/>
              </w:rPr>
            </w:pPr>
            <w:r w:rsidRPr="00727195">
              <w:rPr>
                <w:sz w:val="20"/>
                <w:lang w:eastAsia="zh-CN"/>
              </w:rPr>
              <w:t>2</w:t>
            </w:r>
          </w:p>
        </w:tc>
        <w:tc>
          <w:tcPr>
            <w:tcW w:w="2817" w:type="dxa"/>
            <w:hideMark/>
          </w:tcPr>
          <w:p w14:paraId="3391328D" w14:textId="0DBAEFB0" w:rsidR="00DC5B6D" w:rsidRPr="00727195" w:rsidRDefault="00DC5B6D" w:rsidP="001C4DCC">
            <w:pPr>
              <w:rPr>
                <w:sz w:val="20"/>
                <w:lang w:eastAsia="zh-CN"/>
              </w:rPr>
            </w:pPr>
            <w:r w:rsidRPr="00727195">
              <w:rPr>
                <w:sz w:val="20"/>
                <w:lang w:eastAsia="zh-CN"/>
              </w:rPr>
              <w:t>50 * 2</w:t>
            </w:r>
            <w:r w:rsidR="009E79E0">
              <w:rPr>
                <w:sz w:val="20"/>
                <w:lang w:eastAsia="zh-CN"/>
              </w:rPr>
              <w:t xml:space="preserve"> </w:t>
            </w:r>
            <w:r w:rsidR="009E79E0">
              <w:rPr>
                <w:rFonts w:hint="eastAsia"/>
                <w:sz w:val="20"/>
                <w:lang w:eastAsia="zh-CN"/>
              </w:rPr>
              <w:t>=</w:t>
            </w:r>
            <w:r w:rsidR="009E79E0">
              <w:rPr>
                <w:sz w:val="20"/>
                <w:lang w:eastAsia="zh-CN"/>
              </w:rPr>
              <w:t xml:space="preserve"> </w:t>
            </w:r>
            <w:r w:rsidR="009E79E0">
              <w:rPr>
                <w:rFonts w:hint="eastAsia"/>
                <w:sz w:val="20"/>
                <w:lang w:eastAsia="zh-CN"/>
              </w:rPr>
              <w:t>100</w:t>
            </w:r>
          </w:p>
        </w:tc>
      </w:tr>
      <w:tr w:rsidR="00DC5B6D" w:rsidRPr="00727195" w14:paraId="3DB33547" w14:textId="77777777" w:rsidTr="001C4DCC">
        <w:trPr>
          <w:trHeight w:val="285"/>
        </w:trPr>
        <w:tc>
          <w:tcPr>
            <w:tcW w:w="2119" w:type="dxa"/>
            <w:hideMark/>
          </w:tcPr>
          <w:p w14:paraId="7B634D36" w14:textId="77777777" w:rsidR="00DC5B6D" w:rsidRPr="00727195" w:rsidRDefault="00DC5B6D" w:rsidP="001C4DCC">
            <w:pPr>
              <w:rPr>
                <w:sz w:val="20"/>
                <w:lang w:eastAsia="zh-CN"/>
              </w:rPr>
            </w:pPr>
            <w:r w:rsidRPr="00727195">
              <w:rPr>
                <w:sz w:val="20"/>
                <w:lang w:eastAsia="zh-CN"/>
              </w:rPr>
              <w:t>SSB proc.</w:t>
            </w:r>
          </w:p>
        </w:tc>
        <w:tc>
          <w:tcPr>
            <w:tcW w:w="2087" w:type="dxa"/>
            <w:hideMark/>
          </w:tcPr>
          <w:p w14:paraId="2B95FD7D" w14:textId="77777777" w:rsidR="00DC5B6D" w:rsidRPr="00727195" w:rsidRDefault="00DC5B6D" w:rsidP="001C4DCC">
            <w:pPr>
              <w:rPr>
                <w:sz w:val="20"/>
                <w:lang w:eastAsia="zh-CN"/>
              </w:rPr>
            </w:pPr>
            <w:r>
              <w:rPr>
                <w:sz w:val="20"/>
                <w:lang w:eastAsia="zh-CN"/>
              </w:rPr>
              <w:t xml:space="preserve">Coarse/fine synchronization, </w:t>
            </w:r>
            <w:r w:rsidRPr="00727195">
              <w:rPr>
                <w:sz w:val="20"/>
                <w:lang w:eastAsia="zh-CN"/>
              </w:rPr>
              <w:t>serving-cell RRM measurement</w:t>
            </w:r>
          </w:p>
        </w:tc>
        <w:tc>
          <w:tcPr>
            <w:tcW w:w="2284" w:type="dxa"/>
            <w:hideMark/>
          </w:tcPr>
          <w:p w14:paraId="342A7B67" w14:textId="77777777" w:rsidR="00DC5B6D" w:rsidRPr="00727195" w:rsidRDefault="00DC5B6D" w:rsidP="001C4DCC">
            <w:pPr>
              <w:rPr>
                <w:sz w:val="20"/>
                <w:lang w:eastAsia="zh-CN"/>
              </w:rPr>
            </w:pPr>
            <w:r w:rsidRPr="00727195">
              <w:rPr>
                <w:sz w:val="20"/>
                <w:lang w:eastAsia="zh-CN"/>
              </w:rPr>
              <w:t>2</w:t>
            </w:r>
          </w:p>
        </w:tc>
        <w:tc>
          <w:tcPr>
            <w:tcW w:w="2817" w:type="dxa"/>
            <w:hideMark/>
          </w:tcPr>
          <w:p w14:paraId="5CCCF3D6" w14:textId="18134004" w:rsidR="00DC5B6D" w:rsidRPr="00727195" w:rsidRDefault="00DC5B6D" w:rsidP="001C4DCC">
            <w:pPr>
              <w:rPr>
                <w:sz w:val="20"/>
                <w:lang w:eastAsia="zh-CN"/>
              </w:rPr>
            </w:pPr>
            <w:r w:rsidRPr="00727195">
              <w:rPr>
                <w:sz w:val="20"/>
                <w:lang w:eastAsia="zh-CN"/>
              </w:rPr>
              <w:t>50 * 2</w:t>
            </w:r>
            <w:r w:rsidR="009E79E0">
              <w:rPr>
                <w:sz w:val="20"/>
                <w:lang w:eastAsia="zh-CN"/>
              </w:rPr>
              <w:t xml:space="preserve"> </w:t>
            </w:r>
            <w:r w:rsidR="009E79E0">
              <w:rPr>
                <w:rFonts w:hint="eastAsia"/>
                <w:sz w:val="20"/>
                <w:lang w:eastAsia="zh-CN"/>
              </w:rPr>
              <w:t>=</w:t>
            </w:r>
            <w:r w:rsidR="009E79E0">
              <w:rPr>
                <w:sz w:val="20"/>
                <w:lang w:eastAsia="zh-CN"/>
              </w:rPr>
              <w:t xml:space="preserve"> </w:t>
            </w:r>
            <w:r w:rsidR="009E79E0">
              <w:rPr>
                <w:rFonts w:hint="eastAsia"/>
                <w:sz w:val="20"/>
                <w:lang w:eastAsia="zh-CN"/>
              </w:rPr>
              <w:t>100</w:t>
            </w:r>
          </w:p>
        </w:tc>
      </w:tr>
      <w:tr w:rsidR="00DC5B6D" w:rsidRPr="00727195" w14:paraId="7A0E9D93" w14:textId="77777777" w:rsidTr="001C4DCC">
        <w:trPr>
          <w:trHeight w:val="330"/>
        </w:trPr>
        <w:tc>
          <w:tcPr>
            <w:tcW w:w="2119" w:type="dxa"/>
            <w:hideMark/>
          </w:tcPr>
          <w:p w14:paraId="1F0FCB26" w14:textId="77777777" w:rsidR="00DC5B6D" w:rsidRPr="00727195" w:rsidRDefault="00DC5B6D" w:rsidP="001C4DCC">
            <w:pPr>
              <w:rPr>
                <w:sz w:val="20"/>
                <w:lang w:eastAsia="zh-CN"/>
              </w:rPr>
            </w:pPr>
            <w:r w:rsidRPr="00727195">
              <w:rPr>
                <w:sz w:val="20"/>
                <w:lang w:eastAsia="zh-CN"/>
              </w:rPr>
              <w:t>Light sleep</w:t>
            </w:r>
          </w:p>
        </w:tc>
        <w:tc>
          <w:tcPr>
            <w:tcW w:w="2087" w:type="dxa"/>
            <w:hideMark/>
          </w:tcPr>
          <w:p w14:paraId="3BF128ED" w14:textId="77777777" w:rsidR="00DC5B6D" w:rsidRPr="00727195" w:rsidRDefault="00DC5B6D" w:rsidP="001C4DCC">
            <w:pPr>
              <w:rPr>
                <w:sz w:val="20"/>
                <w:lang w:eastAsia="zh-CN"/>
              </w:rPr>
            </w:pPr>
            <w:r w:rsidRPr="00727195">
              <w:rPr>
                <w:sz w:val="20"/>
                <w:lang w:eastAsia="zh-CN"/>
              </w:rPr>
              <w:t>Power saving</w:t>
            </w:r>
          </w:p>
        </w:tc>
        <w:tc>
          <w:tcPr>
            <w:tcW w:w="2284" w:type="dxa"/>
            <w:hideMark/>
          </w:tcPr>
          <w:p w14:paraId="2DBBE7D0" w14:textId="77777777" w:rsidR="00DC5B6D" w:rsidRPr="00727195" w:rsidRDefault="00DC5B6D" w:rsidP="001C4DCC">
            <w:pPr>
              <w:rPr>
                <w:sz w:val="20"/>
                <w:lang w:eastAsia="zh-CN"/>
              </w:rPr>
            </w:pPr>
            <w:r w:rsidRPr="00727195">
              <w:rPr>
                <w:sz w:val="20"/>
                <w:lang w:eastAsia="zh-CN"/>
              </w:rPr>
              <w:t>18</w:t>
            </w:r>
          </w:p>
        </w:tc>
        <w:tc>
          <w:tcPr>
            <w:tcW w:w="2817" w:type="dxa"/>
            <w:hideMark/>
          </w:tcPr>
          <w:p w14:paraId="1CB8D6A1" w14:textId="1038EE39" w:rsidR="00DC5B6D" w:rsidRPr="00727195" w:rsidRDefault="00DC5B6D" w:rsidP="001C4DCC">
            <w:pPr>
              <w:rPr>
                <w:sz w:val="20"/>
                <w:lang w:eastAsia="zh-CN"/>
              </w:rPr>
            </w:pPr>
            <w:r w:rsidRPr="00727195">
              <w:rPr>
                <w:sz w:val="20"/>
                <w:lang w:eastAsia="zh-CN"/>
              </w:rPr>
              <w:t>20 * 18 + 100</w:t>
            </w:r>
            <w:r w:rsidR="009E79E0">
              <w:rPr>
                <w:sz w:val="20"/>
                <w:lang w:eastAsia="zh-CN"/>
              </w:rPr>
              <w:t xml:space="preserve"> </w:t>
            </w:r>
            <w:r w:rsidR="009E79E0">
              <w:rPr>
                <w:rFonts w:hint="eastAsia"/>
                <w:sz w:val="20"/>
                <w:lang w:eastAsia="zh-CN"/>
              </w:rPr>
              <w:t>=</w:t>
            </w:r>
            <w:r w:rsidR="009E79E0">
              <w:rPr>
                <w:sz w:val="20"/>
                <w:lang w:eastAsia="zh-CN"/>
              </w:rPr>
              <w:t xml:space="preserve"> </w:t>
            </w:r>
            <w:r w:rsidR="009E79E0">
              <w:rPr>
                <w:rFonts w:hint="eastAsia"/>
                <w:sz w:val="20"/>
                <w:lang w:eastAsia="zh-CN"/>
              </w:rPr>
              <w:t>460</w:t>
            </w:r>
          </w:p>
        </w:tc>
      </w:tr>
      <w:tr w:rsidR="00DC5B6D" w:rsidRPr="00727195" w14:paraId="56234D73" w14:textId="77777777" w:rsidTr="001C4DCC">
        <w:trPr>
          <w:trHeight w:val="772"/>
        </w:trPr>
        <w:tc>
          <w:tcPr>
            <w:tcW w:w="2119" w:type="dxa"/>
            <w:hideMark/>
          </w:tcPr>
          <w:p w14:paraId="1DC00E5C" w14:textId="77777777" w:rsidR="00DC5B6D" w:rsidRPr="00D45F7A" w:rsidRDefault="00DC5B6D" w:rsidP="001C4DCC">
            <w:pPr>
              <w:rPr>
                <w:sz w:val="20"/>
                <w:lang w:eastAsia="zh-CN"/>
              </w:rPr>
            </w:pPr>
            <w:r w:rsidRPr="00D45F7A">
              <w:rPr>
                <w:sz w:val="20"/>
                <w:lang w:eastAsia="zh-CN"/>
              </w:rPr>
              <w:t>SSB proc.</w:t>
            </w:r>
          </w:p>
        </w:tc>
        <w:tc>
          <w:tcPr>
            <w:tcW w:w="2087" w:type="dxa"/>
            <w:hideMark/>
          </w:tcPr>
          <w:p w14:paraId="6BF39FEF" w14:textId="77777777" w:rsidR="00DC5B6D" w:rsidRPr="00D45F7A" w:rsidRDefault="00DC5B6D" w:rsidP="001C4DCC">
            <w:pPr>
              <w:rPr>
                <w:sz w:val="20"/>
                <w:lang w:eastAsia="zh-CN"/>
              </w:rPr>
            </w:pPr>
            <w:r w:rsidRPr="00D45F7A">
              <w:rPr>
                <w:sz w:val="20"/>
                <w:lang w:eastAsia="zh-CN"/>
              </w:rPr>
              <w:t>Fine synchronization, serv</w:t>
            </w:r>
            <w:r>
              <w:rPr>
                <w:sz w:val="20"/>
                <w:lang w:eastAsia="zh-CN"/>
              </w:rPr>
              <w:t>ing</w:t>
            </w:r>
            <w:r w:rsidRPr="00D45F7A">
              <w:rPr>
                <w:sz w:val="20"/>
                <w:lang w:eastAsia="zh-CN"/>
              </w:rPr>
              <w:t>-cell RRM measurement</w:t>
            </w:r>
          </w:p>
        </w:tc>
        <w:tc>
          <w:tcPr>
            <w:tcW w:w="2284" w:type="dxa"/>
            <w:hideMark/>
          </w:tcPr>
          <w:p w14:paraId="7C4B7CB8" w14:textId="77777777" w:rsidR="00DC5B6D" w:rsidRPr="00D45F7A" w:rsidRDefault="00DC5B6D" w:rsidP="001C4DCC">
            <w:pPr>
              <w:rPr>
                <w:sz w:val="20"/>
                <w:lang w:eastAsia="zh-CN"/>
              </w:rPr>
            </w:pPr>
            <w:r w:rsidRPr="00D45F7A">
              <w:rPr>
                <w:sz w:val="20"/>
                <w:lang w:eastAsia="zh-CN"/>
              </w:rPr>
              <w:t>2</w:t>
            </w:r>
          </w:p>
        </w:tc>
        <w:tc>
          <w:tcPr>
            <w:tcW w:w="2817" w:type="dxa"/>
            <w:hideMark/>
          </w:tcPr>
          <w:p w14:paraId="76FCAA6F" w14:textId="2230667E" w:rsidR="00DC5B6D" w:rsidRPr="00D45F7A" w:rsidRDefault="00DC5B6D" w:rsidP="001C4DCC">
            <w:pPr>
              <w:rPr>
                <w:sz w:val="20"/>
                <w:lang w:eastAsia="zh-CN"/>
              </w:rPr>
            </w:pPr>
            <w:r w:rsidRPr="00D45F7A">
              <w:rPr>
                <w:sz w:val="20"/>
                <w:lang w:eastAsia="zh-CN"/>
              </w:rPr>
              <w:t>50 * 2</w:t>
            </w:r>
            <w:r w:rsidR="009E79E0">
              <w:rPr>
                <w:sz w:val="20"/>
                <w:lang w:eastAsia="zh-CN"/>
              </w:rPr>
              <w:t xml:space="preserve"> </w:t>
            </w:r>
            <w:r w:rsidR="009E79E0">
              <w:rPr>
                <w:rFonts w:hint="eastAsia"/>
                <w:sz w:val="20"/>
                <w:lang w:eastAsia="zh-CN"/>
              </w:rPr>
              <w:t>=</w:t>
            </w:r>
            <w:r w:rsidR="009E79E0">
              <w:rPr>
                <w:sz w:val="20"/>
                <w:lang w:eastAsia="zh-CN"/>
              </w:rPr>
              <w:t xml:space="preserve"> </w:t>
            </w:r>
            <w:r w:rsidR="009E79E0">
              <w:rPr>
                <w:rFonts w:hint="eastAsia"/>
                <w:sz w:val="20"/>
                <w:lang w:eastAsia="zh-CN"/>
              </w:rPr>
              <w:t>100</w:t>
            </w:r>
          </w:p>
        </w:tc>
      </w:tr>
      <w:tr w:rsidR="00DC5B6D" w:rsidRPr="00727195" w14:paraId="204D822C" w14:textId="77777777" w:rsidTr="001C4DCC">
        <w:trPr>
          <w:trHeight w:val="330"/>
        </w:trPr>
        <w:tc>
          <w:tcPr>
            <w:tcW w:w="2119" w:type="dxa"/>
            <w:hideMark/>
          </w:tcPr>
          <w:p w14:paraId="235F08A0" w14:textId="77777777" w:rsidR="00DC5B6D" w:rsidRPr="00D45F7A" w:rsidRDefault="00DC5B6D" w:rsidP="001C4DCC">
            <w:pPr>
              <w:rPr>
                <w:sz w:val="20"/>
                <w:lang w:eastAsia="zh-CN"/>
              </w:rPr>
            </w:pPr>
            <w:r w:rsidRPr="00D45F7A">
              <w:rPr>
                <w:sz w:val="20"/>
                <w:lang w:eastAsia="zh-CN"/>
              </w:rPr>
              <w:t>Light sleep</w:t>
            </w:r>
          </w:p>
        </w:tc>
        <w:tc>
          <w:tcPr>
            <w:tcW w:w="2087" w:type="dxa"/>
            <w:hideMark/>
          </w:tcPr>
          <w:p w14:paraId="0FDA9F6B" w14:textId="77777777" w:rsidR="00DC5B6D" w:rsidRPr="00D45F7A" w:rsidRDefault="00DC5B6D" w:rsidP="001C4DCC">
            <w:pPr>
              <w:rPr>
                <w:sz w:val="20"/>
                <w:lang w:eastAsia="zh-CN"/>
              </w:rPr>
            </w:pPr>
            <w:r w:rsidRPr="00D45F7A">
              <w:rPr>
                <w:sz w:val="20"/>
                <w:lang w:eastAsia="zh-CN"/>
              </w:rPr>
              <w:t>Power saving</w:t>
            </w:r>
          </w:p>
        </w:tc>
        <w:tc>
          <w:tcPr>
            <w:tcW w:w="2284" w:type="dxa"/>
            <w:hideMark/>
          </w:tcPr>
          <w:p w14:paraId="512295AD" w14:textId="77777777" w:rsidR="00DC5B6D" w:rsidRPr="00D45F7A" w:rsidRDefault="00DC5B6D" w:rsidP="001C4DCC">
            <w:pPr>
              <w:rPr>
                <w:sz w:val="20"/>
                <w:lang w:eastAsia="zh-CN"/>
              </w:rPr>
            </w:pPr>
            <w:r w:rsidRPr="00D45F7A">
              <w:rPr>
                <w:sz w:val="20"/>
                <w:lang w:eastAsia="zh-CN"/>
              </w:rPr>
              <w:t>8</w:t>
            </w:r>
          </w:p>
        </w:tc>
        <w:tc>
          <w:tcPr>
            <w:tcW w:w="2817" w:type="dxa"/>
            <w:hideMark/>
          </w:tcPr>
          <w:p w14:paraId="36D4E477" w14:textId="77CD7C92" w:rsidR="00DC5B6D" w:rsidRPr="00D45F7A" w:rsidRDefault="00DC5B6D" w:rsidP="001C4DCC">
            <w:pPr>
              <w:rPr>
                <w:sz w:val="20"/>
                <w:lang w:eastAsia="zh-CN"/>
              </w:rPr>
            </w:pPr>
            <w:r w:rsidRPr="00D45F7A">
              <w:rPr>
                <w:sz w:val="20"/>
                <w:lang w:eastAsia="zh-CN"/>
              </w:rPr>
              <w:t>20 * 8 + 100</w:t>
            </w:r>
            <w:r w:rsidR="009E79E0">
              <w:rPr>
                <w:sz w:val="20"/>
                <w:lang w:eastAsia="zh-CN"/>
              </w:rPr>
              <w:t xml:space="preserve"> </w:t>
            </w:r>
            <w:r w:rsidR="009E79E0">
              <w:rPr>
                <w:rFonts w:hint="eastAsia"/>
                <w:sz w:val="20"/>
                <w:lang w:eastAsia="zh-CN"/>
              </w:rPr>
              <w:t>=</w:t>
            </w:r>
            <w:r w:rsidR="009E79E0">
              <w:rPr>
                <w:sz w:val="20"/>
                <w:lang w:eastAsia="zh-CN"/>
              </w:rPr>
              <w:t xml:space="preserve"> </w:t>
            </w:r>
            <w:r w:rsidR="009E79E0">
              <w:rPr>
                <w:rFonts w:hint="eastAsia"/>
                <w:sz w:val="20"/>
                <w:lang w:eastAsia="zh-CN"/>
              </w:rPr>
              <w:t>260</w:t>
            </w:r>
          </w:p>
        </w:tc>
      </w:tr>
      <w:tr w:rsidR="00DC5B6D" w:rsidRPr="00727195" w14:paraId="74D061CA" w14:textId="77777777" w:rsidTr="001C4DCC">
        <w:trPr>
          <w:trHeight w:val="70"/>
        </w:trPr>
        <w:tc>
          <w:tcPr>
            <w:tcW w:w="2119" w:type="dxa"/>
            <w:hideMark/>
          </w:tcPr>
          <w:p w14:paraId="58879CC3" w14:textId="77777777" w:rsidR="00DC5B6D" w:rsidRPr="00727195" w:rsidRDefault="00DC5B6D" w:rsidP="001C4DCC">
            <w:pPr>
              <w:rPr>
                <w:sz w:val="20"/>
                <w:lang w:eastAsia="zh-CN"/>
              </w:rPr>
            </w:pPr>
            <w:r w:rsidRPr="00727195">
              <w:rPr>
                <w:sz w:val="20"/>
                <w:lang w:eastAsia="zh-CN"/>
              </w:rPr>
              <w:t>PDCCH+PDSCH</w:t>
            </w:r>
          </w:p>
        </w:tc>
        <w:tc>
          <w:tcPr>
            <w:tcW w:w="2087" w:type="dxa"/>
            <w:hideMark/>
          </w:tcPr>
          <w:p w14:paraId="6595C951" w14:textId="77777777" w:rsidR="00DC5B6D" w:rsidRPr="00727195" w:rsidRDefault="00DC5B6D" w:rsidP="001C4DCC">
            <w:pPr>
              <w:rPr>
                <w:sz w:val="20"/>
                <w:lang w:eastAsia="zh-CN"/>
              </w:rPr>
            </w:pPr>
            <w:r w:rsidRPr="00727195">
              <w:rPr>
                <w:sz w:val="20"/>
                <w:lang w:eastAsia="zh-CN"/>
              </w:rPr>
              <w:t>Paging control proc. and data proc.</w:t>
            </w:r>
          </w:p>
        </w:tc>
        <w:tc>
          <w:tcPr>
            <w:tcW w:w="2284" w:type="dxa"/>
            <w:hideMark/>
          </w:tcPr>
          <w:p w14:paraId="3E591885" w14:textId="77777777" w:rsidR="00DC5B6D" w:rsidRPr="00727195" w:rsidRDefault="00DC5B6D" w:rsidP="001C4DCC">
            <w:pPr>
              <w:rPr>
                <w:sz w:val="20"/>
                <w:lang w:eastAsia="zh-CN"/>
              </w:rPr>
            </w:pPr>
            <w:r w:rsidRPr="00727195">
              <w:rPr>
                <w:sz w:val="20"/>
                <w:lang w:eastAsia="zh-CN"/>
              </w:rPr>
              <w:t>4</w:t>
            </w:r>
          </w:p>
        </w:tc>
        <w:tc>
          <w:tcPr>
            <w:tcW w:w="2817" w:type="dxa"/>
            <w:hideMark/>
          </w:tcPr>
          <w:p w14:paraId="7B0E75F6" w14:textId="710A234D" w:rsidR="00DC5B6D" w:rsidRPr="00727195" w:rsidRDefault="00DC5B6D" w:rsidP="001C4DCC">
            <w:pPr>
              <w:rPr>
                <w:sz w:val="20"/>
                <w:lang w:eastAsia="zh-CN"/>
              </w:rPr>
            </w:pPr>
            <w:r w:rsidRPr="00727195">
              <w:rPr>
                <w:sz w:val="20"/>
                <w:lang w:eastAsia="zh-CN"/>
              </w:rPr>
              <w:t>120 * 4</w:t>
            </w:r>
            <w:r w:rsidR="009E79E0">
              <w:rPr>
                <w:sz w:val="20"/>
                <w:lang w:eastAsia="zh-CN"/>
              </w:rPr>
              <w:t xml:space="preserve"> </w:t>
            </w:r>
            <w:r w:rsidR="009E79E0">
              <w:rPr>
                <w:rFonts w:hint="eastAsia"/>
                <w:sz w:val="20"/>
                <w:lang w:eastAsia="zh-CN"/>
              </w:rPr>
              <w:t>=</w:t>
            </w:r>
            <w:r w:rsidR="009E79E0">
              <w:rPr>
                <w:sz w:val="20"/>
                <w:lang w:eastAsia="zh-CN"/>
              </w:rPr>
              <w:t xml:space="preserve"> </w:t>
            </w:r>
            <w:r w:rsidR="009E79E0">
              <w:rPr>
                <w:rFonts w:hint="eastAsia"/>
                <w:sz w:val="20"/>
                <w:lang w:eastAsia="zh-CN"/>
              </w:rPr>
              <w:t>480</w:t>
            </w:r>
          </w:p>
        </w:tc>
      </w:tr>
      <w:tr w:rsidR="00DC5B6D" w:rsidRPr="00727195" w14:paraId="08F45FFB" w14:textId="77777777" w:rsidTr="001C4DCC">
        <w:trPr>
          <w:trHeight w:val="330"/>
        </w:trPr>
        <w:tc>
          <w:tcPr>
            <w:tcW w:w="2119" w:type="dxa"/>
            <w:hideMark/>
          </w:tcPr>
          <w:p w14:paraId="7944734C" w14:textId="77777777" w:rsidR="00DC5B6D" w:rsidRPr="00727195" w:rsidRDefault="00DC5B6D" w:rsidP="001C4DCC">
            <w:pPr>
              <w:rPr>
                <w:sz w:val="20"/>
                <w:lang w:eastAsia="zh-CN"/>
              </w:rPr>
            </w:pPr>
            <w:r w:rsidRPr="00727195">
              <w:rPr>
                <w:sz w:val="20"/>
                <w:lang w:eastAsia="zh-CN"/>
              </w:rPr>
              <w:t>Deep sleep</w:t>
            </w:r>
          </w:p>
        </w:tc>
        <w:tc>
          <w:tcPr>
            <w:tcW w:w="2087" w:type="dxa"/>
            <w:hideMark/>
          </w:tcPr>
          <w:p w14:paraId="5208209F" w14:textId="77777777" w:rsidR="00DC5B6D" w:rsidRPr="00727195" w:rsidRDefault="00DC5B6D" w:rsidP="001C4DCC">
            <w:pPr>
              <w:rPr>
                <w:sz w:val="20"/>
                <w:lang w:eastAsia="zh-CN"/>
              </w:rPr>
            </w:pPr>
            <w:r w:rsidRPr="00727195">
              <w:rPr>
                <w:sz w:val="20"/>
                <w:lang w:eastAsia="zh-CN"/>
              </w:rPr>
              <w:t>Power saving</w:t>
            </w:r>
          </w:p>
        </w:tc>
        <w:tc>
          <w:tcPr>
            <w:tcW w:w="2284" w:type="dxa"/>
            <w:hideMark/>
          </w:tcPr>
          <w:p w14:paraId="1CD850E6" w14:textId="77777777" w:rsidR="00DC5B6D" w:rsidRPr="00727195" w:rsidRDefault="00DC5B6D" w:rsidP="001C4DCC">
            <w:pPr>
              <w:rPr>
                <w:sz w:val="20"/>
                <w:lang w:eastAsia="zh-CN"/>
              </w:rPr>
            </w:pPr>
            <w:r w:rsidRPr="00727195">
              <w:rPr>
                <w:sz w:val="20"/>
                <w:lang w:eastAsia="zh-CN"/>
              </w:rPr>
              <w:t>12</w:t>
            </w:r>
            <w:r>
              <w:rPr>
                <w:sz w:val="20"/>
                <w:lang w:eastAsia="zh-CN"/>
              </w:rPr>
              <w:t>26</w:t>
            </w:r>
          </w:p>
        </w:tc>
        <w:tc>
          <w:tcPr>
            <w:tcW w:w="2817" w:type="dxa"/>
            <w:hideMark/>
          </w:tcPr>
          <w:p w14:paraId="31A458EE" w14:textId="2D7F2D5E" w:rsidR="00DC5B6D" w:rsidRPr="00727195" w:rsidRDefault="00DC5B6D" w:rsidP="001C4DCC">
            <w:pPr>
              <w:rPr>
                <w:sz w:val="20"/>
                <w:lang w:eastAsia="zh-CN"/>
              </w:rPr>
            </w:pPr>
            <w:r w:rsidRPr="00727195">
              <w:rPr>
                <w:sz w:val="20"/>
                <w:lang w:eastAsia="zh-CN"/>
              </w:rPr>
              <w:t>1 * 12</w:t>
            </w:r>
            <w:r>
              <w:rPr>
                <w:sz w:val="20"/>
                <w:lang w:eastAsia="zh-CN"/>
              </w:rPr>
              <w:t>26</w:t>
            </w:r>
            <w:r w:rsidRPr="00727195">
              <w:rPr>
                <w:sz w:val="20"/>
                <w:lang w:eastAsia="zh-CN"/>
              </w:rPr>
              <w:t xml:space="preserve"> + 450</w:t>
            </w:r>
            <w:r w:rsidR="009E79E0">
              <w:rPr>
                <w:sz w:val="20"/>
                <w:lang w:eastAsia="zh-CN"/>
              </w:rPr>
              <w:t xml:space="preserve"> </w:t>
            </w:r>
            <w:r w:rsidR="009E79E0">
              <w:rPr>
                <w:rFonts w:hint="eastAsia"/>
                <w:sz w:val="20"/>
                <w:lang w:eastAsia="zh-CN"/>
              </w:rPr>
              <w:t>=</w:t>
            </w:r>
            <w:r w:rsidR="009E79E0">
              <w:rPr>
                <w:sz w:val="20"/>
                <w:lang w:eastAsia="zh-CN"/>
              </w:rPr>
              <w:t xml:space="preserve"> </w:t>
            </w:r>
            <w:r w:rsidR="009E79E0">
              <w:rPr>
                <w:rFonts w:hint="eastAsia"/>
                <w:sz w:val="20"/>
                <w:lang w:eastAsia="zh-CN"/>
              </w:rPr>
              <w:t>1676</w:t>
            </w:r>
          </w:p>
        </w:tc>
      </w:tr>
      <w:tr w:rsidR="00DC5B6D" w:rsidRPr="00727195" w14:paraId="6C92C314" w14:textId="77777777" w:rsidTr="001C4DCC">
        <w:trPr>
          <w:trHeight w:val="330"/>
        </w:trPr>
        <w:tc>
          <w:tcPr>
            <w:tcW w:w="4206" w:type="dxa"/>
            <w:gridSpan w:val="2"/>
            <w:hideMark/>
          </w:tcPr>
          <w:p w14:paraId="2212D888" w14:textId="77777777" w:rsidR="00DC5B6D" w:rsidRPr="00727195" w:rsidRDefault="00DC5B6D" w:rsidP="001C4DCC">
            <w:pPr>
              <w:rPr>
                <w:b/>
                <w:bCs/>
                <w:sz w:val="20"/>
                <w:lang w:eastAsia="zh-CN"/>
              </w:rPr>
            </w:pPr>
            <w:r w:rsidRPr="00727195">
              <w:rPr>
                <w:b/>
                <w:bCs/>
                <w:sz w:val="20"/>
                <w:lang w:eastAsia="zh-CN"/>
              </w:rPr>
              <w:t>Total</w:t>
            </w:r>
          </w:p>
        </w:tc>
        <w:tc>
          <w:tcPr>
            <w:tcW w:w="2284" w:type="dxa"/>
            <w:hideMark/>
          </w:tcPr>
          <w:p w14:paraId="4809A3A9" w14:textId="77777777" w:rsidR="00DC5B6D" w:rsidRPr="00727195" w:rsidRDefault="00DC5B6D" w:rsidP="001C4DCC">
            <w:pPr>
              <w:rPr>
                <w:sz w:val="20"/>
                <w:lang w:eastAsia="zh-CN"/>
              </w:rPr>
            </w:pPr>
            <w:r w:rsidRPr="00727195">
              <w:rPr>
                <w:sz w:val="20"/>
                <w:lang w:eastAsia="zh-CN"/>
              </w:rPr>
              <w:t>1280</w:t>
            </w:r>
          </w:p>
        </w:tc>
        <w:tc>
          <w:tcPr>
            <w:tcW w:w="2817" w:type="dxa"/>
            <w:hideMark/>
          </w:tcPr>
          <w:p w14:paraId="34D86476" w14:textId="77777777" w:rsidR="00DC5B6D" w:rsidRPr="00727195" w:rsidRDefault="00DC5B6D" w:rsidP="001C4DCC">
            <w:pPr>
              <w:rPr>
                <w:sz w:val="20"/>
                <w:lang w:eastAsia="zh-CN"/>
              </w:rPr>
            </w:pPr>
            <w:r>
              <w:rPr>
                <w:sz w:val="20"/>
                <w:lang w:eastAsia="zh-CN"/>
              </w:rPr>
              <w:t>4011</w:t>
            </w:r>
          </w:p>
        </w:tc>
      </w:tr>
    </w:tbl>
    <w:p w14:paraId="5552C9A7" w14:textId="77777777" w:rsidR="00DC5B6D" w:rsidRDefault="00DC5B6D" w:rsidP="00DC5B6D">
      <w:pPr>
        <w:autoSpaceDE/>
        <w:autoSpaceDN/>
        <w:adjustRightInd/>
        <w:snapToGrid/>
        <w:spacing w:after="0"/>
        <w:jc w:val="left"/>
        <w:rPr>
          <w:rFonts w:ascii="Times" w:eastAsia="Batang" w:hAnsi="Times"/>
          <w:sz w:val="20"/>
          <w:szCs w:val="24"/>
          <w:lang w:val="en-GB"/>
        </w:rPr>
      </w:pPr>
    </w:p>
    <w:p w14:paraId="640F0161" w14:textId="2A2F4295" w:rsidR="00DC5B6D" w:rsidRDefault="00DC5B6D" w:rsidP="00DC5B6D">
      <w:pPr>
        <w:pStyle w:val="Heading2"/>
      </w:pPr>
      <w:r>
        <w:t>A.</w:t>
      </w:r>
      <w:r w:rsidR="0025252A">
        <w:t>7</w:t>
      </w:r>
      <w:r>
        <w:t xml:space="preserve">  </w:t>
      </w:r>
      <w:r w:rsidRPr="00D45F7A">
        <w:rPr>
          <w:lang w:eastAsia="zh-CN"/>
        </w:rPr>
        <w:t>UE processing timeline</w:t>
      </w:r>
      <w:r>
        <w:t xml:space="preserve"> for LP-WUS scheme</w:t>
      </w:r>
      <w:r w:rsidR="005E7357">
        <w:t xml:space="preserve"> (DRX cycle 1.28s)</w:t>
      </w:r>
    </w:p>
    <w:p w14:paraId="2EB4CDCA" w14:textId="77777777" w:rsidR="00DC5B6D" w:rsidRDefault="00DC5B6D" w:rsidP="00DC5B6D">
      <w:pPr>
        <w:jc w:val="left"/>
        <w:rPr>
          <w:lang w:eastAsia="zh-CN"/>
        </w:rPr>
      </w:pPr>
      <w:r>
        <w:rPr>
          <w:lang w:eastAsia="zh-CN"/>
        </w:rPr>
        <w:t>We assume the location of the LP-WUS is the same as that of PEI.</w:t>
      </w:r>
    </w:p>
    <w:p w14:paraId="69479945" w14:textId="77777777" w:rsidR="00DC5B6D" w:rsidRDefault="00DC5B6D" w:rsidP="00DC5B6D">
      <w:pPr>
        <w:jc w:val="left"/>
        <w:rPr>
          <w:lang w:eastAsia="zh-CN"/>
        </w:rPr>
      </w:pPr>
      <w:r>
        <w:rPr>
          <w:lang w:eastAsia="zh-CN"/>
        </w:rPr>
        <w:t xml:space="preserve">The following table shows </w:t>
      </w:r>
      <w:r w:rsidRPr="00D45F7A">
        <w:rPr>
          <w:lang w:eastAsia="zh-CN"/>
        </w:rPr>
        <w:t xml:space="preserve">UE processing timeline and power consumption, when the LP-WUS indicates not </w:t>
      </w:r>
      <w:r>
        <w:rPr>
          <w:lang w:eastAsia="zh-CN"/>
        </w:rPr>
        <w:t xml:space="preserve">to monitor PO (if the whole UE-ID is contained in the LP-WUS, it means “UE is not paged”). </w:t>
      </w:r>
    </w:p>
    <w:p w14:paraId="7ACFD291" w14:textId="7EEE3E92" w:rsidR="00DC5B6D" w:rsidRPr="004546E9" w:rsidRDefault="00DC5B6D" w:rsidP="00DC5B6D">
      <w:pPr>
        <w:jc w:val="center"/>
        <w:rPr>
          <w:b/>
          <w:lang w:eastAsia="zh-CN"/>
        </w:rPr>
      </w:pPr>
      <w:r w:rsidRPr="004546E9">
        <w:rPr>
          <w:b/>
          <w:lang w:eastAsia="zh-CN"/>
        </w:rPr>
        <w:t xml:space="preserve">Table </w:t>
      </w:r>
      <w:r w:rsidR="00856762">
        <w:rPr>
          <w:b/>
          <w:lang w:eastAsia="zh-CN"/>
        </w:rPr>
        <w:t>8</w:t>
      </w:r>
      <w:r w:rsidRPr="004546E9">
        <w:rPr>
          <w:b/>
          <w:lang w:eastAsia="zh-CN"/>
        </w:rPr>
        <w:t>: UE processing time</w:t>
      </w:r>
      <w:r>
        <w:rPr>
          <w:b/>
          <w:lang w:eastAsia="zh-CN"/>
        </w:rPr>
        <w:t>line and power consumption, when the LP-WUS indicates not to monitor PO</w:t>
      </w:r>
    </w:p>
    <w:tbl>
      <w:tblPr>
        <w:tblStyle w:val="TableGrid"/>
        <w:tblW w:w="0" w:type="auto"/>
        <w:tblLook w:val="04A0" w:firstRow="1" w:lastRow="0" w:firstColumn="1" w:lastColumn="0" w:noHBand="0" w:noVBand="1"/>
      </w:tblPr>
      <w:tblGrid>
        <w:gridCol w:w="1922"/>
        <w:gridCol w:w="2118"/>
        <w:gridCol w:w="2361"/>
        <w:gridCol w:w="2906"/>
      </w:tblGrid>
      <w:tr w:rsidR="00DC5B6D" w:rsidRPr="00727195" w14:paraId="5F8B082D" w14:textId="77777777" w:rsidTr="001C4DCC">
        <w:trPr>
          <w:trHeight w:val="315"/>
        </w:trPr>
        <w:tc>
          <w:tcPr>
            <w:tcW w:w="1922" w:type="dxa"/>
            <w:vMerge w:val="restart"/>
            <w:hideMark/>
          </w:tcPr>
          <w:p w14:paraId="11CDF11A" w14:textId="77777777" w:rsidR="00DC5B6D" w:rsidRPr="00727195" w:rsidRDefault="00DC5B6D" w:rsidP="001C4DCC">
            <w:pPr>
              <w:rPr>
                <w:b/>
                <w:bCs/>
                <w:sz w:val="20"/>
                <w:lang w:eastAsia="zh-CN"/>
              </w:rPr>
            </w:pPr>
            <w:r w:rsidRPr="00727195">
              <w:rPr>
                <w:b/>
                <w:bCs/>
                <w:sz w:val="20"/>
                <w:lang w:eastAsia="zh-CN"/>
              </w:rPr>
              <w:t>Operation in sequence</w:t>
            </w:r>
          </w:p>
        </w:tc>
        <w:tc>
          <w:tcPr>
            <w:tcW w:w="2118" w:type="dxa"/>
            <w:vMerge w:val="restart"/>
            <w:hideMark/>
          </w:tcPr>
          <w:p w14:paraId="24A71FA1" w14:textId="77777777" w:rsidR="00DC5B6D" w:rsidRPr="00727195" w:rsidRDefault="00DC5B6D" w:rsidP="001C4DCC">
            <w:pPr>
              <w:rPr>
                <w:b/>
                <w:bCs/>
                <w:sz w:val="20"/>
                <w:lang w:eastAsia="zh-CN"/>
              </w:rPr>
            </w:pPr>
            <w:r w:rsidRPr="00727195">
              <w:rPr>
                <w:b/>
                <w:bCs/>
                <w:sz w:val="20"/>
                <w:lang w:eastAsia="zh-CN"/>
              </w:rPr>
              <w:t>Purpose</w:t>
            </w:r>
          </w:p>
        </w:tc>
        <w:tc>
          <w:tcPr>
            <w:tcW w:w="2361" w:type="dxa"/>
            <w:vMerge w:val="restart"/>
            <w:hideMark/>
          </w:tcPr>
          <w:p w14:paraId="3A752B45" w14:textId="77777777" w:rsidR="00DC5B6D" w:rsidRPr="00727195" w:rsidRDefault="00DC5B6D" w:rsidP="001C4DCC">
            <w:pPr>
              <w:rPr>
                <w:b/>
                <w:bCs/>
                <w:sz w:val="20"/>
                <w:lang w:eastAsia="zh-CN"/>
              </w:rPr>
            </w:pPr>
            <w:r w:rsidRPr="00727195">
              <w:rPr>
                <w:b/>
                <w:bCs/>
                <w:sz w:val="20"/>
                <w:lang w:eastAsia="zh-CN"/>
              </w:rPr>
              <w:t>Time duration (ms)</w:t>
            </w:r>
          </w:p>
        </w:tc>
        <w:tc>
          <w:tcPr>
            <w:tcW w:w="2906" w:type="dxa"/>
            <w:hideMark/>
          </w:tcPr>
          <w:p w14:paraId="3C09D05B" w14:textId="77777777" w:rsidR="00DC5B6D" w:rsidRPr="00727195" w:rsidRDefault="00DC5B6D" w:rsidP="001C4DCC">
            <w:pPr>
              <w:rPr>
                <w:b/>
                <w:bCs/>
                <w:sz w:val="20"/>
                <w:lang w:eastAsia="zh-CN"/>
              </w:rPr>
            </w:pPr>
            <w:r w:rsidRPr="00727195">
              <w:rPr>
                <w:b/>
                <w:bCs/>
                <w:sz w:val="20"/>
                <w:lang w:eastAsia="zh-CN"/>
              </w:rPr>
              <w:t>Energy contribution</w:t>
            </w:r>
          </w:p>
        </w:tc>
      </w:tr>
      <w:tr w:rsidR="00DC5B6D" w:rsidRPr="00727195" w14:paraId="24490A8F" w14:textId="77777777" w:rsidTr="001C4DCC">
        <w:trPr>
          <w:trHeight w:val="330"/>
        </w:trPr>
        <w:tc>
          <w:tcPr>
            <w:tcW w:w="1922" w:type="dxa"/>
            <w:vMerge/>
            <w:hideMark/>
          </w:tcPr>
          <w:p w14:paraId="73C58D5F" w14:textId="77777777" w:rsidR="00DC5B6D" w:rsidRPr="00727195" w:rsidRDefault="00DC5B6D" w:rsidP="001C4DCC">
            <w:pPr>
              <w:rPr>
                <w:b/>
                <w:bCs/>
                <w:sz w:val="20"/>
                <w:lang w:eastAsia="zh-CN"/>
              </w:rPr>
            </w:pPr>
          </w:p>
        </w:tc>
        <w:tc>
          <w:tcPr>
            <w:tcW w:w="2118" w:type="dxa"/>
            <w:vMerge/>
            <w:hideMark/>
          </w:tcPr>
          <w:p w14:paraId="7CCD6C58" w14:textId="77777777" w:rsidR="00DC5B6D" w:rsidRPr="00727195" w:rsidRDefault="00DC5B6D" w:rsidP="001C4DCC">
            <w:pPr>
              <w:rPr>
                <w:b/>
                <w:bCs/>
                <w:sz w:val="20"/>
                <w:lang w:eastAsia="zh-CN"/>
              </w:rPr>
            </w:pPr>
          </w:p>
        </w:tc>
        <w:tc>
          <w:tcPr>
            <w:tcW w:w="2361" w:type="dxa"/>
            <w:vMerge/>
            <w:hideMark/>
          </w:tcPr>
          <w:p w14:paraId="6FC26F77" w14:textId="77777777" w:rsidR="00DC5B6D" w:rsidRPr="00727195" w:rsidRDefault="00DC5B6D" w:rsidP="001C4DCC">
            <w:pPr>
              <w:rPr>
                <w:b/>
                <w:bCs/>
                <w:sz w:val="20"/>
                <w:lang w:eastAsia="zh-CN"/>
              </w:rPr>
            </w:pPr>
          </w:p>
        </w:tc>
        <w:tc>
          <w:tcPr>
            <w:tcW w:w="2906" w:type="dxa"/>
            <w:hideMark/>
          </w:tcPr>
          <w:p w14:paraId="113B200B" w14:textId="77777777" w:rsidR="00DC5B6D" w:rsidRPr="00727195" w:rsidRDefault="00DC5B6D" w:rsidP="001C4DCC">
            <w:pPr>
              <w:rPr>
                <w:b/>
                <w:bCs/>
                <w:sz w:val="20"/>
                <w:lang w:eastAsia="zh-CN"/>
              </w:rPr>
            </w:pPr>
            <w:r w:rsidRPr="00727195">
              <w:rPr>
                <w:b/>
                <w:bCs/>
                <w:sz w:val="20"/>
                <w:lang w:eastAsia="zh-CN"/>
              </w:rPr>
              <w:t>(power * time + energy overhead)</w:t>
            </w:r>
          </w:p>
        </w:tc>
      </w:tr>
      <w:tr w:rsidR="00DC5B6D" w:rsidRPr="00727195" w14:paraId="50715CB1" w14:textId="77777777" w:rsidTr="001C4DCC">
        <w:trPr>
          <w:trHeight w:val="330"/>
        </w:trPr>
        <w:tc>
          <w:tcPr>
            <w:tcW w:w="1922" w:type="dxa"/>
            <w:hideMark/>
          </w:tcPr>
          <w:p w14:paraId="2126CB25" w14:textId="77777777" w:rsidR="00DC5B6D" w:rsidRPr="00727195" w:rsidRDefault="00DC5B6D" w:rsidP="001C4DCC">
            <w:pPr>
              <w:rPr>
                <w:sz w:val="20"/>
                <w:lang w:eastAsia="zh-CN"/>
              </w:rPr>
            </w:pPr>
            <w:r>
              <w:rPr>
                <w:sz w:val="20"/>
                <w:lang w:eastAsia="zh-CN"/>
              </w:rPr>
              <w:t>LP-WUR off</w:t>
            </w:r>
          </w:p>
        </w:tc>
        <w:tc>
          <w:tcPr>
            <w:tcW w:w="2118" w:type="dxa"/>
            <w:hideMark/>
          </w:tcPr>
          <w:p w14:paraId="684C10F2" w14:textId="77777777" w:rsidR="00DC5B6D" w:rsidRPr="00727195" w:rsidRDefault="00DC5B6D" w:rsidP="001C4DCC">
            <w:pPr>
              <w:rPr>
                <w:sz w:val="20"/>
                <w:lang w:eastAsia="zh-CN"/>
              </w:rPr>
            </w:pPr>
            <w:r w:rsidRPr="00727195">
              <w:rPr>
                <w:sz w:val="20"/>
                <w:lang w:eastAsia="zh-CN"/>
              </w:rPr>
              <w:t>Power saving</w:t>
            </w:r>
          </w:p>
        </w:tc>
        <w:tc>
          <w:tcPr>
            <w:tcW w:w="2361" w:type="dxa"/>
            <w:hideMark/>
          </w:tcPr>
          <w:p w14:paraId="49331132" w14:textId="77777777" w:rsidR="00DC5B6D" w:rsidRPr="00727195" w:rsidRDefault="00DC5B6D" w:rsidP="001C4DCC">
            <w:pPr>
              <w:rPr>
                <w:sz w:val="20"/>
                <w:lang w:eastAsia="zh-CN"/>
              </w:rPr>
            </w:pPr>
            <w:r>
              <w:rPr>
                <w:sz w:val="20"/>
                <w:lang w:eastAsia="zh-CN"/>
              </w:rPr>
              <w:t>13 + 5</w:t>
            </w:r>
          </w:p>
        </w:tc>
        <w:tc>
          <w:tcPr>
            <w:tcW w:w="2906" w:type="dxa"/>
            <w:hideMark/>
          </w:tcPr>
          <w:p w14:paraId="4727799D" w14:textId="5C50C0AE" w:rsidR="00DC5B6D" w:rsidRPr="00727195" w:rsidRDefault="00DC5B6D" w:rsidP="001C4DCC">
            <w:pPr>
              <w:rPr>
                <w:sz w:val="20"/>
                <w:lang w:eastAsia="zh-CN"/>
              </w:rPr>
            </w:pPr>
            <w:r>
              <w:rPr>
                <w:sz w:val="20"/>
                <w:lang w:eastAsia="zh-CN"/>
              </w:rPr>
              <w:t>0.001 * 13</w:t>
            </w:r>
            <w:r w:rsidRPr="00727195">
              <w:rPr>
                <w:sz w:val="20"/>
                <w:lang w:eastAsia="zh-CN"/>
              </w:rPr>
              <w:t xml:space="preserve"> +</w:t>
            </w:r>
            <w:r>
              <w:rPr>
                <w:sz w:val="20"/>
                <w:lang w:eastAsia="zh-CN"/>
              </w:rPr>
              <w:t xml:space="preserve"> 0.25</w:t>
            </w:r>
            <w:r w:rsidR="009E79E0">
              <w:rPr>
                <w:sz w:val="20"/>
                <w:lang w:eastAsia="zh-CN"/>
              </w:rPr>
              <w:t xml:space="preserve"> </w:t>
            </w:r>
            <w:r w:rsidR="009E79E0">
              <w:rPr>
                <w:rFonts w:hint="eastAsia"/>
                <w:sz w:val="20"/>
                <w:lang w:eastAsia="zh-CN"/>
              </w:rPr>
              <w:t>=</w:t>
            </w:r>
            <w:r w:rsidR="009E79E0">
              <w:rPr>
                <w:sz w:val="20"/>
                <w:lang w:eastAsia="zh-CN"/>
              </w:rPr>
              <w:t xml:space="preserve"> </w:t>
            </w:r>
            <w:r w:rsidR="009E79E0">
              <w:rPr>
                <w:rFonts w:hint="eastAsia"/>
                <w:sz w:val="20"/>
                <w:lang w:eastAsia="zh-CN"/>
              </w:rPr>
              <w:t>0.263</w:t>
            </w:r>
          </w:p>
        </w:tc>
      </w:tr>
      <w:tr w:rsidR="00DC5B6D" w:rsidRPr="00727195" w14:paraId="0BF2BDDF" w14:textId="77777777" w:rsidTr="001C4DCC">
        <w:trPr>
          <w:trHeight w:val="421"/>
        </w:trPr>
        <w:tc>
          <w:tcPr>
            <w:tcW w:w="1922" w:type="dxa"/>
            <w:hideMark/>
          </w:tcPr>
          <w:p w14:paraId="27FDD848" w14:textId="77777777" w:rsidR="00DC5B6D" w:rsidRPr="00727195" w:rsidRDefault="00DC5B6D" w:rsidP="001C4DCC">
            <w:pPr>
              <w:rPr>
                <w:sz w:val="20"/>
                <w:lang w:eastAsia="zh-CN"/>
              </w:rPr>
            </w:pPr>
            <w:r w:rsidRPr="00613EF7">
              <w:rPr>
                <w:color w:val="FF0000"/>
                <w:sz w:val="20"/>
                <w:lang w:eastAsia="zh-CN"/>
              </w:rPr>
              <w:t>LP-WUR on</w:t>
            </w:r>
          </w:p>
        </w:tc>
        <w:tc>
          <w:tcPr>
            <w:tcW w:w="2118" w:type="dxa"/>
            <w:hideMark/>
          </w:tcPr>
          <w:p w14:paraId="505EFDCC" w14:textId="3772860B" w:rsidR="00DC5B6D" w:rsidRPr="00727195" w:rsidRDefault="00DC5B6D" w:rsidP="001C4DCC">
            <w:pPr>
              <w:rPr>
                <w:sz w:val="20"/>
                <w:lang w:eastAsia="zh-CN"/>
              </w:rPr>
            </w:pPr>
            <w:r>
              <w:rPr>
                <w:sz w:val="20"/>
                <w:lang w:eastAsia="zh-CN"/>
              </w:rPr>
              <w:t>Indicate</w:t>
            </w:r>
            <w:r w:rsidR="006D7C47">
              <w:rPr>
                <w:sz w:val="20"/>
                <w:lang w:eastAsia="zh-CN"/>
              </w:rPr>
              <w:t xml:space="preserve"> MR </w:t>
            </w:r>
            <w:r>
              <w:rPr>
                <w:sz w:val="20"/>
                <w:lang w:eastAsia="zh-CN"/>
              </w:rPr>
              <w:t>not to monitor PO</w:t>
            </w:r>
          </w:p>
        </w:tc>
        <w:tc>
          <w:tcPr>
            <w:tcW w:w="2361" w:type="dxa"/>
            <w:hideMark/>
          </w:tcPr>
          <w:p w14:paraId="673B6B6D" w14:textId="77777777" w:rsidR="00DC5B6D" w:rsidRPr="00727195" w:rsidRDefault="00DC5B6D" w:rsidP="001C4DCC">
            <w:pPr>
              <w:rPr>
                <w:sz w:val="20"/>
                <w:lang w:eastAsia="zh-CN"/>
              </w:rPr>
            </w:pPr>
            <w:r>
              <w:rPr>
                <w:sz w:val="20"/>
                <w:lang w:eastAsia="zh-CN"/>
              </w:rPr>
              <w:t>2</w:t>
            </w:r>
          </w:p>
        </w:tc>
        <w:tc>
          <w:tcPr>
            <w:tcW w:w="2906" w:type="dxa"/>
            <w:hideMark/>
          </w:tcPr>
          <w:p w14:paraId="6D951926" w14:textId="1B1434C9" w:rsidR="00DC5B6D" w:rsidRPr="00727195" w:rsidRDefault="00DC5B6D" w:rsidP="001C4DCC">
            <w:pPr>
              <w:rPr>
                <w:sz w:val="20"/>
                <w:lang w:eastAsia="zh-CN"/>
              </w:rPr>
            </w:pPr>
            <w:r>
              <w:rPr>
                <w:sz w:val="20"/>
                <w:lang w:eastAsia="zh-CN"/>
              </w:rPr>
              <w:t>0.1</w:t>
            </w:r>
            <w:r w:rsidRPr="00727195">
              <w:rPr>
                <w:sz w:val="20"/>
                <w:lang w:eastAsia="zh-CN"/>
              </w:rPr>
              <w:t xml:space="preserve"> * 2</w:t>
            </w:r>
            <w:r w:rsidR="009E79E0">
              <w:rPr>
                <w:sz w:val="20"/>
                <w:lang w:eastAsia="zh-CN"/>
              </w:rPr>
              <w:t xml:space="preserve"> </w:t>
            </w:r>
            <w:r w:rsidR="009E79E0">
              <w:rPr>
                <w:rFonts w:hint="eastAsia"/>
                <w:sz w:val="20"/>
                <w:lang w:eastAsia="zh-CN"/>
              </w:rPr>
              <w:t>=</w:t>
            </w:r>
            <w:r w:rsidR="009E79E0">
              <w:rPr>
                <w:sz w:val="20"/>
                <w:lang w:eastAsia="zh-CN"/>
              </w:rPr>
              <w:t xml:space="preserve"> </w:t>
            </w:r>
            <w:r w:rsidR="009E79E0">
              <w:rPr>
                <w:rFonts w:hint="eastAsia"/>
                <w:sz w:val="20"/>
                <w:lang w:eastAsia="zh-CN"/>
              </w:rPr>
              <w:t>0.2</w:t>
            </w:r>
          </w:p>
        </w:tc>
      </w:tr>
      <w:tr w:rsidR="00DC5B6D" w:rsidRPr="00727195" w14:paraId="02877E84" w14:textId="77777777" w:rsidTr="001C4DCC">
        <w:trPr>
          <w:trHeight w:val="421"/>
        </w:trPr>
        <w:tc>
          <w:tcPr>
            <w:tcW w:w="1922" w:type="dxa"/>
          </w:tcPr>
          <w:p w14:paraId="7A6AB93F" w14:textId="77777777" w:rsidR="00DC5B6D" w:rsidRDefault="00DC5B6D" w:rsidP="001C4DCC">
            <w:pPr>
              <w:rPr>
                <w:sz w:val="20"/>
                <w:lang w:eastAsia="zh-CN"/>
              </w:rPr>
            </w:pPr>
            <w:r>
              <w:rPr>
                <w:sz w:val="20"/>
                <w:lang w:eastAsia="zh-CN"/>
              </w:rPr>
              <w:t>LP-WUR off</w:t>
            </w:r>
          </w:p>
        </w:tc>
        <w:tc>
          <w:tcPr>
            <w:tcW w:w="2118" w:type="dxa"/>
          </w:tcPr>
          <w:p w14:paraId="6B51B0A7" w14:textId="77777777" w:rsidR="00DC5B6D" w:rsidRDefault="00DC5B6D" w:rsidP="001C4DCC">
            <w:pPr>
              <w:rPr>
                <w:sz w:val="20"/>
                <w:lang w:eastAsia="zh-CN"/>
              </w:rPr>
            </w:pPr>
            <w:r w:rsidRPr="00727195">
              <w:rPr>
                <w:sz w:val="20"/>
                <w:lang w:eastAsia="zh-CN"/>
              </w:rPr>
              <w:t>Power saving</w:t>
            </w:r>
          </w:p>
        </w:tc>
        <w:tc>
          <w:tcPr>
            <w:tcW w:w="2361" w:type="dxa"/>
          </w:tcPr>
          <w:p w14:paraId="37F2DFCB" w14:textId="77777777" w:rsidR="00DC5B6D" w:rsidRDefault="00DC5B6D" w:rsidP="001C4DCC">
            <w:pPr>
              <w:rPr>
                <w:sz w:val="20"/>
                <w:lang w:eastAsia="zh-CN"/>
              </w:rPr>
            </w:pPr>
            <w:r>
              <w:rPr>
                <w:rFonts w:hint="eastAsia"/>
                <w:sz w:val="20"/>
                <w:lang w:eastAsia="zh-CN"/>
              </w:rPr>
              <w:t>1260</w:t>
            </w:r>
          </w:p>
        </w:tc>
        <w:tc>
          <w:tcPr>
            <w:tcW w:w="2906" w:type="dxa"/>
          </w:tcPr>
          <w:p w14:paraId="7B804296" w14:textId="1ECDE1B8" w:rsidR="00DC5B6D" w:rsidRDefault="00DC5B6D" w:rsidP="001C4DCC">
            <w:pPr>
              <w:rPr>
                <w:sz w:val="20"/>
                <w:lang w:eastAsia="zh-CN"/>
              </w:rPr>
            </w:pPr>
            <w:r>
              <w:rPr>
                <w:rFonts w:hint="eastAsia"/>
                <w:sz w:val="20"/>
                <w:lang w:eastAsia="zh-CN"/>
              </w:rPr>
              <w:t xml:space="preserve">0.001 * </w:t>
            </w:r>
            <w:r>
              <w:rPr>
                <w:sz w:val="20"/>
                <w:lang w:eastAsia="zh-CN"/>
              </w:rPr>
              <w:t>1260</w:t>
            </w:r>
            <w:r w:rsidR="009E79E0">
              <w:rPr>
                <w:sz w:val="20"/>
                <w:lang w:eastAsia="zh-CN"/>
              </w:rPr>
              <w:t xml:space="preserve"> </w:t>
            </w:r>
            <w:r w:rsidR="009E79E0">
              <w:rPr>
                <w:rFonts w:hint="eastAsia"/>
                <w:sz w:val="20"/>
                <w:lang w:eastAsia="zh-CN"/>
              </w:rPr>
              <w:t>=</w:t>
            </w:r>
            <w:r w:rsidR="009E79E0">
              <w:rPr>
                <w:sz w:val="20"/>
                <w:lang w:eastAsia="zh-CN"/>
              </w:rPr>
              <w:t xml:space="preserve"> </w:t>
            </w:r>
            <w:r w:rsidR="009E79E0">
              <w:rPr>
                <w:rFonts w:hint="eastAsia"/>
                <w:sz w:val="20"/>
                <w:lang w:eastAsia="zh-CN"/>
              </w:rPr>
              <w:t>1.26</w:t>
            </w:r>
          </w:p>
        </w:tc>
      </w:tr>
      <w:tr w:rsidR="00DC5B6D" w:rsidRPr="00727195" w14:paraId="3E77800F" w14:textId="77777777" w:rsidTr="001C4DCC">
        <w:trPr>
          <w:trHeight w:val="330"/>
        </w:trPr>
        <w:tc>
          <w:tcPr>
            <w:tcW w:w="4040" w:type="dxa"/>
            <w:gridSpan w:val="2"/>
            <w:hideMark/>
          </w:tcPr>
          <w:p w14:paraId="230D318C" w14:textId="77777777" w:rsidR="00DC5B6D" w:rsidRPr="00727195" w:rsidRDefault="00DC5B6D" w:rsidP="001C4DCC">
            <w:pPr>
              <w:rPr>
                <w:b/>
                <w:bCs/>
                <w:sz w:val="20"/>
                <w:lang w:eastAsia="zh-CN"/>
              </w:rPr>
            </w:pPr>
            <w:r w:rsidRPr="00727195">
              <w:rPr>
                <w:b/>
                <w:bCs/>
                <w:sz w:val="20"/>
                <w:lang w:eastAsia="zh-CN"/>
              </w:rPr>
              <w:t>Total</w:t>
            </w:r>
          </w:p>
        </w:tc>
        <w:tc>
          <w:tcPr>
            <w:tcW w:w="2361" w:type="dxa"/>
            <w:hideMark/>
          </w:tcPr>
          <w:p w14:paraId="4C32860D" w14:textId="77777777" w:rsidR="00DC5B6D" w:rsidRPr="00727195" w:rsidRDefault="00DC5B6D" w:rsidP="001C4DCC">
            <w:pPr>
              <w:rPr>
                <w:sz w:val="20"/>
                <w:lang w:eastAsia="zh-CN"/>
              </w:rPr>
            </w:pPr>
            <w:r w:rsidRPr="00727195">
              <w:rPr>
                <w:sz w:val="20"/>
                <w:lang w:eastAsia="zh-CN"/>
              </w:rPr>
              <w:t>1280</w:t>
            </w:r>
          </w:p>
        </w:tc>
        <w:tc>
          <w:tcPr>
            <w:tcW w:w="2906" w:type="dxa"/>
            <w:hideMark/>
          </w:tcPr>
          <w:p w14:paraId="494D886C" w14:textId="20FCAD6D" w:rsidR="00DC5B6D" w:rsidRPr="00727195" w:rsidRDefault="009E79E0" w:rsidP="001C4DCC">
            <w:pPr>
              <w:rPr>
                <w:sz w:val="20"/>
                <w:lang w:eastAsia="zh-CN"/>
              </w:rPr>
            </w:pPr>
            <w:r>
              <w:rPr>
                <w:rFonts w:hint="eastAsia"/>
                <w:sz w:val="20"/>
                <w:lang w:eastAsia="zh-CN"/>
              </w:rPr>
              <w:t>~</w:t>
            </w:r>
            <w:r w:rsidR="00DC5B6D">
              <w:rPr>
                <w:sz w:val="20"/>
                <w:lang w:eastAsia="zh-CN"/>
              </w:rPr>
              <w:t>1.7</w:t>
            </w:r>
          </w:p>
        </w:tc>
      </w:tr>
    </w:tbl>
    <w:p w14:paraId="09789DB6" w14:textId="77777777" w:rsidR="00DC5B6D" w:rsidRDefault="00DC5B6D" w:rsidP="00DC5B6D">
      <w:pPr>
        <w:rPr>
          <w:lang w:eastAsia="zh-CN"/>
        </w:rPr>
      </w:pPr>
      <w:r>
        <w:rPr>
          <w:lang w:eastAsia="zh-CN"/>
        </w:rPr>
        <w:lastRenderedPageBreak/>
        <w:t xml:space="preserve">The following table shows </w:t>
      </w:r>
      <w:r w:rsidRPr="00D45F7A">
        <w:rPr>
          <w:lang w:eastAsia="zh-CN"/>
        </w:rPr>
        <w:t xml:space="preserve">UE processing timeline and power consumption, when </w:t>
      </w:r>
      <w:r>
        <w:rPr>
          <w:lang w:eastAsia="zh-CN"/>
        </w:rPr>
        <w:t>the LP-WUS</w:t>
      </w:r>
      <w:r w:rsidRPr="00D45F7A">
        <w:rPr>
          <w:lang w:eastAsia="zh-CN"/>
        </w:rPr>
        <w:t xml:space="preserve"> indicates </w:t>
      </w:r>
      <w:r>
        <w:rPr>
          <w:lang w:eastAsia="zh-CN"/>
        </w:rPr>
        <w:t>to monitor PO (if the whole UE-ID is contained in the LP-WUS, it means “UE is paged”).</w:t>
      </w:r>
    </w:p>
    <w:p w14:paraId="734715EC" w14:textId="70870384" w:rsidR="00DC5B6D" w:rsidRPr="004546E9" w:rsidRDefault="00DC5B6D" w:rsidP="00DC5B6D">
      <w:pPr>
        <w:jc w:val="center"/>
        <w:rPr>
          <w:b/>
          <w:lang w:eastAsia="zh-CN"/>
        </w:rPr>
      </w:pPr>
      <w:r w:rsidRPr="004546E9">
        <w:rPr>
          <w:b/>
          <w:lang w:eastAsia="zh-CN"/>
        </w:rPr>
        <w:t xml:space="preserve">Table </w:t>
      </w:r>
      <w:r w:rsidR="00856762">
        <w:rPr>
          <w:b/>
          <w:lang w:eastAsia="zh-CN"/>
        </w:rPr>
        <w:t>9</w:t>
      </w:r>
      <w:r w:rsidRPr="004546E9">
        <w:rPr>
          <w:b/>
          <w:lang w:eastAsia="zh-CN"/>
        </w:rPr>
        <w:t>: UE processing timeline</w:t>
      </w:r>
      <w:r>
        <w:rPr>
          <w:b/>
          <w:lang w:eastAsia="zh-CN"/>
        </w:rPr>
        <w:t xml:space="preserve"> and power consumption, when the LP-WUS indicates to monitor PO</w:t>
      </w:r>
      <w:r w:rsidR="00B90B17">
        <w:rPr>
          <w:b/>
          <w:lang w:eastAsia="zh-CN"/>
        </w:rPr>
        <w:t>, for Alt-1 (i.e. transition energy is 15000)</w:t>
      </w:r>
    </w:p>
    <w:tbl>
      <w:tblPr>
        <w:tblStyle w:val="TableGrid"/>
        <w:tblW w:w="0" w:type="auto"/>
        <w:tblLook w:val="04A0" w:firstRow="1" w:lastRow="0" w:firstColumn="1" w:lastColumn="0" w:noHBand="0" w:noVBand="1"/>
      </w:tblPr>
      <w:tblGrid>
        <w:gridCol w:w="2119"/>
        <w:gridCol w:w="2087"/>
        <w:gridCol w:w="2284"/>
        <w:gridCol w:w="2817"/>
      </w:tblGrid>
      <w:tr w:rsidR="00DC5B6D" w:rsidRPr="00727195" w14:paraId="0E606997" w14:textId="77777777" w:rsidTr="001C4DCC">
        <w:trPr>
          <w:trHeight w:val="315"/>
        </w:trPr>
        <w:tc>
          <w:tcPr>
            <w:tcW w:w="2119" w:type="dxa"/>
            <w:vMerge w:val="restart"/>
            <w:hideMark/>
          </w:tcPr>
          <w:p w14:paraId="0920F187" w14:textId="77777777" w:rsidR="00DC5B6D" w:rsidRPr="00727195" w:rsidRDefault="00DC5B6D" w:rsidP="001C4DCC">
            <w:pPr>
              <w:rPr>
                <w:b/>
                <w:bCs/>
                <w:sz w:val="20"/>
                <w:lang w:eastAsia="zh-CN"/>
              </w:rPr>
            </w:pPr>
            <w:r w:rsidRPr="00727195">
              <w:rPr>
                <w:b/>
                <w:bCs/>
                <w:sz w:val="20"/>
                <w:lang w:eastAsia="zh-CN"/>
              </w:rPr>
              <w:t>Operation in sequence</w:t>
            </w:r>
          </w:p>
        </w:tc>
        <w:tc>
          <w:tcPr>
            <w:tcW w:w="2087" w:type="dxa"/>
            <w:vMerge w:val="restart"/>
            <w:hideMark/>
          </w:tcPr>
          <w:p w14:paraId="4FDE8602" w14:textId="77777777" w:rsidR="00DC5B6D" w:rsidRPr="00727195" w:rsidRDefault="00DC5B6D" w:rsidP="001C4DCC">
            <w:pPr>
              <w:rPr>
                <w:b/>
                <w:bCs/>
                <w:sz w:val="20"/>
                <w:lang w:eastAsia="zh-CN"/>
              </w:rPr>
            </w:pPr>
            <w:r w:rsidRPr="00727195">
              <w:rPr>
                <w:b/>
                <w:bCs/>
                <w:sz w:val="20"/>
                <w:lang w:eastAsia="zh-CN"/>
              </w:rPr>
              <w:t>Purpose</w:t>
            </w:r>
          </w:p>
        </w:tc>
        <w:tc>
          <w:tcPr>
            <w:tcW w:w="2284" w:type="dxa"/>
            <w:vMerge w:val="restart"/>
            <w:hideMark/>
          </w:tcPr>
          <w:p w14:paraId="26C7DCE2" w14:textId="77777777" w:rsidR="00DC5B6D" w:rsidRPr="00727195" w:rsidRDefault="00DC5B6D" w:rsidP="001C4DCC">
            <w:pPr>
              <w:rPr>
                <w:b/>
                <w:bCs/>
                <w:sz w:val="20"/>
                <w:lang w:eastAsia="zh-CN"/>
              </w:rPr>
            </w:pPr>
            <w:r w:rsidRPr="00727195">
              <w:rPr>
                <w:b/>
                <w:bCs/>
                <w:sz w:val="20"/>
                <w:lang w:eastAsia="zh-CN"/>
              </w:rPr>
              <w:t>Time duration (ms)</w:t>
            </w:r>
          </w:p>
        </w:tc>
        <w:tc>
          <w:tcPr>
            <w:tcW w:w="2817" w:type="dxa"/>
            <w:hideMark/>
          </w:tcPr>
          <w:p w14:paraId="5C71A1FE" w14:textId="77777777" w:rsidR="00DC5B6D" w:rsidRPr="00727195" w:rsidRDefault="00DC5B6D" w:rsidP="001C4DCC">
            <w:pPr>
              <w:rPr>
                <w:b/>
                <w:bCs/>
                <w:sz w:val="20"/>
                <w:lang w:eastAsia="zh-CN"/>
              </w:rPr>
            </w:pPr>
            <w:r w:rsidRPr="00727195">
              <w:rPr>
                <w:b/>
                <w:bCs/>
                <w:sz w:val="20"/>
                <w:lang w:eastAsia="zh-CN"/>
              </w:rPr>
              <w:t>Energy contribution</w:t>
            </w:r>
          </w:p>
        </w:tc>
      </w:tr>
      <w:tr w:rsidR="00DC5B6D" w:rsidRPr="00727195" w14:paraId="40396DC5" w14:textId="77777777" w:rsidTr="001C4DCC">
        <w:trPr>
          <w:trHeight w:val="330"/>
        </w:trPr>
        <w:tc>
          <w:tcPr>
            <w:tcW w:w="2119" w:type="dxa"/>
            <w:vMerge/>
            <w:hideMark/>
          </w:tcPr>
          <w:p w14:paraId="23BF70F1" w14:textId="77777777" w:rsidR="00DC5B6D" w:rsidRPr="00727195" w:rsidRDefault="00DC5B6D" w:rsidP="001C4DCC">
            <w:pPr>
              <w:rPr>
                <w:b/>
                <w:bCs/>
                <w:sz w:val="20"/>
                <w:lang w:eastAsia="zh-CN"/>
              </w:rPr>
            </w:pPr>
          </w:p>
        </w:tc>
        <w:tc>
          <w:tcPr>
            <w:tcW w:w="2087" w:type="dxa"/>
            <w:vMerge/>
            <w:hideMark/>
          </w:tcPr>
          <w:p w14:paraId="025C920A" w14:textId="77777777" w:rsidR="00DC5B6D" w:rsidRPr="00727195" w:rsidRDefault="00DC5B6D" w:rsidP="001C4DCC">
            <w:pPr>
              <w:rPr>
                <w:b/>
                <w:bCs/>
                <w:sz w:val="20"/>
                <w:lang w:eastAsia="zh-CN"/>
              </w:rPr>
            </w:pPr>
          </w:p>
        </w:tc>
        <w:tc>
          <w:tcPr>
            <w:tcW w:w="2284" w:type="dxa"/>
            <w:vMerge/>
            <w:hideMark/>
          </w:tcPr>
          <w:p w14:paraId="345B3DDC" w14:textId="77777777" w:rsidR="00DC5B6D" w:rsidRPr="00727195" w:rsidRDefault="00DC5B6D" w:rsidP="001C4DCC">
            <w:pPr>
              <w:rPr>
                <w:b/>
                <w:bCs/>
                <w:sz w:val="20"/>
                <w:lang w:eastAsia="zh-CN"/>
              </w:rPr>
            </w:pPr>
          </w:p>
        </w:tc>
        <w:tc>
          <w:tcPr>
            <w:tcW w:w="2817" w:type="dxa"/>
            <w:hideMark/>
          </w:tcPr>
          <w:p w14:paraId="2B60EB8E" w14:textId="77777777" w:rsidR="00DC5B6D" w:rsidRPr="00727195" w:rsidRDefault="00DC5B6D" w:rsidP="001C4DCC">
            <w:pPr>
              <w:rPr>
                <w:b/>
                <w:bCs/>
                <w:sz w:val="20"/>
                <w:lang w:eastAsia="zh-CN"/>
              </w:rPr>
            </w:pPr>
            <w:r w:rsidRPr="00727195">
              <w:rPr>
                <w:b/>
                <w:bCs/>
                <w:sz w:val="20"/>
                <w:lang w:eastAsia="zh-CN"/>
              </w:rPr>
              <w:t>(power * time + energy overhead)</w:t>
            </w:r>
          </w:p>
        </w:tc>
      </w:tr>
      <w:tr w:rsidR="00DC5B6D" w:rsidRPr="00727195" w14:paraId="1886D237" w14:textId="77777777" w:rsidTr="001C4DCC">
        <w:trPr>
          <w:trHeight w:val="330"/>
        </w:trPr>
        <w:tc>
          <w:tcPr>
            <w:tcW w:w="2119" w:type="dxa"/>
            <w:hideMark/>
          </w:tcPr>
          <w:p w14:paraId="7634E778" w14:textId="77777777" w:rsidR="00DC5B6D" w:rsidRPr="00727195" w:rsidRDefault="00DC5B6D" w:rsidP="001C4DCC">
            <w:pPr>
              <w:rPr>
                <w:sz w:val="20"/>
                <w:lang w:eastAsia="zh-CN"/>
              </w:rPr>
            </w:pPr>
            <w:r>
              <w:rPr>
                <w:sz w:val="20"/>
                <w:lang w:eastAsia="zh-CN"/>
              </w:rPr>
              <w:t>LP-WUR off</w:t>
            </w:r>
          </w:p>
        </w:tc>
        <w:tc>
          <w:tcPr>
            <w:tcW w:w="2087" w:type="dxa"/>
            <w:hideMark/>
          </w:tcPr>
          <w:p w14:paraId="66A0DCAE" w14:textId="77777777" w:rsidR="00DC5B6D" w:rsidRPr="00727195" w:rsidRDefault="00DC5B6D" w:rsidP="001C4DCC">
            <w:pPr>
              <w:rPr>
                <w:sz w:val="20"/>
                <w:lang w:eastAsia="zh-CN"/>
              </w:rPr>
            </w:pPr>
            <w:r w:rsidRPr="00727195">
              <w:rPr>
                <w:sz w:val="20"/>
                <w:lang w:eastAsia="zh-CN"/>
              </w:rPr>
              <w:t>Power saving</w:t>
            </w:r>
          </w:p>
        </w:tc>
        <w:tc>
          <w:tcPr>
            <w:tcW w:w="2284" w:type="dxa"/>
            <w:hideMark/>
          </w:tcPr>
          <w:p w14:paraId="443EE33E" w14:textId="77777777" w:rsidR="00DC5B6D" w:rsidRPr="00727195" w:rsidRDefault="00DC5B6D" w:rsidP="001C4DCC">
            <w:pPr>
              <w:rPr>
                <w:sz w:val="20"/>
                <w:lang w:eastAsia="zh-CN"/>
              </w:rPr>
            </w:pPr>
            <w:r>
              <w:rPr>
                <w:sz w:val="20"/>
                <w:lang w:eastAsia="zh-CN"/>
              </w:rPr>
              <w:t>13 + 5</w:t>
            </w:r>
          </w:p>
        </w:tc>
        <w:tc>
          <w:tcPr>
            <w:tcW w:w="2817" w:type="dxa"/>
            <w:hideMark/>
          </w:tcPr>
          <w:p w14:paraId="3BA087CF" w14:textId="4C330492" w:rsidR="00DC5B6D" w:rsidRPr="00727195" w:rsidRDefault="00DC5B6D" w:rsidP="001C4DCC">
            <w:pPr>
              <w:rPr>
                <w:sz w:val="20"/>
                <w:lang w:eastAsia="zh-CN"/>
              </w:rPr>
            </w:pPr>
            <w:r>
              <w:rPr>
                <w:sz w:val="20"/>
                <w:lang w:eastAsia="zh-CN"/>
              </w:rPr>
              <w:t>0.001 * 13</w:t>
            </w:r>
            <w:r w:rsidRPr="00727195">
              <w:rPr>
                <w:sz w:val="20"/>
                <w:lang w:eastAsia="zh-CN"/>
              </w:rPr>
              <w:t xml:space="preserve"> +</w:t>
            </w:r>
            <w:r>
              <w:rPr>
                <w:sz w:val="20"/>
                <w:lang w:eastAsia="zh-CN"/>
              </w:rPr>
              <w:t xml:space="preserve"> 0.25</w:t>
            </w:r>
            <w:r w:rsidR="009E79E0">
              <w:rPr>
                <w:sz w:val="20"/>
                <w:lang w:eastAsia="zh-CN"/>
              </w:rPr>
              <w:t xml:space="preserve"> </w:t>
            </w:r>
            <w:r w:rsidR="009E79E0">
              <w:rPr>
                <w:rFonts w:hint="eastAsia"/>
                <w:sz w:val="20"/>
                <w:lang w:eastAsia="zh-CN"/>
              </w:rPr>
              <w:t>=</w:t>
            </w:r>
            <w:r w:rsidR="009E79E0">
              <w:rPr>
                <w:sz w:val="20"/>
                <w:lang w:eastAsia="zh-CN"/>
              </w:rPr>
              <w:t xml:space="preserve"> </w:t>
            </w:r>
            <w:r w:rsidR="009E79E0">
              <w:rPr>
                <w:rFonts w:hint="eastAsia"/>
                <w:sz w:val="20"/>
                <w:lang w:eastAsia="zh-CN"/>
              </w:rPr>
              <w:t>0.263</w:t>
            </w:r>
          </w:p>
        </w:tc>
      </w:tr>
      <w:tr w:rsidR="00DC5B6D" w:rsidRPr="00727195" w14:paraId="53E6DC17" w14:textId="77777777" w:rsidTr="001C4DCC">
        <w:trPr>
          <w:trHeight w:val="70"/>
        </w:trPr>
        <w:tc>
          <w:tcPr>
            <w:tcW w:w="2119" w:type="dxa"/>
            <w:hideMark/>
          </w:tcPr>
          <w:p w14:paraId="073B3C6F" w14:textId="77777777" w:rsidR="00DC5B6D" w:rsidRPr="00727195" w:rsidRDefault="00DC5B6D" w:rsidP="001C4DCC">
            <w:pPr>
              <w:rPr>
                <w:sz w:val="20"/>
                <w:lang w:eastAsia="zh-CN"/>
              </w:rPr>
            </w:pPr>
            <w:r w:rsidRPr="00613EF7">
              <w:rPr>
                <w:color w:val="FF0000"/>
                <w:sz w:val="20"/>
                <w:lang w:eastAsia="zh-CN"/>
              </w:rPr>
              <w:t>LP-WUR on</w:t>
            </w:r>
          </w:p>
        </w:tc>
        <w:tc>
          <w:tcPr>
            <w:tcW w:w="2087" w:type="dxa"/>
            <w:hideMark/>
          </w:tcPr>
          <w:p w14:paraId="068A2780" w14:textId="618AC7F7" w:rsidR="00DC5B6D" w:rsidRPr="00727195" w:rsidRDefault="00DC5B6D" w:rsidP="001C4DCC">
            <w:pPr>
              <w:rPr>
                <w:sz w:val="20"/>
                <w:lang w:eastAsia="zh-CN"/>
              </w:rPr>
            </w:pPr>
            <w:r>
              <w:rPr>
                <w:sz w:val="20"/>
                <w:lang w:eastAsia="zh-CN"/>
              </w:rPr>
              <w:t>I</w:t>
            </w:r>
            <w:r w:rsidRPr="00727195">
              <w:rPr>
                <w:sz w:val="20"/>
                <w:lang w:eastAsia="zh-CN"/>
              </w:rPr>
              <w:t xml:space="preserve">ndicate </w:t>
            </w:r>
            <w:r w:rsidR="006D7C47">
              <w:rPr>
                <w:sz w:val="20"/>
                <w:lang w:eastAsia="zh-CN"/>
              </w:rPr>
              <w:t xml:space="preserve">NR </w:t>
            </w:r>
            <w:r>
              <w:rPr>
                <w:sz w:val="20"/>
                <w:lang w:eastAsia="zh-CN"/>
              </w:rPr>
              <w:t>to monitor PO</w:t>
            </w:r>
          </w:p>
        </w:tc>
        <w:tc>
          <w:tcPr>
            <w:tcW w:w="2284" w:type="dxa"/>
            <w:hideMark/>
          </w:tcPr>
          <w:p w14:paraId="7D19FD50" w14:textId="77777777" w:rsidR="00DC5B6D" w:rsidRPr="00727195" w:rsidRDefault="00DC5B6D" w:rsidP="001C4DCC">
            <w:pPr>
              <w:rPr>
                <w:sz w:val="20"/>
                <w:lang w:eastAsia="zh-CN"/>
              </w:rPr>
            </w:pPr>
            <w:r w:rsidRPr="00727195">
              <w:rPr>
                <w:sz w:val="20"/>
                <w:lang w:eastAsia="zh-CN"/>
              </w:rPr>
              <w:t>2</w:t>
            </w:r>
          </w:p>
        </w:tc>
        <w:tc>
          <w:tcPr>
            <w:tcW w:w="2817" w:type="dxa"/>
            <w:hideMark/>
          </w:tcPr>
          <w:p w14:paraId="6917DF85" w14:textId="122D5D22" w:rsidR="00DC5B6D" w:rsidRPr="00727195" w:rsidRDefault="00DC5B6D" w:rsidP="001C4DCC">
            <w:pPr>
              <w:rPr>
                <w:sz w:val="20"/>
                <w:lang w:eastAsia="zh-CN"/>
              </w:rPr>
            </w:pPr>
            <w:r>
              <w:rPr>
                <w:sz w:val="20"/>
                <w:lang w:eastAsia="zh-CN"/>
              </w:rPr>
              <w:t>0.1</w:t>
            </w:r>
            <w:r w:rsidRPr="00727195">
              <w:rPr>
                <w:sz w:val="20"/>
                <w:lang w:eastAsia="zh-CN"/>
              </w:rPr>
              <w:t xml:space="preserve"> * 2</w:t>
            </w:r>
            <w:r w:rsidR="009E79E0">
              <w:rPr>
                <w:sz w:val="20"/>
                <w:lang w:eastAsia="zh-CN"/>
              </w:rPr>
              <w:t xml:space="preserve"> </w:t>
            </w:r>
            <w:r w:rsidR="006D7C47">
              <w:rPr>
                <w:rFonts w:hint="eastAsia"/>
                <w:sz w:val="20"/>
                <w:lang w:eastAsia="zh-CN"/>
              </w:rPr>
              <w:t>=</w:t>
            </w:r>
            <w:r w:rsidR="006D7C47">
              <w:rPr>
                <w:sz w:val="20"/>
                <w:lang w:eastAsia="zh-CN"/>
              </w:rPr>
              <w:t xml:space="preserve"> </w:t>
            </w:r>
            <w:r w:rsidR="006D7C47">
              <w:rPr>
                <w:rFonts w:hint="eastAsia"/>
                <w:sz w:val="20"/>
                <w:lang w:eastAsia="zh-CN"/>
              </w:rPr>
              <w:t>0.2</w:t>
            </w:r>
          </w:p>
        </w:tc>
      </w:tr>
      <w:tr w:rsidR="00DC5B6D" w:rsidRPr="00727195" w14:paraId="2EAE79E5" w14:textId="77777777" w:rsidTr="001C4DCC">
        <w:trPr>
          <w:trHeight w:val="70"/>
        </w:trPr>
        <w:tc>
          <w:tcPr>
            <w:tcW w:w="2119" w:type="dxa"/>
          </w:tcPr>
          <w:p w14:paraId="5A9631F9" w14:textId="77777777" w:rsidR="00DC5B6D" w:rsidRDefault="00DC5B6D" w:rsidP="001C4DCC">
            <w:pPr>
              <w:rPr>
                <w:sz w:val="20"/>
                <w:lang w:eastAsia="zh-CN"/>
              </w:rPr>
            </w:pPr>
            <w:r>
              <w:rPr>
                <w:rFonts w:hint="eastAsia"/>
                <w:sz w:val="20"/>
                <w:lang w:eastAsia="zh-CN"/>
              </w:rPr>
              <w:t>Main r</w:t>
            </w:r>
            <w:r>
              <w:rPr>
                <w:sz w:val="20"/>
                <w:lang w:eastAsia="zh-CN"/>
              </w:rPr>
              <w:t>adio ramp-up/down</w:t>
            </w:r>
          </w:p>
        </w:tc>
        <w:tc>
          <w:tcPr>
            <w:tcW w:w="2087" w:type="dxa"/>
          </w:tcPr>
          <w:p w14:paraId="4F081292" w14:textId="77777777" w:rsidR="00DC5B6D" w:rsidRDefault="00DC5B6D" w:rsidP="001C4DCC">
            <w:pPr>
              <w:rPr>
                <w:sz w:val="20"/>
                <w:lang w:eastAsia="zh-CN"/>
              </w:rPr>
            </w:pPr>
            <w:r>
              <w:rPr>
                <w:rFonts w:hint="eastAsia"/>
                <w:sz w:val="20"/>
                <w:lang w:eastAsia="zh-CN"/>
              </w:rPr>
              <w:t xml:space="preserve">The main radio is </w:t>
            </w:r>
            <w:r>
              <w:rPr>
                <w:sz w:val="20"/>
                <w:lang w:eastAsia="zh-CN"/>
              </w:rPr>
              <w:t>ramp-up/down</w:t>
            </w:r>
          </w:p>
        </w:tc>
        <w:tc>
          <w:tcPr>
            <w:tcW w:w="2284" w:type="dxa"/>
          </w:tcPr>
          <w:p w14:paraId="03BD4136" w14:textId="77777777" w:rsidR="00DC5B6D" w:rsidRPr="00727195" w:rsidRDefault="00DC5B6D" w:rsidP="001C4DCC">
            <w:pPr>
              <w:rPr>
                <w:sz w:val="20"/>
                <w:lang w:eastAsia="zh-CN"/>
              </w:rPr>
            </w:pPr>
            <w:r w:rsidRPr="00B90B17">
              <w:rPr>
                <w:rFonts w:hint="eastAsia"/>
                <w:color w:val="FF0000"/>
                <w:sz w:val="20"/>
                <w:lang w:eastAsia="zh-CN"/>
              </w:rPr>
              <w:t>400</w:t>
            </w:r>
          </w:p>
        </w:tc>
        <w:tc>
          <w:tcPr>
            <w:tcW w:w="2817" w:type="dxa"/>
          </w:tcPr>
          <w:p w14:paraId="0E7B63C0" w14:textId="311132A2" w:rsidR="001C4DCC" w:rsidRPr="001C4DCC" w:rsidRDefault="009E79E0" w:rsidP="001C4DCC">
            <w:pPr>
              <w:rPr>
                <w:color w:val="FF0000"/>
                <w:sz w:val="20"/>
                <w:lang w:eastAsia="zh-CN"/>
              </w:rPr>
            </w:pPr>
            <w:r w:rsidRPr="009E79E0">
              <w:rPr>
                <w:rFonts w:hint="eastAsia"/>
                <w:color w:val="FF0000"/>
                <w:sz w:val="20"/>
                <w:lang w:eastAsia="zh-CN"/>
              </w:rPr>
              <w:t>1500</w:t>
            </w:r>
            <w:r w:rsidR="001C4DCC">
              <w:rPr>
                <w:color w:val="FF0000"/>
                <w:sz w:val="20"/>
                <w:lang w:eastAsia="zh-CN"/>
              </w:rPr>
              <w:t>0</w:t>
            </w:r>
          </w:p>
        </w:tc>
      </w:tr>
      <w:tr w:rsidR="00DC5B6D" w:rsidRPr="00727195" w14:paraId="08C4FD6A" w14:textId="77777777" w:rsidTr="001C4DCC">
        <w:trPr>
          <w:trHeight w:val="285"/>
        </w:trPr>
        <w:tc>
          <w:tcPr>
            <w:tcW w:w="2119" w:type="dxa"/>
            <w:hideMark/>
          </w:tcPr>
          <w:p w14:paraId="7687020E" w14:textId="77777777" w:rsidR="00DC5B6D" w:rsidRPr="00727195" w:rsidRDefault="00DC5B6D" w:rsidP="001C4DCC">
            <w:pPr>
              <w:rPr>
                <w:sz w:val="20"/>
                <w:lang w:eastAsia="zh-CN"/>
              </w:rPr>
            </w:pPr>
            <w:r w:rsidRPr="00727195">
              <w:rPr>
                <w:sz w:val="20"/>
                <w:lang w:eastAsia="zh-CN"/>
              </w:rPr>
              <w:t>SSB proc.</w:t>
            </w:r>
            <w:r>
              <w:rPr>
                <w:sz w:val="20"/>
                <w:lang w:eastAsia="zh-CN"/>
              </w:rPr>
              <w:t xml:space="preserve"> within 8 SSB periodicities</w:t>
            </w:r>
          </w:p>
        </w:tc>
        <w:tc>
          <w:tcPr>
            <w:tcW w:w="2087" w:type="dxa"/>
            <w:hideMark/>
          </w:tcPr>
          <w:p w14:paraId="3466D84F" w14:textId="77777777" w:rsidR="00DC5B6D" w:rsidRPr="00727195" w:rsidRDefault="00DC5B6D" w:rsidP="001C4DCC">
            <w:pPr>
              <w:rPr>
                <w:sz w:val="20"/>
                <w:lang w:eastAsia="zh-CN"/>
              </w:rPr>
            </w:pPr>
            <w:r>
              <w:rPr>
                <w:sz w:val="20"/>
                <w:lang w:eastAsia="zh-CN"/>
              </w:rPr>
              <w:t>The main radio is sync/re-sync</w:t>
            </w:r>
          </w:p>
        </w:tc>
        <w:tc>
          <w:tcPr>
            <w:tcW w:w="2284" w:type="dxa"/>
            <w:hideMark/>
          </w:tcPr>
          <w:p w14:paraId="6885270A" w14:textId="77777777" w:rsidR="00DC5B6D" w:rsidRPr="00727195" w:rsidRDefault="00DC5B6D" w:rsidP="001C4DCC">
            <w:pPr>
              <w:rPr>
                <w:sz w:val="20"/>
                <w:lang w:eastAsia="zh-CN"/>
              </w:rPr>
            </w:pPr>
            <w:r w:rsidRPr="00727195">
              <w:rPr>
                <w:sz w:val="20"/>
                <w:lang w:eastAsia="zh-CN"/>
              </w:rPr>
              <w:t>2</w:t>
            </w:r>
            <w:r>
              <w:rPr>
                <w:sz w:val="20"/>
                <w:lang w:eastAsia="zh-CN"/>
              </w:rPr>
              <w:t xml:space="preserve"> * 8</w:t>
            </w:r>
          </w:p>
        </w:tc>
        <w:tc>
          <w:tcPr>
            <w:tcW w:w="2817" w:type="dxa"/>
            <w:hideMark/>
          </w:tcPr>
          <w:p w14:paraId="57378A64" w14:textId="321C4D9C" w:rsidR="00DC5B6D" w:rsidRPr="00727195" w:rsidRDefault="00DC5B6D" w:rsidP="001C4DCC">
            <w:pPr>
              <w:rPr>
                <w:sz w:val="20"/>
                <w:lang w:eastAsia="zh-CN"/>
              </w:rPr>
            </w:pPr>
            <w:r w:rsidRPr="00727195">
              <w:rPr>
                <w:sz w:val="20"/>
                <w:lang w:eastAsia="zh-CN"/>
              </w:rPr>
              <w:t>50 * 2</w:t>
            </w:r>
            <w:r>
              <w:rPr>
                <w:sz w:val="20"/>
                <w:lang w:eastAsia="zh-CN"/>
              </w:rPr>
              <w:t xml:space="preserve"> * 8</w:t>
            </w:r>
            <w:r w:rsidR="006D7C47">
              <w:rPr>
                <w:sz w:val="20"/>
                <w:lang w:eastAsia="zh-CN"/>
              </w:rPr>
              <w:t xml:space="preserve"> = 800</w:t>
            </w:r>
          </w:p>
        </w:tc>
      </w:tr>
      <w:tr w:rsidR="00DC5B6D" w:rsidRPr="00727195" w14:paraId="06259445" w14:textId="77777777" w:rsidTr="001C4DCC">
        <w:trPr>
          <w:trHeight w:val="330"/>
        </w:trPr>
        <w:tc>
          <w:tcPr>
            <w:tcW w:w="2119" w:type="dxa"/>
            <w:hideMark/>
          </w:tcPr>
          <w:p w14:paraId="083A923E" w14:textId="77777777" w:rsidR="00DC5B6D" w:rsidRPr="00727195" w:rsidRDefault="00DC5B6D" w:rsidP="001C4DCC">
            <w:pPr>
              <w:rPr>
                <w:sz w:val="20"/>
                <w:lang w:eastAsia="zh-CN"/>
              </w:rPr>
            </w:pPr>
            <w:r w:rsidRPr="00727195">
              <w:rPr>
                <w:sz w:val="20"/>
                <w:lang w:eastAsia="zh-CN"/>
              </w:rPr>
              <w:t>Light sleep</w:t>
            </w:r>
            <w:r>
              <w:rPr>
                <w:sz w:val="20"/>
                <w:lang w:eastAsia="zh-CN"/>
              </w:rPr>
              <w:t xml:space="preserve"> within 8 SSB periodicities</w:t>
            </w:r>
          </w:p>
        </w:tc>
        <w:tc>
          <w:tcPr>
            <w:tcW w:w="2087" w:type="dxa"/>
            <w:hideMark/>
          </w:tcPr>
          <w:p w14:paraId="4A0919FB" w14:textId="77777777" w:rsidR="00DC5B6D" w:rsidRPr="00727195" w:rsidRDefault="00DC5B6D" w:rsidP="001C4DCC">
            <w:pPr>
              <w:rPr>
                <w:sz w:val="20"/>
                <w:lang w:eastAsia="zh-CN"/>
              </w:rPr>
            </w:pPr>
            <w:r w:rsidRPr="00727195">
              <w:rPr>
                <w:sz w:val="20"/>
                <w:lang w:eastAsia="zh-CN"/>
              </w:rPr>
              <w:t>Power saving</w:t>
            </w:r>
          </w:p>
        </w:tc>
        <w:tc>
          <w:tcPr>
            <w:tcW w:w="2284" w:type="dxa"/>
            <w:hideMark/>
          </w:tcPr>
          <w:p w14:paraId="5A369AA2" w14:textId="77777777" w:rsidR="00DC5B6D" w:rsidRPr="00727195" w:rsidRDefault="00DC5B6D" w:rsidP="001C4DCC">
            <w:pPr>
              <w:rPr>
                <w:sz w:val="20"/>
                <w:lang w:eastAsia="zh-CN"/>
              </w:rPr>
            </w:pPr>
            <w:r w:rsidRPr="00727195">
              <w:rPr>
                <w:sz w:val="20"/>
                <w:lang w:eastAsia="zh-CN"/>
              </w:rPr>
              <w:t>18</w:t>
            </w:r>
            <w:r>
              <w:rPr>
                <w:sz w:val="20"/>
                <w:lang w:eastAsia="zh-CN"/>
              </w:rPr>
              <w:t xml:space="preserve"> * 8</w:t>
            </w:r>
          </w:p>
        </w:tc>
        <w:tc>
          <w:tcPr>
            <w:tcW w:w="2817" w:type="dxa"/>
            <w:hideMark/>
          </w:tcPr>
          <w:p w14:paraId="7BD71AA1" w14:textId="0512AA2A" w:rsidR="00DC5B6D" w:rsidRPr="00727195" w:rsidRDefault="00DC5B6D" w:rsidP="001C4DCC">
            <w:pPr>
              <w:rPr>
                <w:sz w:val="20"/>
                <w:lang w:eastAsia="zh-CN"/>
              </w:rPr>
            </w:pPr>
            <w:r>
              <w:rPr>
                <w:sz w:val="20"/>
                <w:lang w:eastAsia="zh-CN"/>
              </w:rPr>
              <w:t>(</w:t>
            </w:r>
            <w:r w:rsidRPr="00727195">
              <w:rPr>
                <w:sz w:val="20"/>
                <w:lang w:eastAsia="zh-CN"/>
              </w:rPr>
              <w:t>20 * 18 + 100</w:t>
            </w:r>
            <w:r>
              <w:rPr>
                <w:sz w:val="20"/>
                <w:lang w:eastAsia="zh-CN"/>
              </w:rPr>
              <w:t>) * 8</w:t>
            </w:r>
            <w:r w:rsidR="006D7C47">
              <w:rPr>
                <w:sz w:val="20"/>
                <w:lang w:eastAsia="zh-CN"/>
              </w:rPr>
              <w:t xml:space="preserve"> = 3680</w:t>
            </w:r>
          </w:p>
        </w:tc>
      </w:tr>
      <w:tr w:rsidR="00DC5B6D" w:rsidRPr="00727195" w14:paraId="3B903BE7" w14:textId="77777777" w:rsidTr="001C4DCC">
        <w:trPr>
          <w:trHeight w:val="772"/>
        </w:trPr>
        <w:tc>
          <w:tcPr>
            <w:tcW w:w="2119" w:type="dxa"/>
            <w:hideMark/>
          </w:tcPr>
          <w:p w14:paraId="6AB5BF41" w14:textId="77777777" w:rsidR="00DC5B6D" w:rsidRPr="00727195" w:rsidRDefault="00DC5B6D" w:rsidP="001C4DCC">
            <w:pPr>
              <w:rPr>
                <w:sz w:val="20"/>
                <w:lang w:eastAsia="zh-CN"/>
              </w:rPr>
            </w:pPr>
            <w:r w:rsidRPr="00727195">
              <w:rPr>
                <w:sz w:val="20"/>
                <w:lang w:eastAsia="zh-CN"/>
              </w:rPr>
              <w:t>SSB proc.</w:t>
            </w:r>
            <w:r>
              <w:rPr>
                <w:sz w:val="20"/>
                <w:lang w:eastAsia="zh-CN"/>
              </w:rPr>
              <w:t xml:space="preserve"> within 1 SSB periodicity</w:t>
            </w:r>
          </w:p>
        </w:tc>
        <w:tc>
          <w:tcPr>
            <w:tcW w:w="2087" w:type="dxa"/>
            <w:hideMark/>
          </w:tcPr>
          <w:p w14:paraId="5977168D" w14:textId="77777777" w:rsidR="00DC5B6D" w:rsidRPr="00727195" w:rsidRDefault="00DC5B6D" w:rsidP="001C4DCC">
            <w:pPr>
              <w:rPr>
                <w:sz w:val="20"/>
                <w:lang w:eastAsia="zh-CN"/>
              </w:rPr>
            </w:pPr>
            <w:r>
              <w:rPr>
                <w:sz w:val="20"/>
                <w:lang w:eastAsia="zh-CN"/>
              </w:rPr>
              <w:t>The main radio is sync/re-sync</w:t>
            </w:r>
          </w:p>
        </w:tc>
        <w:tc>
          <w:tcPr>
            <w:tcW w:w="2284" w:type="dxa"/>
            <w:hideMark/>
          </w:tcPr>
          <w:p w14:paraId="48A8F551" w14:textId="77777777" w:rsidR="00DC5B6D" w:rsidRPr="00727195" w:rsidRDefault="00DC5B6D" w:rsidP="001C4DCC">
            <w:pPr>
              <w:rPr>
                <w:sz w:val="20"/>
                <w:lang w:eastAsia="zh-CN"/>
              </w:rPr>
            </w:pPr>
            <w:r w:rsidRPr="00727195">
              <w:rPr>
                <w:sz w:val="20"/>
                <w:lang w:eastAsia="zh-CN"/>
              </w:rPr>
              <w:t>2</w:t>
            </w:r>
          </w:p>
        </w:tc>
        <w:tc>
          <w:tcPr>
            <w:tcW w:w="2817" w:type="dxa"/>
            <w:hideMark/>
          </w:tcPr>
          <w:p w14:paraId="14D7F2F4" w14:textId="7A0420F8" w:rsidR="00DC5B6D" w:rsidRPr="00727195" w:rsidRDefault="00DC5B6D" w:rsidP="001C4DCC">
            <w:pPr>
              <w:rPr>
                <w:sz w:val="20"/>
                <w:lang w:eastAsia="zh-CN"/>
              </w:rPr>
            </w:pPr>
            <w:r w:rsidRPr="00727195">
              <w:rPr>
                <w:sz w:val="20"/>
                <w:lang w:eastAsia="zh-CN"/>
              </w:rPr>
              <w:t>50 * 2</w:t>
            </w:r>
            <w:r w:rsidR="006D7C47">
              <w:rPr>
                <w:sz w:val="20"/>
                <w:lang w:eastAsia="zh-CN"/>
              </w:rPr>
              <w:t xml:space="preserve"> = 100</w:t>
            </w:r>
          </w:p>
        </w:tc>
      </w:tr>
      <w:tr w:rsidR="00DC5B6D" w:rsidRPr="00727195" w14:paraId="6398C5A3" w14:textId="77777777" w:rsidTr="001C4DCC">
        <w:trPr>
          <w:trHeight w:val="330"/>
        </w:trPr>
        <w:tc>
          <w:tcPr>
            <w:tcW w:w="2119" w:type="dxa"/>
            <w:hideMark/>
          </w:tcPr>
          <w:p w14:paraId="2756EEC7" w14:textId="77777777" w:rsidR="00DC5B6D" w:rsidRPr="00D45F7A" w:rsidRDefault="00DC5B6D" w:rsidP="001C4DCC">
            <w:pPr>
              <w:rPr>
                <w:sz w:val="20"/>
                <w:lang w:eastAsia="zh-CN"/>
              </w:rPr>
            </w:pPr>
            <w:r w:rsidRPr="00D45F7A">
              <w:rPr>
                <w:sz w:val="20"/>
                <w:lang w:eastAsia="zh-CN"/>
              </w:rPr>
              <w:t>Light sleep</w:t>
            </w:r>
            <w:r>
              <w:rPr>
                <w:sz w:val="20"/>
                <w:lang w:eastAsia="zh-CN"/>
              </w:rPr>
              <w:t xml:space="preserve"> within 1 SSB periodicity</w:t>
            </w:r>
          </w:p>
        </w:tc>
        <w:tc>
          <w:tcPr>
            <w:tcW w:w="2087" w:type="dxa"/>
            <w:hideMark/>
          </w:tcPr>
          <w:p w14:paraId="4D13044F" w14:textId="77777777" w:rsidR="00DC5B6D" w:rsidRPr="00D45F7A" w:rsidRDefault="00DC5B6D" w:rsidP="001C4DCC">
            <w:pPr>
              <w:rPr>
                <w:sz w:val="20"/>
                <w:lang w:eastAsia="zh-CN"/>
              </w:rPr>
            </w:pPr>
            <w:r w:rsidRPr="00D45F7A">
              <w:rPr>
                <w:sz w:val="20"/>
                <w:lang w:eastAsia="zh-CN"/>
              </w:rPr>
              <w:t>Power saving</w:t>
            </w:r>
          </w:p>
        </w:tc>
        <w:tc>
          <w:tcPr>
            <w:tcW w:w="2284" w:type="dxa"/>
            <w:hideMark/>
          </w:tcPr>
          <w:p w14:paraId="6D99377E" w14:textId="77777777" w:rsidR="00DC5B6D" w:rsidRPr="00D45F7A" w:rsidRDefault="00DC5B6D" w:rsidP="001C4DCC">
            <w:pPr>
              <w:rPr>
                <w:sz w:val="20"/>
                <w:lang w:eastAsia="zh-CN"/>
              </w:rPr>
            </w:pPr>
            <w:r w:rsidRPr="00D45F7A">
              <w:rPr>
                <w:sz w:val="20"/>
                <w:lang w:eastAsia="zh-CN"/>
              </w:rPr>
              <w:t>8</w:t>
            </w:r>
          </w:p>
        </w:tc>
        <w:tc>
          <w:tcPr>
            <w:tcW w:w="2817" w:type="dxa"/>
            <w:hideMark/>
          </w:tcPr>
          <w:p w14:paraId="29F2D316" w14:textId="6CA1B0C4" w:rsidR="00DC5B6D" w:rsidRPr="00D45F7A" w:rsidRDefault="00DC5B6D" w:rsidP="001C4DCC">
            <w:pPr>
              <w:rPr>
                <w:sz w:val="20"/>
                <w:lang w:eastAsia="zh-CN"/>
              </w:rPr>
            </w:pPr>
            <w:r w:rsidRPr="00D45F7A">
              <w:rPr>
                <w:sz w:val="20"/>
                <w:lang w:eastAsia="zh-CN"/>
              </w:rPr>
              <w:t>20 * 8 + 100</w:t>
            </w:r>
            <w:r w:rsidR="006D7C47">
              <w:rPr>
                <w:sz w:val="20"/>
                <w:lang w:eastAsia="zh-CN"/>
              </w:rPr>
              <w:t xml:space="preserve"> = 260</w:t>
            </w:r>
          </w:p>
        </w:tc>
      </w:tr>
      <w:tr w:rsidR="00DC5B6D" w:rsidRPr="00727195" w14:paraId="5DF434F0" w14:textId="77777777" w:rsidTr="001C4DCC">
        <w:trPr>
          <w:trHeight w:val="1040"/>
        </w:trPr>
        <w:tc>
          <w:tcPr>
            <w:tcW w:w="2119" w:type="dxa"/>
            <w:hideMark/>
          </w:tcPr>
          <w:p w14:paraId="76E2E577" w14:textId="77777777" w:rsidR="00DC5B6D" w:rsidRPr="00727195" w:rsidRDefault="00DC5B6D" w:rsidP="001C4DCC">
            <w:pPr>
              <w:rPr>
                <w:sz w:val="20"/>
                <w:lang w:eastAsia="zh-CN"/>
              </w:rPr>
            </w:pPr>
            <w:r w:rsidRPr="00727195">
              <w:rPr>
                <w:sz w:val="20"/>
                <w:lang w:eastAsia="zh-CN"/>
              </w:rPr>
              <w:t>PDCCH+PDSCH</w:t>
            </w:r>
          </w:p>
        </w:tc>
        <w:tc>
          <w:tcPr>
            <w:tcW w:w="2087" w:type="dxa"/>
            <w:hideMark/>
          </w:tcPr>
          <w:p w14:paraId="7989EB9B" w14:textId="77777777" w:rsidR="00DC5B6D" w:rsidRPr="00727195" w:rsidRDefault="00DC5B6D" w:rsidP="001C4DCC">
            <w:pPr>
              <w:rPr>
                <w:sz w:val="20"/>
                <w:lang w:eastAsia="zh-CN"/>
              </w:rPr>
            </w:pPr>
            <w:r w:rsidRPr="00727195">
              <w:rPr>
                <w:sz w:val="20"/>
                <w:lang w:eastAsia="zh-CN"/>
              </w:rPr>
              <w:t>Paging control proc. and data proc.</w:t>
            </w:r>
          </w:p>
        </w:tc>
        <w:tc>
          <w:tcPr>
            <w:tcW w:w="2284" w:type="dxa"/>
            <w:hideMark/>
          </w:tcPr>
          <w:p w14:paraId="3B20905F" w14:textId="77777777" w:rsidR="00DC5B6D" w:rsidRPr="00727195" w:rsidRDefault="00DC5B6D" w:rsidP="001C4DCC">
            <w:pPr>
              <w:rPr>
                <w:sz w:val="20"/>
                <w:lang w:eastAsia="zh-CN"/>
              </w:rPr>
            </w:pPr>
            <w:r w:rsidRPr="00727195">
              <w:rPr>
                <w:sz w:val="20"/>
                <w:lang w:eastAsia="zh-CN"/>
              </w:rPr>
              <w:t>4</w:t>
            </w:r>
          </w:p>
        </w:tc>
        <w:tc>
          <w:tcPr>
            <w:tcW w:w="2817" w:type="dxa"/>
            <w:hideMark/>
          </w:tcPr>
          <w:p w14:paraId="6B4F581D" w14:textId="798B4206" w:rsidR="00DC5B6D" w:rsidRPr="00727195" w:rsidRDefault="00DC5B6D" w:rsidP="001C4DCC">
            <w:pPr>
              <w:rPr>
                <w:sz w:val="20"/>
                <w:lang w:eastAsia="zh-CN"/>
              </w:rPr>
            </w:pPr>
            <w:r w:rsidRPr="00727195">
              <w:rPr>
                <w:sz w:val="20"/>
                <w:lang w:eastAsia="zh-CN"/>
              </w:rPr>
              <w:t>120 * 4</w:t>
            </w:r>
            <w:r w:rsidR="006D7C47">
              <w:rPr>
                <w:sz w:val="20"/>
                <w:lang w:eastAsia="zh-CN"/>
              </w:rPr>
              <w:t xml:space="preserve"> = 480</w:t>
            </w:r>
          </w:p>
        </w:tc>
      </w:tr>
      <w:tr w:rsidR="00DC5B6D" w:rsidRPr="00727195" w14:paraId="11A55D79" w14:textId="77777777" w:rsidTr="001C4DCC">
        <w:trPr>
          <w:trHeight w:val="330"/>
        </w:trPr>
        <w:tc>
          <w:tcPr>
            <w:tcW w:w="2119" w:type="dxa"/>
            <w:hideMark/>
          </w:tcPr>
          <w:p w14:paraId="7C9FC44F" w14:textId="77777777" w:rsidR="00DC5B6D" w:rsidRPr="00727195" w:rsidRDefault="00DC5B6D" w:rsidP="001C4DCC">
            <w:pPr>
              <w:rPr>
                <w:sz w:val="20"/>
                <w:lang w:eastAsia="zh-CN"/>
              </w:rPr>
            </w:pPr>
            <w:r w:rsidRPr="00727195">
              <w:rPr>
                <w:sz w:val="20"/>
                <w:lang w:eastAsia="zh-CN"/>
              </w:rPr>
              <w:t>Light sleep</w:t>
            </w:r>
          </w:p>
        </w:tc>
        <w:tc>
          <w:tcPr>
            <w:tcW w:w="2087" w:type="dxa"/>
            <w:hideMark/>
          </w:tcPr>
          <w:p w14:paraId="183B04D6" w14:textId="77777777" w:rsidR="00DC5B6D" w:rsidRPr="00727195" w:rsidRDefault="00DC5B6D" w:rsidP="001C4DCC">
            <w:pPr>
              <w:rPr>
                <w:sz w:val="20"/>
                <w:lang w:eastAsia="zh-CN"/>
              </w:rPr>
            </w:pPr>
            <w:r w:rsidRPr="00727195">
              <w:rPr>
                <w:sz w:val="20"/>
                <w:lang w:eastAsia="zh-CN"/>
              </w:rPr>
              <w:t>Power saving</w:t>
            </w:r>
          </w:p>
        </w:tc>
        <w:tc>
          <w:tcPr>
            <w:tcW w:w="2284" w:type="dxa"/>
            <w:hideMark/>
          </w:tcPr>
          <w:p w14:paraId="2B353C37" w14:textId="77777777" w:rsidR="00DC5B6D" w:rsidRPr="00727195" w:rsidRDefault="00DC5B6D" w:rsidP="001C4DCC">
            <w:pPr>
              <w:rPr>
                <w:sz w:val="20"/>
                <w:lang w:eastAsia="zh-CN"/>
              </w:rPr>
            </w:pPr>
            <w:r w:rsidRPr="00727195">
              <w:rPr>
                <w:sz w:val="20"/>
                <w:lang w:eastAsia="zh-CN"/>
              </w:rPr>
              <w:t>6</w:t>
            </w:r>
          </w:p>
        </w:tc>
        <w:tc>
          <w:tcPr>
            <w:tcW w:w="2817" w:type="dxa"/>
            <w:hideMark/>
          </w:tcPr>
          <w:p w14:paraId="3453E5D8" w14:textId="21CF2205" w:rsidR="00DC5B6D" w:rsidRPr="00727195" w:rsidRDefault="00DC5B6D" w:rsidP="001C4DCC">
            <w:pPr>
              <w:rPr>
                <w:sz w:val="20"/>
                <w:lang w:eastAsia="zh-CN"/>
              </w:rPr>
            </w:pPr>
            <w:r w:rsidRPr="00727195">
              <w:rPr>
                <w:sz w:val="20"/>
                <w:lang w:eastAsia="zh-CN"/>
              </w:rPr>
              <w:t>20 * 6 + 100</w:t>
            </w:r>
            <w:r w:rsidR="006D7C47">
              <w:rPr>
                <w:sz w:val="20"/>
                <w:lang w:eastAsia="zh-CN"/>
              </w:rPr>
              <w:t xml:space="preserve"> = 220</w:t>
            </w:r>
          </w:p>
        </w:tc>
      </w:tr>
      <w:tr w:rsidR="00DC5B6D" w:rsidRPr="00727195" w14:paraId="20692BED" w14:textId="77777777" w:rsidTr="001C4DCC">
        <w:trPr>
          <w:trHeight w:val="330"/>
        </w:trPr>
        <w:tc>
          <w:tcPr>
            <w:tcW w:w="2119" w:type="dxa"/>
            <w:hideMark/>
          </w:tcPr>
          <w:p w14:paraId="0FFFA1CF" w14:textId="77777777" w:rsidR="00DC5B6D" w:rsidRPr="00727195" w:rsidRDefault="00DC5B6D" w:rsidP="001C4DCC">
            <w:pPr>
              <w:rPr>
                <w:sz w:val="20"/>
                <w:lang w:eastAsia="zh-CN"/>
              </w:rPr>
            </w:pPr>
            <w:r w:rsidRPr="00727195">
              <w:rPr>
                <w:sz w:val="20"/>
                <w:lang w:eastAsia="zh-CN"/>
              </w:rPr>
              <w:t>Deep sleep</w:t>
            </w:r>
          </w:p>
        </w:tc>
        <w:tc>
          <w:tcPr>
            <w:tcW w:w="2087" w:type="dxa"/>
            <w:hideMark/>
          </w:tcPr>
          <w:p w14:paraId="5CEF342D" w14:textId="77777777" w:rsidR="00DC5B6D" w:rsidRPr="00727195" w:rsidRDefault="00DC5B6D" w:rsidP="001C4DCC">
            <w:pPr>
              <w:rPr>
                <w:sz w:val="20"/>
                <w:lang w:eastAsia="zh-CN"/>
              </w:rPr>
            </w:pPr>
            <w:r w:rsidRPr="00727195">
              <w:rPr>
                <w:sz w:val="20"/>
                <w:lang w:eastAsia="zh-CN"/>
              </w:rPr>
              <w:t>Power saving</w:t>
            </w:r>
          </w:p>
        </w:tc>
        <w:tc>
          <w:tcPr>
            <w:tcW w:w="2284" w:type="dxa"/>
            <w:hideMark/>
          </w:tcPr>
          <w:p w14:paraId="5FB1821B" w14:textId="386DEE6D" w:rsidR="00DC5B6D" w:rsidRPr="00727195" w:rsidRDefault="00DC5B6D" w:rsidP="00B90B17">
            <w:pPr>
              <w:rPr>
                <w:sz w:val="20"/>
                <w:lang w:eastAsia="zh-CN"/>
              </w:rPr>
            </w:pPr>
            <w:r w:rsidRPr="00B90B17">
              <w:rPr>
                <w:color w:val="FF0000"/>
                <w:sz w:val="20"/>
                <w:lang w:eastAsia="zh-CN"/>
              </w:rPr>
              <w:t>68</w:t>
            </w:r>
            <w:r w:rsidR="00B90B17">
              <w:rPr>
                <w:color w:val="FF0000"/>
                <w:sz w:val="20"/>
                <w:lang w:eastAsia="zh-CN"/>
              </w:rPr>
              <w:t>0</w:t>
            </w:r>
          </w:p>
        </w:tc>
        <w:tc>
          <w:tcPr>
            <w:tcW w:w="2817" w:type="dxa"/>
            <w:hideMark/>
          </w:tcPr>
          <w:p w14:paraId="37D924E5" w14:textId="4ED4EB65" w:rsidR="00DC5B6D" w:rsidRPr="00727195" w:rsidRDefault="00DC5B6D" w:rsidP="00B90B17">
            <w:pPr>
              <w:rPr>
                <w:sz w:val="20"/>
                <w:lang w:eastAsia="zh-CN"/>
              </w:rPr>
            </w:pPr>
            <w:r w:rsidRPr="00B90B17">
              <w:rPr>
                <w:color w:val="FF0000"/>
                <w:sz w:val="20"/>
                <w:lang w:eastAsia="zh-CN"/>
              </w:rPr>
              <w:t>1 * 68</w:t>
            </w:r>
            <w:r w:rsidR="00B90B17">
              <w:rPr>
                <w:color w:val="FF0000"/>
                <w:sz w:val="20"/>
                <w:lang w:eastAsia="zh-CN"/>
              </w:rPr>
              <w:t>0</w:t>
            </w:r>
            <w:r w:rsidRPr="00B90B17">
              <w:rPr>
                <w:color w:val="FF0000"/>
                <w:sz w:val="20"/>
                <w:lang w:eastAsia="zh-CN"/>
              </w:rPr>
              <w:t xml:space="preserve"> + 450</w:t>
            </w:r>
            <w:r w:rsidR="006D7C47" w:rsidRPr="00B90B17">
              <w:rPr>
                <w:color w:val="FF0000"/>
                <w:sz w:val="20"/>
                <w:lang w:eastAsia="zh-CN"/>
              </w:rPr>
              <w:t xml:space="preserve"> = 113</w:t>
            </w:r>
            <w:r w:rsidR="00B90B17">
              <w:rPr>
                <w:color w:val="FF0000"/>
                <w:sz w:val="20"/>
                <w:lang w:eastAsia="zh-CN"/>
              </w:rPr>
              <w:t>0</w:t>
            </w:r>
          </w:p>
        </w:tc>
      </w:tr>
      <w:tr w:rsidR="00DC5B6D" w:rsidRPr="00727195" w14:paraId="796C34E0" w14:textId="77777777" w:rsidTr="001C4DCC">
        <w:trPr>
          <w:trHeight w:val="330"/>
        </w:trPr>
        <w:tc>
          <w:tcPr>
            <w:tcW w:w="4206" w:type="dxa"/>
            <w:gridSpan w:val="2"/>
            <w:hideMark/>
          </w:tcPr>
          <w:p w14:paraId="7DC6E88E" w14:textId="77777777" w:rsidR="00DC5B6D" w:rsidRPr="00727195" w:rsidRDefault="00DC5B6D" w:rsidP="001C4DCC">
            <w:pPr>
              <w:rPr>
                <w:b/>
                <w:bCs/>
                <w:sz w:val="20"/>
                <w:lang w:eastAsia="zh-CN"/>
              </w:rPr>
            </w:pPr>
            <w:r w:rsidRPr="00727195">
              <w:rPr>
                <w:b/>
                <w:bCs/>
                <w:sz w:val="20"/>
                <w:lang w:eastAsia="zh-CN"/>
              </w:rPr>
              <w:t>Total</w:t>
            </w:r>
          </w:p>
        </w:tc>
        <w:tc>
          <w:tcPr>
            <w:tcW w:w="2284" w:type="dxa"/>
            <w:hideMark/>
          </w:tcPr>
          <w:p w14:paraId="52D47809" w14:textId="77777777" w:rsidR="00DC5B6D" w:rsidRPr="00727195" w:rsidRDefault="00DC5B6D" w:rsidP="001C4DCC">
            <w:pPr>
              <w:rPr>
                <w:sz w:val="20"/>
                <w:lang w:eastAsia="zh-CN"/>
              </w:rPr>
            </w:pPr>
            <w:r w:rsidRPr="00727195">
              <w:rPr>
                <w:sz w:val="20"/>
                <w:lang w:eastAsia="zh-CN"/>
              </w:rPr>
              <w:t>1280</w:t>
            </w:r>
          </w:p>
        </w:tc>
        <w:tc>
          <w:tcPr>
            <w:tcW w:w="2817" w:type="dxa"/>
            <w:hideMark/>
          </w:tcPr>
          <w:p w14:paraId="3C0DD334" w14:textId="08F76FB8" w:rsidR="00DC5B6D" w:rsidRPr="00727195" w:rsidRDefault="0031158B" w:rsidP="00B90B17">
            <w:pPr>
              <w:rPr>
                <w:sz w:val="20"/>
                <w:lang w:eastAsia="zh-CN"/>
              </w:rPr>
            </w:pPr>
            <w:r>
              <w:rPr>
                <w:sz w:val="20"/>
                <w:lang w:eastAsia="zh-CN"/>
              </w:rPr>
              <w:t>2167</w:t>
            </w:r>
            <w:r w:rsidR="00B90B17">
              <w:rPr>
                <w:sz w:val="20"/>
                <w:lang w:eastAsia="zh-CN"/>
              </w:rPr>
              <w:t>0</w:t>
            </w:r>
          </w:p>
        </w:tc>
      </w:tr>
    </w:tbl>
    <w:p w14:paraId="47355E0D" w14:textId="77777777" w:rsidR="00DC5B6D" w:rsidRDefault="00DC5B6D" w:rsidP="00DC5B6D">
      <w:pPr>
        <w:autoSpaceDE/>
        <w:autoSpaceDN/>
        <w:adjustRightInd/>
        <w:snapToGrid/>
        <w:spacing w:after="0"/>
        <w:jc w:val="left"/>
        <w:rPr>
          <w:rFonts w:ascii="Times" w:eastAsia="Batang" w:hAnsi="Times"/>
          <w:sz w:val="20"/>
          <w:szCs w:val="24"/>
          <w:lang w:val="en-GB"/>
        </w:rPr>
      </w:pPr>
    </w:p>
    <w:p w14:paraId="334F263C" w14:textId="1518138F" w:rsidR="00B90B17" w:rsidRPr="004546E9" w:rsidRDefault="00B90B17" w:rsidP="00B90B17">
      <w:pPr>
        <w:jc w:val="center"/>
        <w:rPr>
          <w:b/>
          <w:lang w:eastAsia="zh-CN"/>
        </w:rPr>
      </w:pPr>
      <w:r w:rsidRPr="004546E9">
        <w:rPr>
          <w:b/>
          <w:lang w:eastAsia="zh-CN"/>
        </w:rPr>
        <w:t xml:space="preserve">Table </w:t>
      </w:r>
      <w:r w:rsidRPr="00290114">
        <w:rPr>
          <w:b/>
          <w:lang w:eastAsia="zh-CN"/>
        </w:rPr>
        <w:t>1</w:t>
      </w:r>
      <w:r w:rsidR="00856762" w:rsidRPr="00290114">
        <w:rPr>
          <w:b/>
          <w:lang w:eastAsia="zh-CN"/>
        </w:rPr>
        <w:t>0</w:t>
      </w:r>
      <w:r w:rsidRPr="00290114">
        <w:rPr>
          <w:b/>
          <w:lang w:eastAsia="zh-CN"/>
        </w:rPr>
        <w:t>: UE</w:t>
      </w:r>
      <w:r w:rsidRPr="004546E9">
        <w:rPr>
          <w:b/>
          <w:lang w:eastAsia="zh-CN"/>
        </w:rPr>
        <w:t xml:space="preserve"> processing timeline</w:t>
      </w:r>
      <w:r>
        <w:rPr>
          <w:b/>
          <w:lang w:eastAsia="zh-CN"/>
        </w:rPr>
        <w:t xml:space="preserve"> and power consumption, when the LP-WUS indicates to monitor PO, for Alt-</w:t>
      </w:r>
      <w:r w:rsidR="00115071">
        <w:rPr>
          <w:b/>
          <w:lang w:eastAsia="zh-CN"/>
        </w:rPr>
        <w:t>2</w:t>
      </w:r>
      <w:r>
        <w:rPr>
          <w:b/>
          <w:lang w:eastAsia="zh-CN"/>
        </w:rPr>
        <w:t xml:space="preserve"> (i.e. transition energy is </w:t>
      </w:r>
      <w:r w:rsidR="00115071">
        <w:rPr>
          <w:b/>
          <w:lang w:eastAsia="zh-CN"/>
        </w:rPr>
        <w:t>40</w:t>
      </w:r>
      <w:r>
        <w:rPr>
          <w:b/>
          <w:lang w:eastAsia="zh-CN"/>
        </w:rPr>
        <w:t>000)</w:t>
      </w:r>
    </w:p>
    <w:tbl>
      <w:tblPr>
        <w:tblStyle w:val="TableGrid"/>
        <w:tblW w:w="0" w:type="auto"/>
        <w:tblLook w:val="04A0" w:firstRow="1" w:lastRow="0" w:firstColumn="1" w:lastColumn="0" w:noHBand="0" w:noVBand="1"/>
      </w:tblPr>
      <w:tblGrid>
        <w:gridCol w:w="2119"/>
        <w:gridCol w:w="2087"/>
        <w:gridCol w:w="2284"/>
        <w:gridCol w:w="2817"/>
      </w:tblGrid>
      <w:tr w:rsidR="00B90B17" w:rsidRPr="00727195" w14:paraId="30BF29FD" w14:textId="77777777" w:rsidTr="00B15723">
        <w:trPr>
          <w:trHeight w:val="315"/>
        </w:trPr>
        <w:tc>
          <w:tcPr>
            <w:tcW w:w="2119" w:type="dxa"/>
            <w:vMerge w:val="restart"/>
            <w:hideMark/>
          </w:tcPr>
          <w:p w14:paraId="7E7AA615" w14:textId="77777777" w:rsidR="00B90B17" w:rsidRPr="00727195" w:rsidRDefault="00B90B17" w:rsidP="00B15723">
            <w:pPr>
              <w:rPr>
                <w:b/>
                <w:bCs/>
                <w:sz w:val="20"/>
                <w:lang w:eastAsia="zh-CN"/>
              </w:rPr>
            </w:pPr>
            <w:r w:rsidRPr="00727195">
              <w:rPr>
                <w:b/>
                <w:bCs/>
                <w:sz w:val="20"/>
                <w:lang w:eastAsia="zh-CN"/>
              </w:rPr>
              <w:t>Operation in sequence</w:t>
            </w:r>
          </w:p>
        </w:tc>
        <w:tc>
          <w:tcPr>
            <w:tcW w:w="2087" w:type="dxa"/>
            <w:vMerge w:val="restart"/>
            <w:hideMark/>
          </w:tcPr>
          <w:p w14:paraId="42426F1C" w14:textId="77777777" w:rsidR="00B90B17" w:rsidRPr="00727195" w:rsidRDefault="00B90B17" w:rsidP="00B15723">
            <w:pPr>
              <w:rPr>
                <w:b/>
                <w:bCs/>
                <w:sz w:val="20"/>
                <w:lang w:eastAsia="zh-CN"/>
              </w:rPr>
            </w:pPr>
            <w:r w:rsidRPr="00727195">
              <w:rPr>
                <w:b/>
                <w:bCs/>
                <w:sz w:val="20"/>
                <w:lang w:eastAsia="zh-CN"/>
              </w:rPr>
              <w:t>Purpose</w:t>
            </w:r>
          </w:p>
        </w:tc>
        <w:tc>
          <w:tcPr>
            <w:tcW w:w="2284" w:type="dxa"/>
            <w:vMerge w:val="restart"/>
            <w:hideMark/>
          </w:tcPr>
          <w:p w14:paraId="09AD6C34" w14:textId="77777777" w:rsidR="00B90B17" w:rsidRPr="00727195" w:rsidRDefault="00B90B17" w:rsidP="00B15723">
            <w:pPr>
              <w:rPr>
                <w:b/>
                <w:bCs/>
                <w:sz w:val="20"/>
                <w:lang w:eastAsia="zh-CN"/>
              </w:rPr>
            </w:pPr>
            <w:r w:rsidRPr="00727195">
              <w:rPr>
                <w:b/>
                <w:bCs/>
                <w:sz w:val="20"/>
                <w:lang w:eastAsia="zh-CN"/>
              </w:rPr>
              <w:t>Time duration (ms)</w:t>
            </w:r>
          </w:p>
        </w:tc>
        <w:tc>
          <w:tcPr>
            <w:tcW w:w="2817" w:type="dxa"/>
            <w:hideMark/>
          </w:tcPr>
          <w:p w14:paraId="5D1CB100" w14:textId="77777777" w:rsidR="00B90B17" w:rsidRPr="00727195" w:rsidRDefault="00B90B17" w:rsidP="00B15723">
            <w:pPr>
              <w:rPr>
                <w:b/>
                <w:bCs/>
                <w:sz w:val="20"/>
                <w:lang w:eastAsia="zh-CN"/>
              </w:rPr>
            </w:pPr>
            <w:r w:rsidRPr="00727195">
              <w:rPr>
                <w:b/>
                <w:bCs/>
                <w:sz w:val="20"/>
                <w:lang w:eastAsia="zh-CN"/>
              </w:rPr>
              <w:t>Energy contribution</w:t>
            </w:r>
          </w:p>
        </w:tc>
      </w:tr>
      <w:tr w:rsidR="00B90B17" w:rsidRPr="00727195" w14:paraId="3CC1D395" w14:textId="77777777" w:rsidTr="00B15723">
        <w:trPr>
          <w:trHeight w:val="330"/>
        </w:trPr>
        <w:tc>
          <w:tcPr>
            <w:tcW w:w="2119" w:type="dxa"/>
            <w:vMerge/>
            <w:hideMark/>
          </w:tcPr>
          <w:p w14:paraId="30BA9259" w14:textId="77777777" w:rsidR="00B90B17" w:rsidRPr="00727195" w:rsidRDefault="00B90B17" w:rsidP="00B15723">
            <w:pPr>
              <w:rPr>
                <w:b/>
                <w:bCs/>
                <w:sz w:val="20"/>
                <w:lang w:eastAsia="zh-CN"/>
              </w:rPr>
            </w:pPr>
          </w:p>
        </w:tc>
        <w:tc>
          <w:tcPr>
            <w:tcW w:w="2087" w:type="dxa"/>
            <w:vMerge/>
            <w:hideMark/>
          </w:tcPr>
          <w:p w14:paraId="008D2618" w14:textId="77777777" w:rsidR="00B90B17" w:rsidRPr="00727195" w:rsidRDefault="00B90B17" w:rsidP="00B15723">
            <w:pPr>
              <w:rPr>
                <w:b/>
                <w:bCs/>
                <w:sz w:val="20"/>
                <w:lang w:eastAsia="zh-CN"/>
              </w:rPr>
            </w:pPr>
          </w:p>
        </w:tc>
        <w:tc>
          <w:tcPr>
            <w:tcW w:w="2284" w:type="dxa"/>
            <w:vMerge/>
            <w:hideMark/>
          </w:tcPr>
          <w:p w14:paraId="41FB1E51" w14:textId="77777777" w:rsidR="00B90B17" w:rsidRPr="00727195" w:rsidRDefault="00B90B17" w:rsidP="00B15723">
            <w:pPr>
              <w:rPr>
                <w:b/>
                <w:bCs/>
                <w:sz w:val="20"/>
                <w:lang w:eastAsia="zh-CN"/>
              </w:rPr>
            </w:pPr>
          </w:p>
        </w:tc>
        <w:tc>
          <w:tcPr>
            <w:tcW w:w="2817" w:type="dxa"/>
            <w:hideMark/>
          </w:tcPr>
          <w:p w14:paraId="59C6DAB9" w14:textId="77777777" w:rsidR="00B90B17" w:rsidRPr="00727195" w:rsidRDefault="00B90B17" w:rsidP="00B15723">
            <w:pPr>
              <w:rPr>
                <w:b/>
                <w:bCs/>
                <w:sz w:val="20"/>
                <w:lang w:eastAsia="zh-CN"/>
              </w:rPr>
            </w:pPr>
            <w:r w:rsidRPr="00727195">
              <w:rPr>
                <w:b/>
                <w:bCs/>
                <w:sz w:val="20"/>
                <w:lang w:eastAsia="zh-CN"/>
              </w:rPr>
              <w:t>(power * time + energy overhead)</w:t>
            </w:r>
          </w:p>
        </w:tc>
      </w:tr>
      <w:tr w:rsidR="00B90B17" w:rsidRPr="00727195" w14:paraId="2F614EDB" w14:textId="77777777" w:rsidTr="00B15723">
        <w:trPr>
          <w:trHeight w:val="330"/>
        </w:trPr>
        <w:tc>
          <w:tcPr>
            <w:tcW w:w="2119" w:type="dxa"/>
            <w:hideMark/>
          </w:tcPr>
          <w:p w14:paraId="72DED5F0" w14:textId="77777777" w:rsidR="00B90B17" w:rsidRPr="00727195" w:rsidRDefault="00B90B17" w:rsidP="00B15723">
            <w:pPr>
              <w:rPr>
                <w:sz w:val="20"/>
                <w:lang w:eastAsia="zh-CN"/>
              </w:rPr>
            </w:pPr>
            <w:r>
              <w:rPr>
                <w:sz w:val="20"/>
                <w:lang w:eastAsia="zh-CN"/>
              </w:rPr>
              <w:t>LP-WUR off</w:t>
            </w:r>
          </w:p>
        </w:tc>
        <w:tc>
          <w:tcPr>
            <w:tcW w:w="2087" w:type="dxa"/>
            <w:hideMark/>
          </w:tcPr>
          <w:p w14:paraId="69C25E15" w14:textId="77777777" w:rsidR="00B90B17" w:rsidRPr="00727195" w:rsidRDefault="00B90B17" w:rsidP="00B15723">
            <w:pPr>
              <w:rPr>
                <w:sz w:val="20"/>
                <w:lang w:eastAsia="zh-CN"/>
              </w:rPr>
            </w:pPr>
            <w:r w:rsidRPr="00727195">
              <w:rPr>
                <w:sz w:val="20"/>
                <w:lang w:eastAsia="zh-CN"/>
              </w:rPr>
              <w:t>Power saving</w:t>
            </w:r>
          </w:p>
        </w:tc>
        <w:tc>
          <w:tcPr>
            <w:tcW w:w="2284" w:type="dxa"/>
            <w:hideMark/>
          </w:tcPr>
          <w:p w14:paraId="60A03C3F" w14:textId="77777777" w:rsidR="00B90B17" w:rsidRPr="00727195" w:rsidRDefault="00B90B17" w:rsidP="00B15723">
            <w:pPr>
              <w:rPr>
                <w:sz w:val="20"/>
                <w:lang w:eastAsia="zh-CN"/>
              </w:rPr>
            </w:pPr>
            <w:r>
              <w:rPr>
                <w:sz w:val="20"/>
                <w:lang w:eastAsia="zh-CN"/>
              </w:rPr>
              <w:t>13 + 5</w:t>
            </w:r>
          </w:p>
        </w:tc>
        <w:tc>
          <w:tcPr>
            <w:tcW w:w="2817" w:type="dxa"/>
            <w:hideMark/>
          </w:tcPr>
          <w:p w14:paraId="7E3416F2" w14:textId="77777777" w:rsidR="00B90B17" w:rsidRPr="00727195" w:rsidRDefault="00B90B17" w:rsidP="00B15723">
            <w:pPr>
              <w:rPr>
                <w:sz w:val="20"/>
                <w:lang w:eastAsia="zh-CN"/>
              </w:rPr>
            </w:pPr>
            <w:r>
              <w:rPr>
                <w:sz w:val="20"/>
                <w:lang w:eastAsia="zh-CN"/>
              </w:rPr>
              <w:t>0.001 * 13</w:t>
            </w:r>
            <w:r w:rsidRPr="00727195">
              <w:rPr>
                <w:sz w:val="20"/>
                <w:lang w:eastAsia="zh-CN"/>
              </w:rPr>
              <w:t xml:space="preserve"> +</w:t>
            </w:r>
            <w:r>
              <w:rPr>
                <w:sz w:val="20"/>
                <w:lang w:eastAsia="zh-CN"/>
              </w:rPr>
              <w:t xml:space="preserve"> 0.25 </w:t>
            </w:r>
            <w:r>
              <w:rPr>
                <w:rFonts w:hint="eastAsia"/>
                <w:sz w:val="20"/>
                <w:lang w:eastAsia="zh-CN"/>
              </w:rPr>
              <w:t>=</w:t>
            </w:r>
            <w:r>
              <w:rPr>
                <w:sz w:val="20"/>
                <w:lang w:eastAsia="zh-CN"/>
              </w:rPr>
              <w:t xml:space="preserve"> </w:t>
            </w:r>
            <w:r>
              <w:rPr>
                <w:rFonts w:hint="eastAsia"/>
                <w:sz w:val="20"/>
                <w:lang w:eastAsia="zh-CN"/>
              </w:rPr>
              <w:t>0.263</w:t>
            </w:r>
          </w:p>
        </w:tc>
      </w:tr>
      <w:tr w:rsidR="00B90B17" w:rsidRPr="00727195" w14:paraId="4FE4581D" w14:textId="77777777" w:rsidTr="00B15723">
        <w:trPr>
          <w:trHeight w:val="70"/>
        </w:trPr>
        <w:tc>
          <w:tcPr>
            <w:tcW w:w="2119" w:type="dxa"/>
            <w:hideMark/>
          </w:tcPr>
          <w:p w14:paraId="431AF4A9" w14:textId="77777777" w:rsidR="00B90B17" w:rsidRPr="00727195" w:rsidRDefault="00B90B17" w:rsidP="00B15723">
            <w:pPr>
              <w:rPr>
                <w:sz w:val="20"/>
                <w:lang w:eastAsia="zh-CN"/>
              </w:rPr>
            </w:pPr>
            <w:r w:rsidRPr="00613EF7">
              <w:rPr>
                <w:color w:val="FF0000"/>
                <w:sz w:val="20"/>
                <w:lang w:eastAsia="zh-CN"/>
              </w:rPr>
              <w:t>LP-WUR on</w:t>
            </w:r>
          </w:p>
        </w:tc>
        <w:tc>
          <w:tcPr>
            <w:tcW w:w="2087" w:type="dxa"/>
            <w:hideMark/>
          </w:tcPr>
          <w:p w14:paraId="7C28CDB5" w14:textId="77777777" w:rsidR="00B90B17" w:rsidRPr="00727195" w:rsidRDefault="00B90B17" w:rsidP="00B15723">
            <w:pPr>
              <w:rPr>
                <w:sz w:val="20"/>
                <w:lang w:eastAsia="zh-CN"/>
              </w:rPr>
            </w:pPr>
            <w:r>
              <w:rPr>
                <w:sz w:val="20"/>
                <w:lang w:eastAsia="zh-CN"/>
              </w:rPr>
              <w:t>I</w:t>
            </w:r>
            <w:r w:rsidRPr="00727195">
              <w:rPr>
                <w:sz w:val="20"/>
                <w:lang w:eastAsia="zh-CN"/>
              </w:rPr>
              <w:t xml:space="preserve">ndicate </w:t>
            </w:r>
            <w:r>
              <w:rPr>
                <w:sz w:val="20"/>
                <w:lang w:eastAsia="zh-CN"/>
              </w:rPr>
              <w:t>NR to monitor PO</w:t>
            </w:r>
          </w:p>
        </w:tc>
        <w:tc>
          <w:tcPr>
            <w:tcW w:w="2284" w:type="dxa"/>
            <w:hideMark/>
          </w:tcPr>
          <w:p w14:paraId="4468A28C" w14:textId="77777777" w:rsidR="00B90B17" w:rsidRPr="00727195" w:rsidRDefault="00B90B17" w:rsidP="00B15723">
            <w:pPr>
              <w:rPr>
                <w:sz w:val="20"/>
                <w:lang w:eastAsia="zh-CN"/>
              </w:rPr>
            </w:pPr>
            <w:r w:rsidRPr="00727195">
              <w:rPr>
                <w:sz w:val="20"/>
                <w:lang w:eastAsia="zh-CN"/>
              </w:rPr>
              <w:t>2</w:t>
            </w:r>
          </w:p>
        </w:tc>
        <w:tc>
          <w:tcPr>
            <w:tcW w:w="2817" w:type="dxa"/>
            <w:hideMark/>
          </w:tcPr>
          <w:p w14:paraId="7D30B032" w14:textId="77777777" w:rsidR="00B90B17" w:rsidRPr="00727195" w:rsidRDefault="00B90B17" w:rsidP="00B15723">
            <w:pPr>
              <w:rPr>
                <w:sz w:val="20"/>
                <w:lang w:eastAsia="zh-CN"/>
              </w:rPr>
            </w:pPr>
            <w:r>
              <w:rPr>
                <w:sz w:val="20"/>
                <w:lang w:eastAsia="zh-CN"/>
              </w:rPr>
              <w:t>0.1</w:t>
            </w:r>
            <w:r w:rsidRPr="00727195">
              <w:rPr>
                <w:sz w:val="20"/>
                <w:lang w:eastAsia="zh-CN"/>
              </w:rPr>
              <w:t xml:space="preserve"> * 2</w:t>
            </w:r>
            <w:r>
              <w:rPr>
                <w:sz w:val="20"/>
                <w:lang w:eastAsia="zh-CN"/>
              </w:rPr>
              <w:t xml:space="preserve"> </w:t>
            </w:r>
            <w:r>
              <w:rPr>
                <w:rFonts w:hint="eastAsia"/>
                <w:sz w:val="20"/>
                <w:lang w:eastAsia="zh-CN"/>
              </w:rPr>
              <w:t>=</w:t>
            </w:r>
            <w:r>
              <w:rPr>
                <w:sz w:val="20"/>
                <w:lang w:eastAsia="zh-CN"/>
              </w:rPr>
              <w:t xml:space="preserve"> </w:t>
            </w:r>
            <w:r>
              <w:rPr>
                <w:rFonts w:hint="eastAsia"/>
                <w:sz w:val="20"/>
                <w:lang w:eastAsia="zh-CN"/>
              </w:rPr>
              <w:t>0.2</w:t>
            </w:r>
          </w:p>
        </w:tc>
      </w:tr>
      <w:tr w:rsidR="00B90B17" w:rsidRPr="00727195" w14:paraId="0568196E" w14:textId="77777777" w:rsidTr="00B15723">
        <w:trPr>
          <w:trHeight w:val="70"/>
        </w:trPr>
        <w:tc>
          <w:tcPr>
            <w:tcW w:w="2119" w:type="dxa"/>
          </w:tcPr>
          <w:p w14:paraId="06152462" w14:textId="77777777" w:rsidR="00B90B17" w:rsidRDefault="00B90B17" w:rsidP="00B15723">
            <w:pPr>
              <w:rPr>
                <w:sz w:val="20"/>
                <w:lang w:eastAsia="zh-CN"/>
              </w:rPr>
            </w:pPr>
            <w:r>
              <w:rPr>
                <w:rFonts w:hint="eastAsia"/>
                <w:sz w:val="20"/>
                <w:lang w:eastAsia="zh-CN"/>
              </w:rPr>
              <w:t>Main r</w:t>
            </w:r>
            <w:r>
              <w:rPr>
                <w:sz w:val="20"/>
                <w:lang w:eastAsia="zh-CN"/>
              </w:rPr>
              <w:t>adio ramp-up/down</w:t>
            </w:r>
          </w:p>
        </w:tc>
        <w:tc>
          <w:tcPr>
            <w:tcW w:w="2087" w:type="dxa"/>
          </w:tcPr>
          <w:p w14:paraId="742180E4" w14:textId="77777777" w:rsidR="00B90B17" w:rsidRDefault="00B90B17" w:rsidP="00B15723">
            <w:pPr>
              <w:rPr>
                <w:sz w:val="20"/>
                <w:lang w:eastAsia="zh-CN"/>
              </w:rPr>
            </w:pPr>
            <w:r>
              <w:rPr>
                <w:rFonts w:hint="eastAsia"/>
                <w:sz w:val="20"/>
                <w:lang w:eastAsia="zh-CN"/>
              </w:rPr>
              <w:t xml:space="preserve">The main radio is </w:t>
            </w:r>
            <w:r>
              <w:rPr>
                <w:sz w:val="20"/>
                <w:lang w:eastAsia="zh-CN"/>
              </w:rPr>
              <w:t>ramp-up/down</w:t>
            </w:r>
          </w:p>
        </w:tc>
        <w:tc>
          <w:tcPr>
            <w:tcW w:w="2284" w:type="dxa"/>
          </w:tcPr>
          <w:p w14:paraId="445A9AFF" w14:textId="70B02D36" w:rsidR="00B90B17" w:rsidRPr="00727195" w:rsidRDefault="00B90B17" w:rsidP="00B15723">
            <w:pPr>
              <w:rPr>
                <w:sz w:val="20"/>
                <w:lang w:eastAsia="zh-CN"/>
              </w:rPr>
            </w:pPr>
            <w:r>
              <w:rPr>
                <w:color w:val="FF0000"/>
                <w:sz w:val="20"/>
                <w:lang w:eastAsia="zh-CN"/>
              </w:rPr>
              <w:t>8</w:t>
            </w:r>
            <w:r w:rsidRPr="00B90B17">
              <w:rPr>
                <w:rFonts w:hint="eastAsia"/>
                <w:color w:val="FF0000"/>
                <w:sz w:val="20"/>
                <w:lang w:eastAsia="zh-CN"/>
              </w:rPr>
              <w:t>00</w:t>
            </w:r>
          </w:p>
        </w:tc>
        <w:tc>
          <w:tcPr>
            <w:tcW w:w="2817" w:type="dxa"/>
          </w:tcPr>
          <w:p w14:paraId="62F8FF54" w14:textId="0710BC81" w:rsidR="00B90B17" w:rsidRPr="001C4DCC" w:rsidRDefault="00B90B17" w:rsidP="00B15723">
            <w:pPr>
              <w:rPr>
                <w:color w:val="FF0000"/>
                <w:sz w:val="20"/>
                <w:lang w:eastAsia="zh-CN"/>
              </w:rPr>
            </w:pPr>
            <w:r>
              <w:rPr>
                <w:color w:val="FF0000"/>
                <w:sz w:val="20"/>
                <w:lang w:eastAsia="zh-CN"/>
              </w:rPr>
              <w:t>40</w:t>
            </w:r>
            <w:r w:rsidRPr="009E79E0">
              <w:rPr>
                <w:rFonts w:hint="eastAsia"/>
                <w:color w:val="FF0000"/>
                <w:sz w:val="20"/>
                <w:lang w:eastAsia="zh-CN"/>
              </w:rPr>
              <w:t>00</w:t>
            </w:r>
            <w:r>
              <w:rPr>
                <w:color w:val="FF0000"/>
                <w:sz w:val="20"/>
                <w:lang w:eastAsia="zh-CN"/>
              </w:rPr>
              <w:t>0</w:t>
            </w:r>
          </w:p>
        </w:tc>
      </w:tr>
      <w:tr w:rsidR="00B90B17" w:rsidRPr="00727195" w14:paraId="7821DFAB" w14:textId="77777777" w:rsidTr="00B15723">
        <w:trPr>
          <w:trHeight w:val="285"/>
        </w:trPr>
        <w:tc>
          <w:tcPr>
            <w:tcW w:w="2119" w:type="dxa"/>
            <w:hideMark/>
          </w:tcPr>
          <w:p w14:paraId="05A43142" w14:textId="77777777" w:rsidR="00B90B17" w:rsidRPr="00727195" w:rsidRDefault="00B90B17" w:rsidP="00B15723">
            <w:pPr>
              <w:rPr>
                <w:sz w:val="20"/>
                <w:lang w:eastAsia="zh-CN"/>
              </w:rPr>
            </w:pPr>
            <w:r w:rsidRPr="00727195">
              <w:rPr>
                <w:sz w:val="20"/>
                <w:lang w:eastAsia="zh-CN"/>
              </w:rPr>
              <w:t>SSB proc.</w:t>
            </w:r>
            <w:r>
              <w:rPr>
                <w:sz w:val="20"/>
                <w:lang w:eastAsia="zh-CN"/>
              </w:rPr>
              <w:t xml:space="preserve"> within 8 SSB periodicities</w:t>
            </w:r>
          </w:p>
        </w:tc>
        <w:tc>
          <w:tcPr>
            <w:tcW w:w="2087" w:type="dxa"/>
            <w:hideMark/>
          </w:tcPr>
          <w:p w14:paraId="07026F78" w14:textId="77777777" w:rsidR="00B90B17" w:rsidRPr="00727195" w:rsidRDefault="00B90B17" w:rsidP="00B15723">
            <w:pPr>
              <w:rPr>
                <w:sz w:val="20"/>
                <w:lang w:eastAsia="zh-CN"/>
              </w:rPr>
            </w:pPr>
            <w:r>
              <w:rPr>
                <w:sz w:val="20"/>
                <w:lang w:eastAsia="zh-CN"/>
              </w:rPr>
              <w:t>The main radio is sync/re-sync</w:t>
            </w:r>
          </w:p>
        </w:tc>
        <w:tc>
          <w:tcPr>
            <w:tcW w:w="2284" w:type="dxa"/>
            <w:hideMark/>
          </w:tcPr>
          <w:p w14:paraId="037B14CE" w14:textId="77777777" w:rsidR="00B90B17" w:rsidRPr="00727195" w:rsidRDefault="00B90B17" w:rsidP="00B15723">
            <w:pPr>
              <w:rPr>
                <w:sz w:val="20"/>
                <w:lang w:eastAsia="zh-CN"/>
              </w:rPr>
            </w:pPr>
            <w:r w:rsidRPr="00727195">
              <w:rPr>
                <w:sz w:val="20"/>
                <w:lang w:eastAsia="zh-CN"/>
              </w:rPr>
              <w:t>2</w:t>
            </w:r>
            <w:r>
              <w:rPr>
                <w:sz w:val="20"/>
                <w:lang w:eastAsia="zh-CN"/>
              </w:rPr>
              <w:t xml:space="preserve"> * 8</w:t>
            </w:r>
          </w:p>
        </w:tc>
        <w:tc>
          <w:tcPr>
            <w:tcW w:w="2817" w:type="dxa"/>
            <w:hideMark/>
          </w:tcPr>
          <w:p w14:paraId="23D9DDE2" w14:textId="77777777" w:rsidR="00B90B17" w:rsidRPr="00727195" w:rsidRDefault="00B90B17" w:rsidP="00B15723">
            <w:pPr>
              <w:rPr>
                <w:sz w:val="20"/>
                <w:lang w:eastAsia="zh-CN"/>
              </w:rPr>
            </w:pPr>
            <w:r w:rsidRPr="00727195">
              <w:rPr>
                <w:sz w:val="20"/>
                <w:lang w:eastAsia="zh-CN"/>
              </w:rPr>
              <w:t>50 * 2</w:t>
            </w:r>
            <w:r>
              <w:rPr>
                <w:sz w:val="20"/>
                <w:lang w:eastAsia="zh-CN"/>
              </w:rPr>
              <w:t xml:space="preserve"> * 8 = 800</w:t>
            </w:r>
          </w:p>
        </w:tc>
      </w:tr>
      <w:tr w:rsidR="00B90B17" w:rsidRPr="00727195" w14:paraId="57926610" w14:textId="77777777" w:rsidTr="00B15723">
        <w:trPr>
          <w:trHeight w:val="330"/>
        </w:trPr>
        <w:tc>
          <w:tcPr>
            <w:tcW w:w="2119" w:type="dxa"/>
            <w:hideMark/>
          </w:tcPr>
          <w:p w14:paraId="468EA8A5" w14:textId="77777777" w:rsidR="00B90B17" w:rsidRPr="00727195" w:rsidRDefault="00B90B17" w:rsidP="00B15723">
            <w:pPr>
              <w:rPr>
                <w:sz w:val="20"/>
                <w:lang w:eastAsia="zh-CN"/>
              </w:rPr>
            </w:pPr>
            <w:r w:rsidRPr="00727195">
              <w:rPr>
                <w:sz w:val="20"/>
                <w:lang w:eastAsia="zh-CN"/>
              </w:rPr>
              <w:t>Light sleep</w:t>
            </w:r>
            <w:r>
              <w:rPr>
                <w:sz w:val="20"/>
                <w:lang w:eastAsia="zh-CN"/>
              </w:rPr>
              <w:t xml:space="preserve"> within 8 SSB periodicities</w:t>
            </w:r>
          </w:p>
        </w:tc>
        <w:tc>
          <w:tcPr>
            <w:tcW w:w="2087" w:type="dxa"/>
            <w:hideMark/>
          </w:tcPr>
          <w:p w14:paraId="69E88FCA" w14:textId="77777777" w:rsidR="00B90B17" w:rsidRPr="00727195" w:rsidRDefault="00B90B17" w:rsidP="00B15723">
            <w:pPr>
              <w:rPr>
                <w:sz w:val="20"/>
                <w:lang w:eastAsia="zh-CN"/>
              </w:rPr>
            </w:pPr>
            <w:r w:rsidRPr="00727195">
              <w:rPr>
                <w:sz w:val="20"/>
                <w:lang w:eastAsia="zh-CN"/>
              </w:rPr>
              <w:t>Power saving</w:t>
            </w:r>
          </w:p>
        </w:tc>
        <w:tc>
          <w:tcPr>
            <w:tcW w:w="2284" w:type="dxa"/>
            <w:hideMark/>
          </w:tcPr>
          <w:p w14:paraId="19E12E06" w14:textId="77777777" w:rsidR="00B90B17" w:rsidRPr="00727195" w:rsidRDefault="00B90B17" w:rsidP="00B15723">
            <w:pPr>
              <w:rPr>
                <w:sz w:val="20"/>
                <w:lang w:eastAsia="zh-CN"/>
              </w:rPr>
            </w:pPr>
            <w:r w:rsidRPr="00727195">
              <w:rPr>
                <w:sz w:val="20"/>
                <w:lang w:eastAsia="zh-CN"/>
              </w:rPr>
              <w:t>18</w:t>
            </w:r>
            <w:r>
              <w:rPr>
                <w:sz w:val="20"/>
                <w:lang w:eastAsia="zh-CN"/>
              </w:rPr>
              <w:t xml:space="preserve"> * 8</w:t>
            </w:r>
          </w:p>
        </w:tc>
        <w:tc>
          <w:tcPr>
            <w:tcW w:w="2817" w:type="dxa"/>
            <w:hideMark/>
          </w:tcPr>
          <w:p w14:paraId="6EAF5665" w14:textId="77777777" w:rsidR="00B90B17" w:rsidRPr="00727195" w:rsidRDefault="00B90B17" w:rsidP="00B15723">
            <w:pPr>
              <w:rPr>
                <w:sz w:val="20"/>
                <w:lang w:eastAsia="zh-CN"/>
              </w:rPr>
            </w:pPr>
            <w:r>
              <w:rPr>
                <w:sz w:val="20"/>
                <w:lang w:eastAsia="zh-CN"/>
              </w:rPr>
              <w:t>(</w:t>
            </w:r>
            <w:r w:rsidRPr="00727195">
              <w:rPr>
                <w:sz w:val="20"/>
                <w:lang w:eastAsia="zh-CN"/>
              </w:rPr>
              <w:t>20 * 18 + 100</w:t>
            </w:r>
            <w:r>
              <w:rPr>
                <w:sz w:val="20"/>
                <w:lang w:eastAsia="zh-CN"/>
              </w:rPr>
              <w:t>) * 8 = 3680</w:t>
            </w:r>
          </w:p>
        </w:tc>
      </w:tr>
      <w:tr w:rsidR="00B90B17" w:rsidRPr="00727195" w14:paraId="733DDD8D" w14:textId="77777777" w:rsidTr="00B15723">
        <w:trPr>
          <w:trHeight w:val="772"/>
        </w:trPr>
        <w:tc>
          <w:tcPr>
            <w:tcW w:w="2119" w:type="dxa"/>
            <w:hideMark/>
          </w:tcPr>
          <w:p w14:paraId="266259F1" w14:textId="77777777" w:rsidR="00B90B17" w:rsidRPr="00727195" w:rsidRDefault="00B90B17" w:rsidP="00B15723">
            <w:pPr>
              <w:rPr>
                <w:sz w:val="20"/>
                <w:lang w:eastAsia="zh-CN"/>
              </w:rPr>
            </w:pPr>
            <w:r w:rsidRPr="00727195">
              <w:rPr>
                <w:sz w:val="20"/>
                <w:lang w:eastAsia="zh-CN"/>
              </w:rPr>
              <w:t>SSB proc.</w:t>
            </w:r>
            <w:r>
              <w:rPr>
                <w:sz w:val="20"/>
                <w:lang w:eastAsia="zh-CN"/>
              </w:rPr>
              <w:t xml:space="preserve"> within 1 SSB periodicity</w:t>
            </w:r>
          </w:p>
        </w:tc>
        <w:tc>
          <w:tcPr>
            <w:tcW w:w="2087" w:type="dxa"/>
            <w:hideMark/>
          </w:tcPr>
          <w:p w14:paraId="26213C22" w14:textId="77777777" w:rsidR="00B90B17" w:rsidRPr="00727195" w:rsidRDefault="00B90B17" w:rsidP="00B15723">
            <w:pPr>
              <w:rPr>
                <w:sz w:val="20"/>
                <w:lang w:eastAsia="zh-CN"/>
              </w:rPr>
            </w:pPr>
            <w:r>
              <w:rPr>
                <w:sz w:val="20"/>
                <w:lang w:eastAsia="zh-CN"/>
              </w:rPr>
              <w:t>The main radio is sync/re-sync</w:t>
            </w:r>
          </w:p>
        </w:tc>
        <w:tc>
          <w:tcPr>
            <w:tcW w:w="2284" w:type="dxa"/>
            <w:hideMark/>
          </w:tcPr>
          <w:p w14:paraId="640CA610" w14:textId="77777777" w:rsidR="00B90B17" w:rsidRPr="00727195" w:rsidRDefault="00B90B17" w:rsidP="00B15723">
            <w:pPr>
              <w:rPr>
                <w:sz w:val="20"/>
                <w:lang w:eastAsia="zh-CN"/>
              </w:rPr>
            </w:pPr>
            <w:r w:rsidRPr="00727195">
              <w:rPr>
                <w:sz w:val="20"/>
                <w:lang w:eastAsia="zh-CN"/>
              </w:rPr>
              <w:t>2</w:t>
            </w:r>
          </w:p>
        </w:tc>
        <w:tc>
          <w:tcPr>
            <w:tcW w:w="2817" w:type="dxa"/>
            <w:hideMark/>
          </w:tcPr>
          <w:p w14:paraId="544B991D" w14:textId="77777777" w:rsidR="00B90B17" w:rsidRPr="00727195" w:rsidRDefault="00B90B17" w:rsidP="00B15723">
            <w:pPr>
              <w:rPr>
                <w:sz w:val="20"/>
                <w:lang w:eastAsia="zh-CN"/>
              </w:rPr>
            </w:pPr>
            <w:r w:rsidRPr="00727195">
              <w:rPr>
                <w:sz w:val="20"/>
                <w:lang w:eastAsia="zh-CN"/>
              </w:rPr>
              <w:t>50 * 2</w:t>
            </w:r>
            <w:r>
              <w:rPr>
                <w:sz w:val="20"/>
                <w:lang w:eastAsia="zh-CN"/>
              </w:rPr>
              <w:t xml:space="preserve"> = 100</w:t>
            </w:r>
          </w:p>
        </w:tc>
      </w:tr>
      <w:tr w:rsidR="00B90B17" w:rsidRPr="00727195" w14:paraId="0C0E05AC" w14:textId="77777777" w:rsidTr="00B15723">
        <w:trPr>
          <w:trHeight w:val="330"/>
        </w:trPr>
        <w:tc>
          <w:tcPr>
            <w:tcW w:w="2119" w:type="dxa"/>
            <w:hideMark/>
          </w:tcPr>
          <w:p w14:paraId="27695945" w14:textId="77777777" w:rsidR="00B90B17" w:rsidRPr="00D45F7A" w:rsidRDefault="00B90B17" w:rsidP="00B15723">
            <w:pPr>
              <w:rPr>
                <w:sz w:val="20"/>
                <w:lang w:eastAsia="zh-CN"/>
              </w:rPr>
            </w:pPr>
            <w:r w:rsidRPr="00D45F7A">
              <w:rPr>
                <w:sz w:val="20"/>
                <w:lang w:eastAsia="zh-CN"/>
              </w:rPr>
              <w:lastRenderedPageBreak/>
              <w:t>Light sleep</w:t>
            </w:r>
            <w:r>
              <w:rPr>
                <w:sz w:val="20"/>
                <w:lang w:eastAsia="zh-CN"/>
              </w:rPr>
              <w:t xml:space="preserve"> within 1 SSB periodicity</w:t>
            </w:r>
          </w:p>
        </w:tc>
        <w:tc>
          <w:tcPr>
            <w:tcW w:w="2087" w:type="dxa"/>
            <w:hideMark/>
          </w:tcPr>
          <w:p w14:paraId="0F92670A" w14:textId="77777777" w:rsidR="00B90B17" w:rsidRPr="00D45F7A" w:rsidRDefault="00B90B17" w:rsidP="00B15723">
            <w:pPr>
              <w:rPr>
                <w:sz w:val="20"/>
                <w:lang w:eastAsia="zh-CN"/>
              </w:rPr>
            </w:pPr>
            <w:r w:rsidRPr="00D45F7A">
              <w:rPr>
                <w:sz w:val="20"/>
                <w:lang w:eastAsia="zh-CN"/>
              </w:rPr>
              <w:t>Power saving</w:t>
            </w:r>
          </w:p>
        </w:tc>
        <w:tc>
          <w:tcPr>
            <w:tcW w:w="2284" w:type="dxa"/>
            <w:hideMark/>
          </w:tcPr>
          <w:p w14:paraId="7E879C3B" w14:textId="77777777" w:rsidR="00B90B17" w:rsidRPr="00D45F7A" w:rsidRDefault="00B90B17" w:rsidP="00B15723">
            <w:pPr>
              <w:rPr>
                <w:sz w:val="20"/>
                <w:lang w:eastAsia="zh-CN"/>
              </w:rPr>
            </w:pPr>
            <w:r w:rsidRPr="00D45F7A">
              <w:rPr>
                <w:sz w:val="20"/>
                <w:lang w:eastAsia="zh-CN"/>
              </w:rPr>
              <w:t>8</w:t>
            </w:r>
          </w:p>
        </w:tc>
        <w:tc>
          <w:tcPr>
            <w:tcW w:w="2817" w:type="dxa"/>
            <w:hideMark/>
          </w:tcPr>
          <w:p w14:paraId="33818D14" w14:textId="77777777" w:rsidR="00B90B17" w:rsidRPr="00D45F7A" w:rsidRDefault="00B90B17" w:rsidP="00B15723">
            <w:pPr>
              <w:rPr>
                <w:sz w:val="20"/>
                <w:lang w:eastAsia="zh-CN"/>
              </w:rPr>
            </w:pPr>
            <w:r w:rsidRPr="00D45F7A">
              <w:rPr>
                <w:sz w:val="20"/>
                <w:lang w:eastAsia="zh-CN"/>
              </w:rPr>
              <w:t>20 * 8 + 100</w:t>
            </w:r>
            <w:r>
              <w:rPr>
                <w:sz w:val="20"/>
                <w:lang w:eastAsia="zh-CN"/>
              </w:rPr>
              <w:t xml:space="preserve"> = 260</w:t>
            </w:r>
          </w:p>
        </w:tc>
      </w:tr>
      <w:tr w:rsidR="00B90B17" w:rsidRPr="00727195" w14:paraId="12B92989" w14:textId="77777777" w:rsidTr="00B15723">
        <w:trPr>
          <w:trHeight w:val="1040"/>
        </w:trPr>
        <w:tc>
          <w:tcPr>
            <w:tcW w:w="2119" w:type="dxa"/>
            <w:hideMark/>
          </w:tcPr>
          <w:p w14:paraId="10FC3CF4" w14:textId="77777777" w:rsidR="00B90B17" w:rsidRPr="00727195" w:rsidRDefault="00B90B17" w:rsidP="00B15723">
            <w:pPr>
              <w:rPr>
                <w:sz w:val="20"/>
                <w:lang w:eastAsia="zh-CN"/>
              </w:rPr>
            </w:pPr>
            <w:r w:rsidRPr="00727195">
              <w:rPr>
                <w:sz w:val="20"/>
                <w:lang w:eastAsia="zh-CN"/>
              </w:rPr>
              <w:t>PDCCH+PDSCH</w:t>
            </w:r>
          </w:p>
        </w:tc>
        <w:tc>
          <w:tcPr>
            <w:tcW w:w="2087" w:type="dxa"/>
            <w:hideMark/>
          </w:tcPr>
          <w:p w14:paraId="37BB0939" w14:textId="77777777" w:rsidR="00B90B17" w:rsidRPr="00727195" w:rsidRDefault="00B90B17" w:rsidP="00B15723">
            <w:pPr>
              <w:rPr>
                <w:sz w:val="20"/>
                <w:lang w:eastAsia="zh-CN"/>
              </w:rPr>
            </w:pPr>
            <w:r w:rsidRPr="00727195">
              <w:rPr>
                <w:sz w:val="20"/>
                <w:lang w:eastAsia="zh-CN"/>
              </w:rPr>
              <w:t>Paging control proc. and data proc.</w:t>
            </w:r>
          </w:p>
        </w:tc>
        <w:tc>
          <w:tcPr>
            <w:tcW w:w="2284" w:type="dxa"/>
            <w:hideMark/>
          </w:tcPr>
          <w:p w14:paraId="1D5DAC78" w14:textId="77777777" w:rsidR="00B90B17" w:rsidRPr="00727195" w:rsidRDefault="00B90B17" w:rsidP="00B15723">
            <w:pPr>
              <w:rPr>
                <w:sz w:val="20"/>
                <w:lang w:eastAsia="zh-CN"/>
              </w:rPr>
            </w:pPr>
            <w:r w:rsidRPr="00727195">
              <w:rPr>
                <w:sz w:val="20"/>
                <w:lang w:eastAsia="zh-CN"/>
              </w:rPr>
              <w:t>4</w:t>
            </w:r>
          </w:p>
        </w:tc>
        <w:tc>
          <w:tcPr>
            <w:tcW w:w="2817" w:type="dxa"/>
            <w:hideMark/>
          </w:tcPr>
          <w:p w14:paraId="2DAE4C7D" w14:textId="77777777" w:rsidR="00B90B17" w:rsidRPr="00727195" w:rsidRDefault="00B90B17" w:rsidP="00B15723">
            <w:pPr>
              <w:rPr>
                <w:sz w:val="20"/>
                <w:lang w:eastAsia="zh-CN"/>
              </w:rPr>
            </w:pPr>
            <w:r w:rsidRPr="00727195">
              <w:rPr>
                <w:sz w:val="20"/>
                <w:lang w:eastAsia="zh-CN"/>
              </w:rPr>
              <w:t>120 * 4</w:t>
            </w:r>
            <w:r>
              <w:rPr>
                <w:sz w:val="20"/>
                <w:lang w:eastAsia="zh-CN"/>
              </w:rPr>
              <w:t xml:space="preserve"> = 480</w:t>
            </w:r>
          </w:p>
        </w:tc>
      </w:tr>
      <w:tr w:rsidR="00B90B17" w:rsidRPr="00727195" w14:paraId="4B54A1E4" w14:textId="77777777" w:rsidTr="00B15723">
        <w:trPr>
          <w:trHeight w:val="330"/>
        </w:trPr>
        <w:tc>
          <w:tcPr>
            <w:tcW w:w="2119" w:type="dxa"/>
            <w:hideMark/>
          </w:tcPr>
          <w:p w14:paraId="647B233E" w14:textId="77777777" w:rsidR="00B90B17" w:rsidRPr="00727195" w:rsidRDefault="00B90B17" w:rsidP="00B15723">
            <w:pPr>
              <w:rPr>
                <w:sz w:val="20"/>
                <w:lang w:eastAsia="zh-CN"/>
              </w:rPr>
            </w:pPr>
            <w:r w:rsidRPr="00727195">
              <w:rPr>
                <w:sz w:val="20"/>
                <w:lang w:eastAsia="zh-CN"/>
              </w:rPr>
              <w:t>Light sleep</w:t>
            </w:r>
          </w:p>
        </w:tc>
        <w:tc>
          <w:tcPr>
            <w:tcW w:w="2087" w:type="dxa"/>
            <w:hideMark/>
          </w:tcPr>
          <w:p w14:paraId="6303DD62" w14:textId="77777777" w:rsidR="00B90B17" w:rsidRPr="00727195" w:rsidRDefault="00B90B17" w:rsidP="00B15723">
            <w:pPr>
              <w:rPr>
                <w:sz w:val="20"/>
                <w:lang w:eastAsia="zh-CN"/>
              </w:rPr>
            </w:pPr>
            <w:r w:rsidRPr="00727195">
              <w:rPr>
                <w:sz w:val="20"/>
                <w:lang w:eastAsia="zh-CN"/>
              </w:rPr>
              <w:t>Power saving</w:t>
            </w:r>
          </w:p>
        </w:tc>
        <w:tc>
          <w:tcPr>
            <w:tcW w:w="2284" w:type="dxa"/>
            <w:hideMark/>
          </w:tcPr>
          <w:p w14:paraId="2650ECF8" w14:textId="77777777" w:rsidR="00B90B17" w:rsidRPr="00727195" w:rsidRDefault="00B90B17" w:rsidP="00B15723">
            <w:pPr>
              <w:rPr>
                <w:sz w:val="20"/>
                <w:lang w:eastAsia="zh-CN"/>
              </w:rPr>
            </w:pPr>
            <w:r w:rsidRPr="00727195">
              <w:rPr>
                <w:sz w:val="20"/>
                <w:lang w:eastAsia="zh-CN"/>
              </w:rPr>
              <w:t>6</w:t>
            </w:r>
          </w:p>
        </w:tc>
        <w:tc>
          <w:tcPr>
            <w:tcW w:w="2817" w:type="dxa"/>
            <w:hideMark/>
          </w:tcPr>
          <w:p w14:paraId="099F9CF2" w14:textId="77777777" w:rsidR="00B90B17" w:rsidRPr="00727195" w:rsidRDefault="00B90B17" w:rsidP="00B15723">
            <w:pPr>
              <w:rPr>
                <w:sz w:val="20"/>
                <w:lang w:eastAsia="zh-CN"/>
              </w:rPr>
            </w:pPr>
            <w:r w:rsidRPr="00727195">
              <w:rPr>
                <w:sz w:val="20"/>
                <w:lang w:eastAsia="zh-CN"/>
              </w:rPr>
              <w:t>20 * 6 + 100</w:t>
            </w:r>
            <w:r>
              <w:rPr>
                <w:sz w:val="20"/>
                <w:lang w:eastAsia="zh-CN"/>
              </w:rPr>
              <w:t xml:space="preserve"> = 220</w:t>
            </w:r>
          </w:p>
        </w:tc>
      </w:tr>
      <w:tr w:rsidR="00B90B17" w:rsidRPr="00727195" w14:paraId="0CAF6E75" w14:textId="77777777" w:rsidTr="00B15723">
        <w:trPr>
          <w:trHeight w:val="330"/>
        </w:trPr>
        <w:tc>
          <w:tcPr>
            <w:tcW w:w="2119" w:type="dxa"/>
            <w:hideMark/>
          </w:tcPr>
          <w:p w14:paraId="08D38797" w14:textId="77777777" w:rsidR="00B90B17" w:rsidRPr="00727195" w:rsidRDefault="00B90B17" w:rsidP="00B15723">
            <w:pPr>
              <w:rPr>
                <w:sz w:val="20"/>
                <w:lang w:eastAsia="zh-CN"/>
              </w:rPr>
            </w:pPr>
            <w:r w:rsidRPr="00727195">
              <w:rPr>
                <w:sz w:val="20"/>
                <w:lang w:eastAsia="zh-CN"/>
              </w:rPr>
              <w:t>Deep sleep</w:t>
            </w:r>
          </w:p>
        </w:tc>
        <w:tc>
          <w:tcPr>
            <w:tcW w:w="2087" w:type="dxa"/>
            <w:hideMark/>
          </w:tcPr>
          <w:p w14:paraId="36056494" w14:textId="77777777" w:rsidR="00B90B17" w:rsidRPr="00727195" w:rsidRDefault="00B90B17" w:rsidP="00B15723">
            <w:pPr>
              <w:rPr>
                <w:sz w:val="20"/>
                <w:lang w:eastAsia="zh-CN"/>
              </w:rPr>
            </w:pPr>
            <w:r w:rsidRPr="00727195">
              <w:rPr>
                <w:sz w:val="20"/>
                <w:lang w:eastAsia="zh-CN"/>
              </w:rPr>
              <w:t>Power saving</w:t>
            </w:r>
          </w:p>
        </w:tc>
        <w:tc>
          <w:tcPr>
            <w:tcW w:w="2284" w:type="dxa"/>
            <w:hideMark/>
          </w:tcPr>
          <w:p w14:paraId="07F04880" w14:textId="589D3B7A" w:rsidR="00B90B17" w:rsidRPr="00727195" w:rsidRDefault="00B90B17" w:rsidP="00014ED2">
            <w:pPr>
              <w:rPr>
                <w:sz w:val="20"/>
                <w:lang w:eastAsia="zh-CN"/>
              </w:rPr>
            </w:pPr>
            <w:r w:rsidRPr="00014ED2">
              <w:rPr>
                <w:color w:val="FF0000"/>
                <w:sz w:val="20"/>
                <w:lang w:eastAsia="zh-CN"/>
              </w:rPr>
              <w:t>28</w:t>
            </w:r>
            <w:r w:rsidR="00014ED2" w:rsidRPr="00014ED2">
              <w:rPr>
                <w:color w:val="FF0000"/>
                <w:sz w:val="20"/>
                <w:lang w:eastAsia="zh-CN"/>
              </w:rPr>
              <w:t>0</w:t>
            </w:r>
          </w:p>
        </w:tc>
        <w:tc>
          <w:tcPr>
            <w:tcW w:w="2817" w:type="dxa"/>
            <w:hideMark/>
          </w:tcPr>
          <w:p w14:paraId="281A1BF6" w14:textId="6FF2E490" w:rsidR="00B90B17" w:rsidRPr="00727195" w:rsidRDefault="00B90B17" w:rsidP="00014ED2">
            <w:pPr>
              <w:rPr>
                <w:sz w:val="20"/>
                <w:lang w:eastAsia="zh-CN"/>
              </w:rPr>
            </w:pPr>
            <w:r w:rsidRPr="00014ED2">
              <w:rPr>
                <w:color w:val="FF0000"/>
                <w:sz w:val="20"/>
                <w:lang w:eastAsia="zh-CN"/>
              </w:rPr>
              <w:t xml:space="preserve">1 * </w:t>
            </w:r>
            <w:r w:rsidR="00014ED2" w:rsidRPr="00014ED2">
              <w:rPr>
                <w:color w:val="FF0000"/>
                <w:sz w:val="20"/>
                <w:lang w:eastAsia="zh-CN"/>
              </w:rPr>
              <w:t>2</w:t>
            </w:r>
            <w:r w:rsidRPr="00014ED2">
              <w:rPr>
                <w:color w:val="FF0000"/>
                <w:sz w:val="20"/>
                <w:lang w:eastAsia="zh-CN"/>
              </w:rPr>
              <w:t>8</w:t>
            </w:r>
            <w:r w:rsidR="00014ED2" w:rsidRPr="00014ED2">
              <w:rPr>
                <w:color w:val="FF0000"/>
                <w:sz w:val="20"/>
                <w:lang w:eastAsia="zh-CN"/>
              </w:rPr>
              <w:t>0</w:t>
            </w:r>
            <w:r w:rsidRPr="00014ED2">
              <w:rPr>
                <w:color w:val="FF0000"/>
                <w:sz w:val="20"/>
                <w:lang w:eastAsia="zh-CN"/>
              </w:rPr>
              <w:t xml:space="preserve"> + 450 = </w:t>
            </w:r>
            <w:r w:rsidR="00014ED2" w:rsidRPr="00014ED2">
              <w:rPr>
                <w:color w:val="FF0000"/>
                <w:sz w:val="20"/>
                <w:lang w:eastAsia="zh-CN"/>
              </w:rPr>
              <w:t>730</w:t>
            </w:r>
          </w:p>
        </w:tc>
      </w:tr>
      <w:tr w:rsidR="00B90B17" w:rsidRPr="00727195" w14:paraId="3E958312" w14:textId="77777777" w:rsidTr="00B15723">
        <w:trPr>
          <w:trHeight w:val="330"/>
        </w:trPr>
        <w:tc>
          <w:tcPr>
            <w:tcW w:w="4206" w:type="dxa"/>
            <w:gridSpan w:val="2"/>
            <w:hideMark/>
          </w:tcPr>
          <w:p w14:paraId="412D39EC" w14:textId="77777777" w:rsidR="00B90B17" w:rsidRPr="00727195" w:rsidRDefault="00B90B17" w:rsidP="00B15723">
            <w:pPr>
              <w:rPr>
                <w:b/>
                <w:bCs/>
                <w:sz w:val="20"/>
                <w:lang w:eastAsia="zh-CN"/>
              </w:rPr>
            </w:pPr>
            <w:r w:rsidRPr="00727195">
              <w:rPr>
                <w:b/>
                <w:bCs/>
                <w:sz w:val="20"/>
                <w:lang w:eastAsia="zh-CN"/>
              </w:rPr>
              <w:t>Total</w:t>
            </w:r>
          </w:p>
        </w:tc>
        <w:tc>
          <w:tcPr>
            <w:tcW w:w="2284" w:type="dxa"/>
            <w:hideMark/>
          </w:tcPr>
          <w:p w14:paraId="7F13EE25" w14:textId="77777777" w:rsidR="00B90B17" w:rsidRPr="00727195" w:rsidRDefault="00B90B17" w:rsidP="00B15723">
            <w:pPr>
              <w:rPr>
                <w:sz w:val="20"/>
                <w:lang w:eastAsia="zh-CN"/>
              </w:rPr>
            </w:pPr>
            <w:r w:rsidRPr="00727195">
              <w:rPr>
                <w:sz w:val="20"/>
                <w:lang w:eastAsia="zh-CN"/>
              </w:rPr>
              <w:t>1280</w:t>
            </w:r>
          </w:p>
        </w:tc>
        <w:tc>
          <w:tcPr>
            <w:tcW w:w="2817" w:type="dxa"/>
            <w:hideMark/>
          </w:tcPr>
          <w:p w14:paraId="3AA3F25C" w14:textId="0BB8D3CD" w:rsidR="00B90B17" w:rsidRPr="00727195" w:rsidRDefault="00014ED2" w:rsidP="00B15723">
            <w:pPr>
              <w:rPr>
                <w:sz w:val="20"/>
                <w:lang w:eastAsia="zh-CN"/>
              </w:rPr>
            </w:pPr>
            <w:r>
              <w:rPr>
                <w:sz w:val="20"/>
                <w:lang w:eastAsia="zh-CN"/>
              </w:rPr>
              <w:t>46270</w:t>
            </w:r>
          </w:p>
        </w:tc>
      </w:tr>
    </w:tbl>
    <w:p w14:paraId="4E43CB85" w14:textId="2395D209" w:rsidR="005E7357" w:rsidRDefault="005E7357" w:rsidP="0038163C">
      <w:pPr>
        <w:autoSpaceDE/>
        <w:autoSpaceDN/>
        <w:adjustRightInd/>
        <w:snapToGrid/>
        <w:spacing w:after="0"/>
        <w:jc w:val="left"/>
        <w:rPr>
          <w:rFonts w:ascii="Times" w:eastAsia="Batang" w:hAnsi="Times"/>
          <w:sz w:val="20"/>
          <w:szCs w:val="24"/>
          <w:lang w:val="en-GB"/>
        </w:rPr>
      </w:pPr>
    </w:p>
    <w:p w14:paraId="7C6BC6EB" w14:textId="6F9ED0B9" w:rsidR="005E7357" w:rsidRDefault="005E7357" w:rsidP="005E7357">
      <w:pPr>
        <w:pStyle w:val="Heading2"/>
      </w:pPr>
      <w:r>
        <w:rPr>
          <w:lang w:eastAsia="zh-CN"/>
        </w:rPr>
        <w:t>A.</w:t>
      </w:r>
      <w:r w:rsidR="0025252A">
        <w:rPr>
          <w:lang w:eastAsia="zh-CN"/>
        </w:rPr>
        <w:t>8</w:t>
      </w:r>
      <w:r>
        <w:rPr>
          <w:lang w:eastAsia="zh-CN"/>
        </w:rPr>
        <w:t xml:space="preserve"> </w:t>
      </w:r>
      <w:r w:rsidRPr="00D45F7A">
        <w:rPr>
          <w:lang w:eastAsia="zh-CN"/>
        </w:rPr>
        <w:t>UE processing timeline</w:t>
      </w:r>
      <w:r>
        <w:t xml:space="preserve"> for baseline scheme (DRX cycle 5.12s)</w:t>
      </w:r>
    </w:p>
    <w:p w14:paraId="4DBB202E" w14:textId="77777777" w:rsidR="005E7357" w:rsidRDefault="005E7357" w:rsidP="005E7357">
      <w:pPr>
        <w:jc w:val="left"/>
        <w:rPr>
          <w:lang w:eastAsia="zh-CN"/>
        </w:rPr>
      </w:pPr>
      <w:r>
        <w:rPr>
          <w:lang w:eastAsia="zh-CN"/>
        </w:rPr>
        <w:t xml:space="preserve">The following table shows </w:t>
      </w:r>
      <w:r w:rsidRPr="00D45F7A">
        <w:rPr>
          <w:lang w:eastAsia="zh-CN"/>
        </w:rPr>
        <w:t xml:space="preserve">UE processing timeline and power consumption, when PEI indicates </w:t>
      </w:r>
      <w:r>
        <w:rPr>
          <w:lang w:eastAsia="zh-CN"/>
        </w:rPr>
        <w:t>not to monitor PO.</w:t>
      </w:r>
    </w:p>
    <w:p w14:paraId="1ECE5377" w14:textId="40F8BBE1" w:rsidR="005E7357" w:rsidRPr="004546E9" w:rsidRDefault="005E7357" w:rsidP="005E7357">
      <w:pPr>
        <w:jc w:val="center"/>
        <w:rPr>
          <w:b/>
          <w:lang w:eastAsia="zh-CN"/>
        </w:rPr>
      </w:pPr>
      <w:r w:rsidRPr="004546E9">
        <w:rPr>
          <w:b/>
          <w:lang w:eastAsia="zh-CN"/>
        </w:rPr>
        <w:t xml:space="preserve">Table </w:t>
      </w:r>
      <w:r w:rsidR="00856762">
        <w:rPr>
          <w:b/>
          <w:lang w:eastAsia="zh-CN"/>
        </w:rPr>
        <w:t>11</w:t>
      </w:r>
      <w:r w:rsidRPr="004546E9">
        <w:rPr>
          <w:b/>
          <w:lang w:eastAsia="zh-CN"/>
        </w:rPr>
        <w:t>: UE processing time</w:t>
      </w:r>
      <w:r>
        <w:rPr>
          <w:b/>
          <w:lang w:eastAsia="zh-CN"/>
        </w:rPr>
        <w:t>line and power consumption, when PEI indicates not to monitor PO</w:t>
      </w:r>
    </w:p>
    <w:tbl>
      <w:tblPr>
        <w:tblStyle w:val="TableGrid"/>
        <w:tblW w:w="0" w:type="auto"/>
        <w:tblLook w:val="04A0" w:firstRow="1" w:lastRow="0" w:firstColumn="1" w:lastColumn="0" w:noHBand="0" w:noVBand="1"/>
      </w:tblPr>
      <w:tblGrid>
        <w:gridCol w:w="1922"/>
        <w:gridCol w:w="2118"/>
        <w:gridCol w:w="2361"/>
        <w:gridCol w:w="2906"/>
      </w:tblGrid>
      <w:tr w:rsidR="005E7357" w:rsidRPr="00727195" w14:paraId="13D9A527" w14:textId="77777777" w:rsidTr="00B15723">
        <w:trPr>
          <w:trHeight w:val="315"/>
        </w:trPr>
        <w:tc>
          <w:tcPr>
            <w:tcW w:w="1922" w:type="dxa"/>
            <w:vMerge w:val="restart"/>
            <w:hideMark/>
          </w:tcPr>
          <w:p w14:paraId="6C64AC08" w14:textId="77777777" w:rsidR="005E7357" w:rsidRPr="00727195" w:rsidRDefault="005E7357" w:rsidP="00B15723">
            <w:pPr>
              <w:rPr>
                <w:b/>
                <w:bCs/>
                <w:sz w:val="20"/>
                <w:lang w:eastAsia="zh-CN"/>
              </w:rPr>
            </w:pPr>
            <w:r w:rsidRPr="00727195">
              <w:rPr>
                <w:b/>
                <w:bCs/>
                <w:sz w:val="20"/>
                <w:lang w:eastAsia="zh-CN"/>
              </w:rPr>
              <w:t>Operation in sequence</w:t>
            </w:r>
          </w:p>
        </w:tc>
        <w:tc>
          <w:tcPr>
            <w:tcW w:w="2118" w:type="dxa"/>
            <w:vMerge w:val="restart"/>
            <w:hideMark/>
          </w:tcPr>
          <w:p w14:paraId="6D28AAC3" w14:textId="77777777" w:rsidR="005E7357" w:rsidRPr="00727195" w:rsidRDefault="005E7357" w:rsidP="00B15723">
            <w:pPr>
              <w:rPr>
                <w:b/>
                <w:bCs/>
                <w:sz w:val="20"/>
                <w:lang w:eastAsia="zh-CN"/>
              </w:rPr>
            </w:pPr>
            <w:r w:rsidRPr="00727195">
              <w:rPr>
                <w:b/>
                <w:bCs/>
                <w:sz w:val="20"/>
                <w:lang w:eastAsia="zh-CN"/>
              </w:rPr>
              <w:t>Purpose</w:t>
            </w:r>
          </w:p>
        </w:tc>
        <w:tc>
          <w:tcPr>
            <w:tcW w:w="2361" w:type="dxa"/>
            <w:vMerge w:val="restart"/>
            <w:hideMark/>
          </w:tcPr>
          <w:p w14:paraId="4C2BDE6B" w14:textId="77777777" w:rsidR="005E7357" w:rsidRPr="00727195" w:rsidRDefault="005E7357" w:rsidP="00B15723">
            <w:pPr>
              <w:rPr>
                <w:b/>
                <w:bCs/>
                <w:sz w:val="20"/>
                <w:lang w:eastAsia="zh-CN"/>
              </w:rPr>
            </w:pPr>
            <w:r w:rsidRPr="00727195">
              <w:rPr>
                <w:b/>
                <w:bCs/>
                <w:sz w:val="20"/>
                <w:lang w:eastAsia="zh-CN"/>
              </w:rPr>
              <w:t>Time duration (ms)</w:t>
            </w:r>
          </w:p>
        </w:tc>
        <w:tc>
          <w:tcPr>
            <w:tcW w:w="2906" w:type="dxa"/>
            <w:hideMark/>
          </w:tcPr>
          <w:p w14:paraId="4A009825" w14:textId="77777777" w:rsidR="005E7357" w:rsidRPr="00727195" w:rsidRDefault="005E7357" w:rsidP="00B15723">
            <w:pPr>
              <w:rPr>
                <w:b/>
                <w:bCs/>
                <w:sz w:val="20"/>
                <w:lang w:eastAsia="zh-CN"/>
              </w:rPr>
            </w:pPr>
            <w:r w:rsidRPr="00727195">
              <w:rPr>
                <w:b/>
                <w:bCs/>
                <w:sz w:val="20"/>
                <w:lang w:eastAsia="zh-CN"/>
              </w:rPr>
              <w:t>Energy contribution</w:t>
            </w:r>
          </w:p>
        </w:tc>
      </w:tr>
      <w:tr w:rsidR="005E7357" w:rsidRPr="00727195" w14:paraId="6E34E1D6" w14:textId="77777777" w:rsidTr="00B15723">
        <w:trPr>
          <w:trHeight w:val="330"/>
        </w:trPr>
        <w:tc>
          <w:tcPr>
            <w:tcW w:w="1922" w:type="dxa"/>
            <w:vMerge/>
            <w:hideMark/>
          </w:tcPr>
          <w:p w14:paraId="1FA17740" w14:textId="77777777" w:rsidR="005E7357" w:rsidRPr="00727195" w:rsidRDefault="005E7357" w:rsidP="00B15723">
            <w:pPr>
              <w:rPr>
                <w:b/>
                <w:bCs/>
                <w:sz w:val="20"/>
                <w:lang w:eastAsia="zh-CN"/>
              </w:rPr>
            </w:pPr>
          </w:p>
        </w:tc>
        <w:tc>
          <w:tcPr>
            <w:tcW w:w="2118" w:type="dxa"/>
            <w:vMerge/>
            <w:hideMark/>
          </w:tcPr>
          <w:p w14:paraId="1068A0EE" w14:textId="77777777" w:rsidR="005E7357" w:rsidRPr="00727195" w:rsidRDefault="005E7357" w:rsidP="00B15723">
            <w:pPr>
              <w:rPr>
                <w:b/>
                <w:bCs/>
                <w:sz w:val="20"/>
                <w:lang w:eastAsia="zh-CN"/>
              </w:rPr>
            </w:pPr>
          </w:p>
        </w:tc>
        <w:tc>
          <w:tcPr>
            <w:tcW w:w="2361" w:type="dxa"/>
            <w:vMerge/>
            <w:hideMark/>
          </w:tcPr>
          <w:p w14:paraId="18F2734D" w14:textId="77777777" w:rsidR="005E7357" w:rsidRPr="00727195" w:rsidRDefault="005E7357" w:rsidP="00B15723">
            <w:pPr>
              <w:rPr>
                <w:b/>
                <w:bCs/>
                <w:sz w:val="20"/>
                <w:lang w:eastAsia="zh-CN"/>
              </w:rPr>
            </w:pPr>
          </w:p>
        </w:tc>
        <w:tc>
          <w:tcPr>
            <w:tcW w:w="2906" w:type="dxa"/>
            <w:hideMark/>
          </w:tcPr>
          <w:p w14:paraId="283E043A" w14:textId="77777777" w:rsidR="005E7357" w:rsidRPr="00727195" w:rsidRDefault="005E7357" w:rsidP="00B15723">
            <w:pPr>
              <w:rPr>
                <w:b/>
                <w:bCs/>
                <w:sz w:val="20"/>
                <w:lang w:eastAsia="zh-CN"/>
              </w:rPr>
            </w:pPr>
            <w:r w:rsidRPr="00727195">
              <w:rPr>
                <w:b/>
                <w:bCs/>
                <w:sz w:val="20"/>
                <w:lang w:eastAsia="zh-CN"/>
              </w:rPr>
              <w:t>(power * time + energy overhead)</w:t>
            </w:r>
          </w:p>
        </w:tc>
      </w:tr>
      <w:tr w:rsidR="005E7357" w:rsidRPr="00727195" w14:paraId="74DEB14E" w14:textId="77777777" w:rsidTr="00B15723">
        <w:trPr>
          <w:trHeight w:val="416"/>
        </w:trPr>
        <w:tc>
          <w:tcPr>
            <w:tcW w:w="1922" w:type="dxa"/>
            <w:hideMark/>
          </w:tcPr>
          <w:p w14:paraId="7DC8B47E" w14:textId="77777777" w:rsidR="005E7357" w:rsidRPr="00727195" w:rsidRDefault="005E7357" w:rsidP="00B15723">
            <w:pPr>
              <w:rPr>
                <w:sz w:val="20"/>
                <w:lang w:eastAsia="zh-CN"/>
              </w:rPr>
            </w:pPr>
            <w:r w:rsidRPr="00727195">
              <w:rPr>
                <w:sz w:val="20"/>
                <w:lang w:eastAsia="zh-CN"/>
              </w:rPr>
              <w:t>SSB proc.</w:t>
            </w:r>
          </w:p>
        </w:tc>
        <w:tc>
          <w:tcPr>
            <w:tcW w:w="2118" w:type="dxa"/>
            <w:hideMark/>
          </w:tcPr>
          <w:p w14:paraId="17C13964" w14:textId="77777777" w:rsidR="005E7357" w:rsidRPr="00727195" w:rsidRDefault="005E7357" w:rsidP="00B15723">
            <w:pPr>
              <w:rPr>
                <w:sz w:val="20"/>
                <w:lang w:eastAsia="zh-CN"/>
              </w:rPr>
            </w:pPr>
            <w:r w:rsidRPr="00727195">
              <w:rPr>
                <w:sz w:val="20"/>
                <w:lang w:eastAsia="zh-CN"/>
              </w:rPr>
              <w:t>AGC, coarse synchronization, serving-cell RRM measurement</w:t>
            </w:r>
          </w:p>
        </w:tc>
        <w:tc>
          <w:tcPr>
            <w:tcW w:w="2361" w:type="dxa"/>
            <w:hideMark/>
          </w:tcPr>
          <w:p w14:paraId="6AC36F4B" w14:textId="77777777" w:rsidR="005E7357" w:rsidRPr="00727195" w:rsidRDefault="005E7357" w:rsidP="00B15723">
            <w:pPr>
              <w:rPr>
                <w:sz w:val="20"/>
                <w:lang w:eastAsia="zh-CN"/>
              </w:rPr>
            </w:pPr>
            <w:r w:rsidRPr="00727195">
              <w:rPr>
                <w:sz w:val="20"/>
                <w:lang w:eastAsia="zh-CN"/>
              </w:rPr>
              <w:t>2</w:t>
            </w:r>
          </w:p>
        </w:tc>
        <w:tc>
          <w:tcPr>
            <w:tcW w:w="2906" w:type="dxa"/>
            <w:hideMark/>
          </w:tcPr>
          <w:p w14:paraId="66917266" w14:textId="77777777" w:rsidR="005E7357" w:rsidRPr="00727195" w:rsidRDefault="005E7357" w:rsidP="00B15723">
            <w:pPr>
              <w:rPr>
                <w:sz w:val="20"/>
                <w:lang w:eastAsia="zh-CN"/>
              </w:rPr>
            </w:pPr>
            <w:r w:rsidRPr="00727195">
              <w:rPr>
                <w:sz w:val="20"/>
                <w:lang w:eastAsia="zh-CN"/>
              </w:rPr>
              <w:t>60 * 2</w:t>
            </w:r>
            <w:r>
              <w:rPr>
                <w:sz w:val="20"/>
                <w:lang w:eastAsia="zh-CN"/>
              </w:rPr>
              <w:t xml:space="preserve"> </w:t>
            </w:r>
            <w:r>
              <w:rPr>
                <w:rFonts w:hint="eastAsia"/>
                <w:sz w:val="20"/>
                <w:lang w:eastAsia="zh-CN"/>
              </w:rPr>
              <w:t>=</w:t>
            </w:r>
            <w:r>
              <w:rPr>
                <w:sz w:val="20"/>
                <w:lang w:eastAsia="zh-CN"/>
              </w:rPr>
              <w:t xml:space="preserve"> </w:t>
            </w:r>
            <w:r>
              <w:rPr>
                <w:rFonts w:hint="eastAsia"/>
                <w:sz w:val="20"/>
                <w:lang w:eastAsia="zh-CN"/>
              </w:rPr>
              <w:t>120</w:t>
            </w:r>
          </w:p>
        </w:tc>
      </w:tr>
      <w:tr w:rsidR="005E7357" w:rsidRPr="00727195" w14:paraId="59A5958A" w14:textId="77777777" w:rsidTr="00B15723">
        <w:trPr>
          <w:trHeight w:val="330"/>
        </w:trPr>
        <w:tc>
          <w:tcPr>
            <w:tcW w:w="1922" w:type="dxa"/>
            <w:hideMark/>
          </w:tcPr>
          <w:p w14:paraId="1E450003" w14:textId="77777777" w:rsidR="005E7357" w:rsidRPr="00727195" w:rsidRDefault="005E7357" w:rsidP="00B15723">
            <w:pPr>
              <w:rPr>
                <w:sz w:val="20"/>
                <w:lang w:eastAsia="zh-CN"/>
              </w:rPr>
            </w:pPr>
            <w:r w:rsidRPr="00727195">
              <w:rPr>
                <w:sz w:val="20"/>
                <w:lang w:eastAsia="zh-CN"/>
              </w:rPr>
              <w:t>Light sleep</w:t>
            </w:r>
          </w:p>
        </w:tc>
        <w:tc>
          <w:tcPr>
            <w:tcW w:w="2118" w:type="dxa"/>
            <w:hideMark/>
          </w:tcPr>
          <w:p w14:paraId="581E4489" w14:textId="77777777" w:rsidR="005E7357" w:rsidRPr="00727195" w:rsidRDefault="005E7357" w:rsidP="00B15723">
            <w:pPr>
              <w:rPr>
                <w:sz w:val="20"/>
                <w:lang w:eastAsia="zh-CN"/>
              </w:rPr>
            </w:pPr>
            <w:r w:rsidRPr="00727195">
              <w:rPr>
                <w:sz w:val="20"/>
                <w:lang w:eastAsia="zh-CN"/>
              </w:rPr>
              <w:t>Power saving</w:t>
            </w:r>
          </w:p>
        </w:tc>
        <w:tc>
          <w:tcPr>
            <w:tcW w:w="2361" w:type="dxa"/>
            <w:hideMark/>
          </w:tcPr>
          <w:p w14:paraId="1C38269F" w14:textId="77777777" w:rsidR="005E7357" w:rsidRPr="00727195" w:rsidRDefault="005E7357" w:rsidP="00B15723">
            <w:pPr>
              <w:rPr>
                <w:sz w:val="20"/>
                <w:lang w:eastAsia="zh-CN"/>
              </w:rPr>
            </w:pPr>
            <w:r w:rsidRPr="00727195">
              <w:rPr>
                <w:sz w:val="20"/>
                <w:lang w:eastAsia="zh-CN"/>
              </w:rPr>
              <w:t>16</w:t>
            </w:r>
          </w:p>
        </w:tc>
        <w:tc>
          <w:tcPr>
            <w:tcW w:w="2906" w:type="dxa"/>
            <w:hideMark/>
          </w:tcPr>
          <w:p w14:paraId="312E55FD" w14:textId="77777777" w:rsidR="005E7357" w:rsidRPr="00727195" w:rsidRDefault="005E7357" w:rsidP="00B15723">
            <w:pPr>
              <w:rPr>
                <w:sz w:val="20"/>
                <w:lang w:eastAsia="zh-CN"/>
              </w:rPr>
            </w:pPr>
            <w:r w:rsidRPr="00727195">
              <w:rPr>
                <w:sz w:val="20"/>
                <w:lang w:eastAsia="zh-CN"/>
              </w:rPr>
              <w:t>20 * 16 + 100</w:t>
            </w:r>
            <w:r>
              <w:rPr>
                <w:sz w:val="20"/>
                <w:lang w:eastAsia="zh-CN"/>
              </w:rPr>
              <w:t xml:space="preserve"> </w:t>
            </w:r>
            <w:r>
              <w:rPr>
                <w:rFonts w:hint="eastAsia"/>
                <w:sz w:val="20"/>
                <w:lang w:eastAsia="zh-CN"/>
              </w:rPr>
              <w:t>=</w:t>
            </w:r>
            <w:r>
              <w:rPr>
                <w:sz w:val="20"/>
                <w:lang w:eastAsia="zh-CN"/>
              </w:rPr>
              <w:t xml:space="preserve"> </w:t>
            </w:r>
            <w:r>
              <w:rPr>
                <w:rFonts w:hint="eastAsia"/>
                <w:sz w:val="20"/>
                <w:lang w:eastAsia="zh-CN"/>
              </w:rPr>
              <w:t>420</w:t>
            </w:r>
          </w:p>
        </w:tc>
      </w:tr>
      <w:tr w:rsidR="005E7357" w:rsidRPr="00727195" w14:paraId="521B6CBF" w14:textId="77777777" w:rsidTr="00B15723">
        <w:trPr>
          <w:trHeight w:val="421"/>
        </w:trPr>
        <w:tc>
          <w:tcPr>
            <w:tcW w:w="1922" w:type="dxa"/>
            <w:hideMark/>
          </w:tcPr>
          <w:p w14:paraId="4066A5AD" w14:textId="77777777" w:rsidR="005E7357" w:rsidRPr="00727195" w:rsidRDefault="005E7357" w:rsidP="00B15723">
            <w:pPr>
              <w:rPr>
                <w:sz w:val="20"/>
                <w:lang w:eastAsia="zh-CN"/>
              </w:rPr>
            </w:pPr>
            <w:r w:rsidRPr="00D45F7A">
              <w:rPr>
                <w:color w:val="FF0000"/>
                <w:sz w:val="20"/>
                <w:lang w:eastAsia="zh-CN"/>
              </w:rPr>
              <w:t>PEI</w:t>
            </w:r>
          </w:p>
        </w:tc>
        <w:tc>
          <w:tcPr>
            <w:tcW w:w="2118" w:type="dxa"/>
            <w:hideMark/>
          </w:tcPr>
          <w:p w14:paraId="3CEEAFD2" w14:textId="77777777" w:rsidR="005E7357" w:rsidRPr="00727195" w:rsidRDefault="005E7357" w:rsidP="00B15723">
            <w:pPr>
              <w:rPr>
                <w:sz w:val="20"/>
                <w:lang w:eastAsia="zh-CN"/>
              </w:rPr>
            </w:pPr>
            <w:r w:rsidRPr="00727195">
              <w:rPr>
                <w:sz w:val="20"/>
                <w:lang w:eastAsia="zh-CN"/>
              </w:rPr>
              <w:t xml:space="preserve">Early indicate </w:t>
            </w:r>
            <w:r>
              <w:rPr>
                <w:sz w:val="20"/>
                <w:lang w:eastAsia="zh-CN"/>
              </w:rPr>
              <w:t>not to monitor PO</w:t>
            </w:r>
          </w:p>
        </w:tc>
        <w:tc>
          <w:tcPr>
            <w:tcW w:w="2361" w:type="dxa"/>
            <w:hideMark/>
          </w:tcPr>
          <w:p w14:paraId="2BDBDA31" w14:textId="77777777" w:rsidR="005E7357" w:rsidRPr="00727195" w:rsidRDefault="005E7357" w:rsidP="00B15723">
            <w:pPr>
              <w:rPr>
                <w:sz w:val="20"/>
                <w:lang w:eastAsia="zh-CN"/>
              </w:rPr>
            </w:pPr>
            <w:r w:rsidRPr="00727195">
              <w:rPr>
                <w:sz w:val="20"/>
                <w:lang w:eastAsia="zh-CN"/>
              </w:rPr>
              <w:t>2</w:t>
            </w:r>
          </w:p>
        </w:tc>
        <w:tc>
          <w:tcPr>
            <w:tcW w:w="2906" w:type="dxa"/>
            <w:hideMark/>
          </w:tcPr>
          <w:p w14:paraId="2C4E478B" w14:textId="77777777" w:rsidR="005E7357" w:rsidRPr="00727195" w:rsidRDefault="005E7357" w:rsidP="00B15723">
            <w:pPr>
              <w:rPr>
                <w:sz w:val="20"/>
                <w:lang w:eastAsia="zh-CN"/>
              </w:rPr>
            </w:pPr>
            <w:r w:rsidRPr="00727195">
              <w:rPr>
                <w:sz w:val="20"/>
                <w:lang w:eastAsia="zh-CN"/>
              </w:rPr>
              <w:t>50 * 2</w:t>
            </w:r>
            <w:r>
              <w:rPr>
                <w:sz w:val="20"/>
                <w:lang w:eastAsia="zh-CN"/>
              </w:rPr>
              <w:t xml:space="preserve"> </w:t>
            </w:r>
            <w:r>
              <w:rPr>
                <w:rFonts w:hint="eastAsia"/>
                <w:sz w:val="20"/>
                <w:lang w:eastAsia="zh-CN"/>
              </w:rPr>
              <w:t>=</w:t>
            </w:r>
            <w:r>
              <w:rPr>
                <w:sz w:val="20"/>
                <w:lang w:eastAsia="zh-CN"/>
              </w:rPr>
              <w:t xml:space="preserve"> </w:t>
            </w:r>
            <w:r>
              <w:rPr>
                <w:rFonts w:hint="eastAsia"/>
                <w:sz w:val="20"/>
                <w:lang w:eastAsia="zh-CN"/>
              </w:rPr>
              <w:t>100</w:t>
            </w:r>
          </w:p>
        </w:tc>
      </w:tr>
      <w:tr w:rsidR="005E7357" w:rsidRPr="00727195" w14:paraId="5AF9356C" w14:textId="77777777" w:rsidTr="00B15723">
        <w:trPr>
          <w:trHeight w:val="330"/>
        </w:trPr>
        <w:tc>
          <w:tcPr>
            <w:tcW w:w="1922" w:type="dxa"/>
            <w:hideMark/>
          </w:tcPr>
          <w:p w14:paraId="0127BFA5" w14:textId="77777777" w:rsidR="005E7357" w:rsidRPr="00727195" w:rsidRDefault="005E7357" w:rsidP="00B15723">
            <w:pPr>
              <w:rPr>
                <w:sz w:val="20"/>
                <w:lang w:eastAsia="zh-CN"/>
              </w:rPr>
            </w:pPr>
            <w:r w:rsidRPr="00727195">
              <w:rPr>
                <w:sz w:val="20"/>
                <w:lang w:eastAsia="zh-CN"/>
              </w:rPr>
              <w:t>Deep sleep</w:t>
            </w:r>
          </w:p>
        </w:tc>
        <w:tc>
          <w:tcPr>
            <w:tcW w:w="2118" w:type="dxa"/>
            <w:hideMark/>
          </w:tcPr>
          <w:p w14:paraId="6CEFD1C3" w14:textId="77777777" w:rsidR="005E7357" w:rsidRPr="00727195" w:rsidRDefault="005E7357" w:rsidP="00B15723">
            <w:pPr>
              <w:rPr>
                <w:sz w:val="20"/>
                <w:lang w:eastAsia="zh-CN"/>
              </w:rPr>
            </w:pPr>
            <w:r w:rsidRPr="00727195">
              <w:rPr>
                <w:sz w:val="20"/>
                <w:lang w:eastAsia="zh-CN"/>
              </w:rPr>
              <w:t>Power saving</w:t>
            </w:r>
          </w:p>
        </w:tc>
        <w:tc>
          <w:tcPr>
            <w:tcW w:w="2361" w:type="dxa"/>
            <w:hideMark/>
          </w:tcPr>
          <w:p w14:paraId="474F2837" w14:textId="50A481E3" w:rsidR="005E7357" w:rsidRPr="00727195" w:rsidRDefault="005E7357" w:rsidP="00B15723">
            <w:pPr>
              <w:rPr>
                <w:sz w:val="20"/>
                <w:lang w:eastAsia="zh-CN"/>
              </w:rPr>
            </w:pPr>
            <w:r>
              <w:rPr>
                <w:sz w:val="20"/>
                <w:lang w:eastAsia="zh-CN"/>
              </w:rPr>
              <w:t>5100</w:t>
            </w:r>
          </w:p>
        </w:tc>
        <w:tc>
          <w:tcPr>
            <w:tcW w:w="2906" w:type="dxa"/>
            <w:hideMark/>
          </w:tcPr>
          <w:p w14:paraId="42C6AD75" w14:textId="35637F21" w:rsidR="005E7357" w:rsidRPr="00727195" w:rsidRDefault="005E7357" w:rsidP="005E7357">
            <w:pPr>
              <w:rPr>
                <w:sz w:val="20"/>
                <w:lang w:eastAsia="zh-CN"/>
              </w:rPr>
            </w:pPr>
            <w:r w:rsidRPr="00727195">
              <w:rPr>
                <w:sz w:val="20"/>
                <w:lang w:eastAsia="zh-CN"/>
              </w:rPr>
              <w:t xml:space="preserve">1 * </w:t>
            </w:r>
            <w:r>
              <w:rPr>
                <w:sz w:val="20"/>
                <w:lang w:eastAsia="zh-CN"/>
              </w:rPr>
              <w:t>5100</w:t>
            </w:r>
            <w:r w:rsidRPr="00727195">
              <w:rPr>
                <w:sz w:val="20"/>
                <w:lang w:eastAsia="zh-CN"/>
              </w:rPr>
              <w:t xml:space="preserve"> + 450</w:t>
            </w:r>
            <w:r>
              <w:rPr>
                <w:sz w:val="20"/>
                <w:lang w:eastAsia="zh-CN"/>
              </w:rPr>
              <w:t xml:space="preserve"> </w:t>
            </w:r>
            <w:r>
              <w:rPr>
                <w:rFonts w:hint="eastAsia"/>
                <w:sz w:val="20"/>
                <w:lang w:eastAsia="zh-CN"/>
              </w:rPr>
              <w:t>=</w:t>
            </w:r>
            <w:r>
              <w:rPr>
                <w:sz w:val="20"/>
                <w:lang w:eastAsia="zh-CN"/>
              </w:rPr>
              <w:t xml:space="preserve"> 555</w:t>
            </w:r>
            <w:r>
              <w:rPr>
                <w:rFonts w:hint="eastAsia"/>
                <w:sz w:val="20"/>
                <w:lang w:eastAsia="zh-CN"/>
              </w:rPr>
              <w:t>0</w:t>
            </w:r>
          </w:p>
        </w:tc>
      </w:tr>
      <w:tr w:rsidR="005E7357" w:rsidRPr="00727195" w14:paraId="780BB363" w14:textId="77777777" w:rsidTr="00B15723">
        <w:trPr>
          <w:trHeight w:val="330"/>
        </w:trPr>
        <w:tc>
          <w:tcPr>
            <w:tcW w:w="4040" w:type="dxa"/>
            <w:gridSpan w:val="2"/>
            <w:hideMark/>
          </w:tcPr>
          <w:p w14:paraId="25835ADC" w14:textId="77777777" w:rsidR="005E7357" w:rsidRPr="00727195" w:rsidRDefault="005E7357" w:rsidP="00B15723">
            <w:pPr>
              <w:rPr>
                <w:b/>
                <w:bCs/>
                <w:sz w:val="20"/>
                <w:lang w:eastAsia="zh-CN"/>
              </w:rPr>
            </w:pPr>
            <w:r w:rsidRPr="00727195">
              <w:rPr>
                <w:b/>
                <w:bCs/>
                <w:sz w:val="20"/>
                <w:lang w:eastAsia="zh-CN"/>
              </w:rPr>
              <w:t>Total</w:t>
            </w:r>
          </w:p>
        </w:tc>
        <w:tc>
          <w:tcPr>
            <w:tcW w:w="2361" w:type="dxa"/>
            <w:hideMark/>
          </w:tcPr>
          <w:p w14:paraId="3B416F9B" w14:textId="2B07A47E" w:rsidR="005E7357" w:rsidRPr="00727195" w:rsidRDefault="005E7357" w:rsidP="00B15723">
            <w:pPr>
              <w:rPr>
                <w:sz w:val="20"/>
                <w:lang w:eastAsia="zh-CN"/>
              </w:rPr>
            </w:pPr>
            <w:r>
              <w:rPr>
                <w:sz w:val="20"/>
                <w:lang w:eastAsia="zh-CN"/>
              </w:rPr>
              <w:t>512</w:t>
            </w:r>
            <w:r w:rsidRPr="00727195">
              <w:rPr>
                <w:sz w:val="20"/>
                <w:lang w:eastAsia="zh-CN"/>
              </w:rPr>
              <w:t>0</w:t>
            </w:r>
          </w:p>
        </w:tc>
        <w:tc>
          <w:tcPr>
            <w:tcW w:w="2906" w:type="dxa"/>
            <w:hideMark/>
          </w:tcPr>
          <w:p w14:paraId="5863644D" w14:textId="12039C61" w:rsidR="005E7357" w:rsidRPr="00727195" w:rsidRDefault="005E7357" w:rsidP="00B15723">
            <w:pPr>
              <w:rPr>
                <w:sz w:val="20"/>
                <w:lang w:eastAsia="zh-CN"/>
              </w:rPr>
            </w:pPr>
            <w:r>
              <w:rPr>
                <w:sz w:val="20"/>
                <w:lang w:eastAsia="zh-CN"/>
              </w:rPr>
              <w:t>6190</w:t>
            </w:r>
          </w:p>
        </w:tc>
      </w:tr>
    </w:tbl>
    <w:p w14:paraId="73EDDFDD" w14:textId="77777777" w:rsidR="005E7357" w:rsidRDefault="005E7357" w:rsidP="005E7357">
      <w:pPr>
        <w:rPr>
          <w:lang w:eastAsia="zh-CN"/>
        </w:rPr>
      </w:pPr>
      <w:r>
        <w:rPr>
          <w:lang w:eastAsia="zh-CN"/>
        </w:rPr>
        <w:t xml:space="preserve">The following table shows </w:t>
      </w:r>
      <w:r w:rsidRPr="00D45F7A">
        <w:rPr>
          <w:lang w:eastAsia="zh-CN"/>
        </w:rPr>
        <w:t>UE processing timeline and power consumption, wh</w:t>
      </w:r>
      <w:r>
        <w:rPr>
          <w:lang w:eastAsia="zh-CN"/>
        </w:rPr>
        <w:t>en PEI indicates paging message.</w:t>
      </w:r>
      <w:r w:rsidRPr="003A37C0">
        <w:rPr>
          <w:lang w:eastAsia="zh-CN"/>
        </w:rPr>
        <w:t xml:space="preserve"> </w:t>
      </w:r>
      <w:r>
        <w:rPr>
          <w:lang w:eastAsia="zh-CN"/>
        </w:rPr>
        <w:t>We assume time gap between PEI and the associated PO is well configured which can accommodate two SSB bursts.</w:t>
      </w:r>
    </w:p>
    <w:p w14:paraId="07B207B7" w14:textId="5BC02224" w:rsidR="005E7357" w:rsidRPr="004546E9" w:rsidRDefault="005E7357" w:rsidP="005E7357">
      <w:pPr>
        <w:jc w:val="center"/>
        <w:rPr>
          <w:b/>
          <w:lang w:eastAsia="zh-CN"/>
        </w:rPr>
      </w:pPr>
      <w:r w:rsidRPr="004546E9">
        <w:rPr>
          <w:b/>
          <w:lang w:eastAsia="zh-CN"/>
        </w:rPr>
        <w:t xml:space="preserve">Table </w:t>
      </w:r>
      <w:r w:rsidR="00856762">
        <w:rPr>
          <w:b/>
          <w:lang w:eastAsia="zh-CN"/>
        </w:rPr>
        <w:t>12</w:t>
      </w:r>
      <w:r w:rsidRPr="004546E9">
        <w:rPr>
          <w:b/>
          <w:lang w:eastAsia="zh-CN"/>
        </w:rPr>
        <w:t>: UE processing timeline</w:t>
      </w:r>
      <w:r>
        <w:rPr>
          <w:b/>
          <w:lang w:eastAsia="zh-CN"/>
        </w:rPr>
        <w:t xml:space="preserve"> and power consumption, when PEI indicates to monitor PO</w:t>
      </w:r>
    </w:p>
    <w:tbl>
      <w:tblPr>
        <w:tblStyle w:val="TableGrid"/>
        <w:tblW w:w="0" w:type="auto"/>
        <w:tblLook w:val="04A0" w:firstRow="1" w:lastRow="0" w:firstColumn="1" w:lastColumn="0" w:noHBand="0" w:noVBand="1"/>
      </w:tblPr>
      <w:tblGrid>
        <w:gridCol w:w="2119"/>
        <w:gridCol w:w="2087"/>
        <w:gridCol w:w="2284"/>
        <w:gridCol w:w="2817"/>
      </w:tblGrid>
      <w:tr w:rsidR="005E7357" w:rsidRPr="00727195" w14:paraId="0B09B149" w14:textId="77777777" w:rsidTr="00B15723">
        <w:trPr>
          <w:trHeight w:val="315"/>
        </w:trPr>
        <w:tc>
          <w:tcPr>
            <w:tcW w:w="2119" w:type="dxa"/>
            <w:vMerge w:val="restart"/>
            <w:hideMark/>
          </w:tcPr>
          <w:p w14:paraId="53DEB6A5" w14:textId="77777777" w:rsidR="005E7357" w:rsidRPr="00727195" w:rsidRDefault="005E7357" w:rsidP="00B15723">
            <w:pPr>
              <w:rPr>
                <w:b/>
                <w:bCs/>
                <w:sz w:val="20"/>
                <w:lang w:eastAsia="zh-CN"/>
              </w:rPr>
            </w:pPr>
            <w:r w:rsidRPr="00727195">
              <w:rPr>
                <w:b/>
                <w:bCs/>
                <w:sz w:val="20"/>
                <w:lang w:eastAsia="zh-CN"/>
              </w:rPr>
              <w:t>Operation in sequence</w:t>
            </w:r>
          </w:p>
        </w:tc>
        <w:tc>
          <w:tcPr>
            <w:tcW w:w="2087" w:type="dxa"/>
            <w:vMerge w:val="restart"/>
            <w:hideMark/>
          </w:tcPr>
          <w:p w14:paraId="2211B681" w14:textId="77777777" w:rsidR="005E7357" w:rsidRPr="00727195" w:rsidRDefault="005E7357" w:rsidP="00B15723">
            <w:pPr>
              <w:rPr>
                <w:b/>
                <w:bCs/>
                <w:sz w:val="20"/>
                <w:lang w:eastAsia="zh-CN"/>
              </w:rPr>
            </w:pPr>
            <w:r w:rsidRPr="00727195">
              <w:rPr>
                <w:b/>
                <w:bCs/>
                <w:sz w:val="20"/>
                <w:lang w:eastAsia="zh-CN"/>
              </w:rPr>
              <w:t>Purpose</w:t>
            </w:r>
          </w:p>
        </w:tc>
        <w:tc>
          <w:tcPr>
            <w:tcW w:w="2284" w:type="dxa"/>
            <w:vMerge w:val="restart"/>
            <w:hideMark/>
          </w:tcPr>
          <w:p w14:paraId="1C932F2F" w14:textId="77777777" w:rsidR="005E7357" w:rsidRPr="00727195" w:rsidRDefault="005E7357" w:rsidP="00B15723">
            <w:pPr>
              <w:rPr>
                <w:b/>
                <w:bCs/>
                <w:sz w:val="20"/>
                <w:lang w:eastAsia="zh-CN"/>
              </w:rPr>
            </w:pPr>
            <w:r w:rsidRPr="00727195">
              <w:rPr>
                <w:b/>
                <w:bCs/>
                <w:sz w:val="20"/>
                <w:lang w:eastAsia="zh-CN"/>
              </w:rPr>
              <w:t>Time duration (ms)</w:t>
            </w:r>
          </w:p>
        </w:tc>
        <w:tc>
          <w:tcPr>
            <w:tcW w:w="2817" w:type="dxa"/>
            <w:hideMark/>
          </w:tcPr>
          <w:p w14:paraId="5585DA04" w14:textId="77777777" w:rsidR="005E7357" w:rsidRPr="00727195" w:rsidRDefault="005E7357" w:rsidP="00B15723">
            <w:pPr>
              <w:rPr>
                <w:b/>
                <w:bCs/>
                <w:sz w:val="20"/>
                <w:lang w:eastAsia="zh-CN"/>
              </w:rPr>
            </w:pPr>
            <w:r w:rsidRPr="00727195">
              <w:rPr>
                <w:b/>
                <w:bCs/>
                <w:sz w:val="20"/>
                <w:lang w:eastAsia="zh-CN"/>
              </w:rPr>
              <w:t>Energy contribution</w:t>
            </w:r>
          </w:p>
        </w:tc>
      </w:tr>
      <w:tr w:rsidR="005E7357" w:rsidRPr="00727195" w14:paraId="4E90E078" w14:textId="77777777" w:rsidTr="00B15723">
        <w:trPr>
          <w:trHeight w:val="330"/>
        </w:trPr>
        <w:tc>
          <w:tcPr>
            <w:tcW w:w="2119" w:type="dxa"/>
            <w:vMerge/>
            <w:hideMark/>
          </w:tcPr>
          <w:p w14:paraId="0DE2EB3B" w14:textId="77777777" w:rsidR="005E7357" w:rsidRPr="00727195" w:rsidRDefault="005E7357" w:rsidP="00B15723">
            <w:pPr>
              <w:rPr>
                <w:b/>
                <w:bCs/>
                <w:sz w:val="20"/>
                <w:lang w:eastAsia="zh-CN"/>
              </w:rPr>
            </w:pPr>
          </w:p>
        </w:tc>
        <w:tc>
          <w:tcPr>
            <w:tcW w:w="2087" w:type="dxa"/>
            <w:vMerge/>
            <w:hideMark/>
          </w:tcPr>
          <w:p w14:paraId="5566E244" w14:textId="77777777" w:rsidR="005E7357" w:rsidRPr="00727195" w:rsidRDefault="005E7357" w:rsidP="00B15723">
            <w:pPr>
              <w:rPr>
                <w:b/>
                <w:bCs/>
                <w:sz w:val="20"/>
                <w:lang w:eastAsia="zh-CN"/>
              </w:rPr>
            </w:pPr>
          </w:p>
        </w:tc>
        <w:tc>
          <w:tcPr>
            <w:tcW w:w="2284" w:type="dxa"/>
            <w:vMerge/>
            <w:hideMark/>
          </w:tcPr>
          <w:p w14:paraId="67032E81" w14:textId="77777777" w:rsidR="005E7357" w:rsidRPr="00727195" w:rsidRDefault="005E7357" w:rsidP="00B15723">
            <w:pPr>
              <w:rPr>
                <w:b/>
                <w:bCs/>
                <w:sz w:val="20"/>
                <w:lang w:eastAsia="zh-CN"/>
              </w:rPr>
            </w:pPr>
          </w:p>
        </w:tc>
        <w:tc>
          <w:tcPr>
            <w:tcW w:w="2817" w:type="dxa"/>
            <w:hideMark/>
          </w:tcPr>
          <w:p w14:paraId="001C08F9" w14:textId="77777777" w:rsidR="005E7357" w:rsidRPr="00727195" w:rsidRDefault="005E7357" w:rsidP="00B15723">
            <w:pPr>
              <w:rPr>
                <w:b/>
                <w:bCs/>
                <w:sz w:val="20"/>
                <w:lang w:eastAsia="zh-CN"/>
              </w:rPr>
            </w:pPr>
            <w:r w:rsidRPr="00727195">
              <w:rPr>
                <w:b/>
                <w:bCs/>
                <w:sz w:val="20"/>
                <w:lang w:eastAsia="zh-CN"/>
              </w:rPr>
              <w:t>(power * time + energy overhead)</w:t>
            </w:r>
          </w:p>
        </w:tc>
      </w:tr>
      <w:tr w:rsidR="005E7357" w:rsidRPr="00727195" w14:paraId="465A0F83" w14:textId="77777777" w:rsidTr="00B15723">
        <w:trPr>
          <w:trHeight w:val="593"/>
        </w:trPr>
        <w:tc>
          <w:tcPr>
            <w:tcW w:w="2119" w:type="dxa"/>
            <w:hideMark/>
          </w:tcPr>
          <w:p w14:paraId="27003549" w14:textId="77777777" w:rsidR="005E7357" w:rsidRPr="00727195" w:rsidRDefault="005E7357" w:rsidP="00B15723">
            <w:pPr>
              <w:rPr>
                <w:sz w:val="20"/>
                <w:lang w:eastAsia="zh-CN"/>
              </w:rPr>
            </w:pPr>
            <w:r w:rsidRPr="00727195">
              <w:rPr>
                <w:sz w:val="20"/>
                <w:lang w:eastAsia="zh-CN"/>
              </w:rPr>
              <w:t>SSB proc.</w:t>
            </w:r>
          </w:p>
        </w:tc>
        <w:tc>
          <w:tcPr>
            <w:tcW w:w="2087" w:type="dxa"/>
            <w:hideMark/>
          </w:tcPr>
          <w:p w14:paraId="4E0903A4" w14:textId="77777777" w:rsidR="005E7357" w:rsidRPr="00727195" w:rsidRDefault="005E7357" w:rsidP="00B15723">
            <w:pPr>
              <w:rPr>
                <w:sz w:val="20"/>
                <w:lang w:eastAsia="zh-CN"/>
              </w:rPr>
            </w:pPr>
            <w:r w:rsidRPr="00727195">
              <w:rPr>
                <w:sz w:val="20"/>
                <w:lang w:eastAsia="zh-CN"/>
              </w:rPr>
              <w:t>AGC, coarse synchronization, serving-cell RRM measurement</w:t>
            </w:r>
          </w:p>
        </w:tc>
        <w:tc>
          <w:tcPr>
            <w:tcW w:w="2284" w:type="dxa"/>
            <w:hideMark/>
          </w:tcPr>
          <w:p w14:paraId="4ADD876A" w14:textId="77777777" w:rsidR="005E7357" w:rsidRPr="00727195" w:rsidRDefault="005E7357" w:rsidP="00B15723">
            <w:pPr>
              <w:rPr>
                <w:sz w:val="20"/>
                <w:lang w:eastAsia="zh-CN"/>
              </w:rPr>
            </w:pPr>
            <w:r w:rsidRPr="00727195">
              <w:rPr>
                <w:sz w:val="20"/>
                <w:lang w:eastAsia="zh-CN"/>
              </w:rPr>
              <w:t>2</w:t>
            </w:r>
          </w:p>
        </w:tc>
        <w:tc>
          <w:tcPr>
            <w:tcW w:w="2817" w:type="dxa"/>
            <w:hideMark/>
          </w:tcPr>
          <w:p w14:paraId="2FA0C95F" w14:textId="77777777" w:rsidR="005E7357" w:rsidRPr="00727195" w:rsidRDefault="005E7357" w:rsidP="00B15723">
            <w:pPr>
              <w:rPr>
                <w:sz w:val="20"/>
                <w:lang w:eastAsia="zh-CN"/>
              </w:rPr>
            </w:pPr>
            <w:r w:rsidRPr="00727195">
              <w:rPr>
                <w:sz w:val="20"/>
                <w:lang w:eastAsia="zh-CN"/>
              </w:rPr>
              <w:t>60 * 2</w:t>
            </w:r>
            <w:r>
              <w:rPr>
                <w:sz w:val="20"/>
                <w:lang w:eastAsia="zh-CN"/>
              </w:rPr>
              <w:t xml:space="preserve"> </w:t>
            </w:r>
            <w:r>
              <w:rPr>
                <w:rFonts w:hint="eastAsia"/>
                <w:sz w:val="20"/>
                <w:lang w:eastAsia="zh-CN"/>
              </w:rPr>
              <w:t>=</w:t>
            </w:r>
            <w:r>
              <w:rPr>
                <w:sz w:val="20"/>
                <w:lang w:eastAsia="zh-CN"/>
              </w:rPr>
              <w:t xml:space="preserve"> </w:t>
            </w:r>
            <w:r>
              <w:rPr>
                <w:rFonts w:hint="eastAsia"/>
                <w:sz w:val="20"/>
                <w:lang w:eastAsia="zh-CN"/>
              </w:rPr>
              <w:t>120</w:t>
            </w:r>
          </w:p>
        </w:tc>
      </w:tr>
      <w:tr w:rsidR="005E7357" w:rsidRPr="00727195" w14:paraId="6CEC141B" w14:textId="77777777" w:rsidTr="00B15723">
        <w:trPr>
          <w:trHeight w:val="330"/>
        </w:trPr>
        <w:tc>
          <w:tcPr>
            <w:tcW w:w="2119" w:type="dxa"/>
            <w:hideMark/>
          </w:tcPr>
          <w:p w14:paraId="0811F1CE" w14:textId="77777777" w:rsidR="005E7357" w:rsidRPr="00727195" w:rsidRDefault="005E7357" w:rsidP="00B15723">
            <w:pPr>
              <w:rPr>
                <w:sz w:val="20"/>
                <w:lang w:eastAsia="zh-CN"/>
              </w:rPr>
            </w:pPr>
            <w:r w:rsidRPr="00727195">
              <w:rPr>
                <w:sz w:val="20"/>
                <w:lang w:eastAsia="zh-CN"/>
              </w:rPr>
              <w:t>Light sleep</w:t>
            </w:r>
          </w:p>
        </w:tc>
        <w:tc>
          <w:tcPr>
            <w:tcW w:w="2087" w:type="dxa"/>
            <w:hideMark/>
          </w:tcPr>
          <w:p w14:paraId="33761DD0" w14:textId="77777777" w:rsidR="005E7357" w:rsidRPr="00727195" w:rsidRDefault="005E7357" w:rsidP="00B15723">
            <w:pPr>
              <w:rPr>
                <w:sz w:val="20"/>
                <w:lang w:eastAsia="zh-CN"/>
              </w:rPr>
            </w:pPr>
            <w:r w:rsidRPr="00727195">
              <w:rPr>
                <w:sz w:val="20"/>
                <w:lang w:eastAsia="zh-CN"/>
              </w:rPr>
              <w:t>Power saving</w:t>
            </w:r>
          </w:p>
        </w:tc>
        <w:tc>
          <w:tcPr>
            <w:tcW w:w="2284" w:type="dxa"/>
            <w:hideMark/>
          </w:tcPr>
          <w:p w14:paraId="55629452" w14:textId="77777777" w:rsidR="005E7357" w:rsidRPr="00727195" w:rsidRDefault="005E7357" w:rsidP="00B15723">
            <w:pPr>
              <w:rPr>
                <w:sz w:val="20"/>
                <w:lang w:eastAsia="zh-CN"/>
              </w:rPr>
            </w:pPr>
            <w:r w:rsidRPr="00727195">
              <w:rPr>
                <w:sz w:val="20"/>
                <w:lang w:eastAsia="zh-CN"/>
              </w:rPr>
              <w:t>16</w:t>
            </w:r>
          </w:p>
        </w:tc>
        <w:tc>
          <w:tcPr>
            <w:tcW w:w="2817" w:type="dxa"/>
            <w:hideMark/>
          </w:tcPr>
          <w:p w14:paraId="41E0ECE0" w14:textId="77777777" w:rsidR="005E7357" w:rsidRPr="00727195" w:rsidRDefault="005E7357" w:rsidP="00B15723">
            <w:pPr>
              <w:rPr>
                <w:sz w:val="20"/>
                <w:lang w:eastAsia="zh-CN"/>
              </w:rPr>
            </w:pPr>
            <w:r w:rsidRPr="00727195">
              <w:rPr>
                <w:sz w:val="20"/>
                <w:lang w:eastAsia="zh-CN"/>
              </w:rPr>
              <w:t>20 * 16 + 100</w:t>
            </w:r>
            <w:r>
              <w:rPr>
                <w:sz w:val="20"/>
                <w:lang w:eastAsia="zh-CN"/>
              </w:rPr>
              <w:t xml:space="preserve"> </w:t>
            </w:r>
            <w:r>
              <w:rPr>
                <w:rFonts w:hint="eastAsia"/>
                <w:sz w:val="20"/>
                <w:lang w:eastAsia="zh-CN"/>
              </w:rPr>
              <w:t>=</w:t>
            </w:r>
            <w:r>
              <w:rPr>
                <w:sz w:val="20"/>
                <w:lang w:eastAsia="zh-CN"/>
              </w:rPr>
              <w:t xml:space="preserve"> </w:t>
            </w:r>
            <w:r>
              <w:rPr>
                <w:rFonts w:hint="eastAsia"/>
                <w:sz w:val="20"/>
                <w:lang w:eastAsia="zh-CN"/>
              </w:rPr>
              <w:t>420</w:t>
            </w:r>
          </w:p>
        </w:tc>
      </w:tr>
      <w:tr w:rsidR="005E7357" w:rsidRPr="00727195" w14:paraId="249A51FC" w14:textId="77777777" w:rsidTr="00B15723">
        <w:trPr>
          <w:trHeight w:val="70"/>
        </w:trPr>
        <w:tc>
          <w:tcPr>
            <w:tcW w:w="2119" w:type="dxa"/>
            <w:hideMark/>
          </w:tcPr>
          <w:p w14:paraId="37CC3BA2" w14:textId="77777777" w:rsidR="005E7357" w:rsidRPr="00727195" w:rsidRDefault="005E7357" w:rsidP="00B15723">
            <w:pPr>
              <w:rPr>
                <w:sz w:val="20"/>
                <w:lang w:eastAsia="zh-CN"/>
              </w:rPr>
            </w:pPr>
            <w:r w:rsidRPr="00D45F7A">
              <w:rPr>
                <w:color w:val="FF0000"/>
                <w:sz w:val="20"/>
                <w:lang w:eastAsia="zh-CN"/>
              </w:rPr>
              <w:t>PEI</w:t>
            </w:r>
          </w:p>
        </w:tc>
        <w:tc>
          <w:tcPr>
            <w:tcW w:w="2087" w:type="dxa"/>
            <w:hideMark/>
          </w:tcPr>
          <w:p w14:paraId="31187804" w14:textId="77777777" w:rsidR="005E7357" w:rsidRPr="00727195" w:rsidRDefault="005E7357" w:rsidP="00B15723">
            <w:pPr>
              <w:rPr>
                <w:sz w:val="20"/>
                <w:lang w:eastAsia="zh-CN"/>
              </w:rPr>
            </w:pPr>
            <w:r w:rsidRPr="00727195">
              <w:rPr>
                <w:sz w:val="20"/>
                <w:lang w:eastAsia="zh-CN"/>
              </w:rPr>
              <w:t xml:space="preserve">Early indicate </w:t>
            </w:r>
            <w:r>
              <w:rPr>
                <w:sz w:val="20"/>
                <w:lang w:eastAsia="zh-CN"/>
              </w:rPr>
              <w:t>to monitor PO</w:t>
            </w:r>
          </w:p>
        </w:tc>
        <w:tc>
          <w:tcPr>
            <w:tcW w:w="2284" w:type="dxa"/>
            <w:hideMark/>
          </w:tcPr>
          <w:p w14:paraId="12C0F3D8" w14:textId="77777777" w:rsidR="005E7357" w:rsidRPr="00727195" w:rsidRDefault="005E7357" w:rsidP="00B15723">
            <w:pPr>
              <w:rPr>
                <w:sz w:val="20"/>
                <w:lang w:eastAsia="zh-CN"/>
              </w:rPr>
            </w:pPr>
            <w:r w:rsidRPr="00727195">
              <w:rPr>
                <w:sz w:val="20"/>
                <w:lang w:eastAsia="zh-CN"/>
              </w:rPr>
              <w:t>2</w:t>
            </w:r>
          </w:p>
        </w:tc>
        <w:tc>
          <w:tcPr>
            <w:tcW w:w="2817" w:type="dxa"/>
            <w:hideMark/>
          </w:tcPr>
          <w:p w14:paraId="0F575666" w14:textId="77777777" w:rsidR="005E7357" w:rsidRPr="00727195" w:rsidRDefault="005E7357" w:rsidP="00B15723">
            <w:pPr>
              <w:rPr>
                <w:sz w:val="20"/>
                <w:lang w:eastAsia="zh-CN"/>
              </w:rPr>
            </w:pPr>
            <w:r w:rsidRPr="00727195">
              <w:rPr>
                <w:sz w:val="20"/>
                <w:lang w:eastAsia="zh-CN"/>
              </w:rPr>
              <w:t>50 * 2</w:t>
            </w:r>
            <w:r>
              <w:rPr>
                <w:sz w:val="20"/>
                <w:lang w:eastAsia="zh-CN"/>
              </w:rPr>
              <w:t xml:space="preserve"> </w:t>
            </w:r>
            <w:r>
              <w:rPr>
                <w:rFonts w:hint="eastAsia"/>
                <w:sz w:val="20"/>
                <w:lang w:eastAsia="zh-CN"/>
              </w:rPr>
              <w:t>=</w:t>
            </w:r>
            <w:r>
              <w:rPr>
                <w:sz w:val="20"/>
                <w:lang w:eastAsia="zh-CN"/>
              </w:rPr>
              <w:t xml:space="preserve"> </w:t>
            </w:r>
            <w:r>
              <w:rPr>
                <w:rFonts w:hint="eastAsia"/>
                <w:sz w:val="20"/>
                <w:lang w:eastAsia="zh-CN"/>
              </w:rPr>
              <w:t>100</w:t>
            </w:r>
          </w:p>
        </w:tc>
      </w:tr>
      <w:tr w:rsidR="005E7357" w:rsidRPr="00727195" w14:paraId="5897D2A0" w14:textId="77777777" w:rsidTr="00B15723">
        <w:trPr>
          <w:trHeight w:val="285"/>
        </w:trPr>
        <w:tc>
          <w:tcPr>
            <w:tcW w:w="2119" w:type="dxa"/>
            <w:hideMark/>
          </w:tcPr>
          <w:p w14:paraId="4F47FC99" w14:textId="77777777" w:rsidR="005E7357" w:rsidRPr="00727195" w:rsidRDefault="005E7357" w:rsidP="00B15723">
            <w:pPr>
              <w:rPr>
                <w:sz w:val="20"/>
                <w:lang w:eastAsia="zh-CN"/>
              </w:rPr>
            </w:pPr>
            <w:r w:rsidRPr="00727195">
              <w:rPr>
                <w:sz w:val="20"/>
                <w:lang w:eastAsia="zh-CN"/>
              </w:rPr>
              <w:t>SSB proc.</w:t>
            </w:r>
          </w:p>
        </w:tc>
        <w:tc>
          <w:tcPr>
            <w:tcW w:w="2087" w:type="dxa"/>
            <w:hideMark/>
          </w:tcPr>
          <w:p w14:paraId="17B2616F" w14:textId="77777777" w:rsidR="005E7357" w:rsidRPr="00727195" w:rsidRDefault="005E7357" w:rsidP="00B15723">
            <w:pPr>
              <w:rPr>
                <w:sz w:val="20"/>
                <w:lang w:eastAsia="zh-CN"/>
              </w:rPr>
            </w:pPr>
            <w:r>
              <w:rPr>
                <w:sz w:val="20"/>
                <w:lang w:eastAsia="zh-CN"/>
              </w:rPr>
              <w:t xml:space="preserve">Coarse/fine synchronization, </w:t>
            </w:r>
            <w:r w:rsidRPr="00727195">
              <w:rPr>
                <w:sz w:val="20"/>
                <w:lang w:eastAsia="zh-CN"/>
              </w:rPr>
              <w:t>serving-cell RRM measurement</w:t>
            </w:r>
          </w:p>
        </w:tc>
        <w:tc>
          <w:tcPr>
            <w:tcW w:w="2284" w:type="dxa"/>
            <w:hideMark/>
          </w:tcPr>
          <w:p w14:paraId="3150AFB9" w14:textId="77777777" w:rsidR="005E7357" w:rsidRPr="00727195" w:rsidRDefault="005E7357" w:rsidP="00B15723">
            <w:pPr>
              <w:rPr>
                <w:sz w:val="20"/>
                <w:lang w:eastAsia="zh-CN"/>
              </w:rPr>
            </w:pPr>
            <w:r w:rsidRPr="00727195">
              <w:rPr>
                <w:sz w:val="20"/>
                <w:lang w:eastAsia="zh-CN"/>
              </w:rPr>
              <w:t>2</w:t>
            </w:r>
          </w:p>
        </w:tc>
        <w:tc>
          <w:tcPr>
            <w:tcW w:w="2817" w:type="dxa"/>
            <w:hideMark/>
          </w:tcPr>
          <w:p w14:paraId="7F722239" w14:textId="77777777" w:rsidR="005E7357" w:rsidRPr="00727195" w:rsidRDefault="005E7357" w:rsidP="00B15723">
            <w:pPr>
              <w:rPr>
                <w:sz w:val="20"/>
                <w:lang w:eastAsia="zh-CN"/>
              </w:rPr>
            </w:pPr>
            <w:r w:rsidRPr="00727195">
              <w:rPr>
                <w:sz w:val="20"/>
                <w:lang w:eastAsia="zh-CN"/>
              </w:rPr>
              <w:t>50 * 2</w:t>
            </w:r>
            <w:r>
              <w:rPr>
                <w:sz w:val="20"/>
                <w:lang w:eastAsia="zh-CN"/>
              </w:rPr>
              <w:t xml:space="preserve"> </w:t>
            </w:r>
            <w:r>
              <w:rPr>
                <w:rFonts w:hint="eastAsia"/>
                <w:sz w:val="20"/>
                <w:lang w:eastAsia="zh-CN"/>
              </w:rPr>
              <w:t>=</w:t>
            </w:r>
            <w:r>
              <w:rPr>
                <w:sz w:val="20"/>
                <w:lang w:eastAsia="zh-CN"/>
              </w:rPr>
              <w:t xml:space="preserve"> </w:t>
            </w:r>
            <w:r>
              <w:rPr>
                <w:rFonts w:hint="eastAsia"/>
                <w:sz w:val="20"/>
                <w:lang w:eastAsia="zh-CN"/>
              </w:rPr>
              <w:t>100</w:t>
            </w:r>
          </w:p>
        </w:tc>
      </w:tr>
      <w:tr w:rsidR="005E7357" w:rsidRPr="00727195" w14:paraId="329D0EE9" w14:textId="77777777" w:rsidTr="00B15723">
        <w:trPr>
          <w:trHeight w:val="330"/>
        </w:trPr>
        <w:tc>
          <w:tcPr>
            <w:tcW w:w="2119" w:type="dxa"/>
            <w:hideMark/>
          </w:tcPr>
          <w:p w14:paraId="53782FF2" w14:textId="77777777" w:rsidR="005E7357" w:rsidRPr="00727195" w:rsidRDefault="005E7357" w:rsidP="00B15723">
            <w:pPr>
              <w:rPr>
                <w:sz w:val="20"/>
                <w:lang w:eastAsia="zh-CN"/>
              </w:rPr>
            </w:pPr>
            <w:r w:rsidRPr="00727195">
              <w:rPr>
                <w:sz w:val="20"/>
                <w:lang w:eastAsia="zh-CN"/>
              </w:rPr>
              <w:t>Light sleep</w:t>
            </w:r>
          </w:p>
        </w:tc>
        <w:tc>
          <w:tcPr>
            <w:tcW w:w="2087" w:type="dxa"/>
            <w:hideMark/>
          </w:tcPr>
          <w:p w14:paraId="44D43F5D" w14:textId="77777777" w:rsidR="005E7357" w:rsidRPr="00727195" w:rsidRDefault="005E7357" w:rsidP="00B15723">
            <w:pPr>
              <w:rPr>
                <w:sz w:val="20"/>
                <w:lang w:eastAsia="zh-CN"/>
              </w:rPr>
            </w:pPr>
            <w:r w:rsidRPr="00727195">
              <w:rPr>
                <w:sz w:val="20"/>
                <w:lang w:eastAsia="zh-CN"/>
              </w:rPr>
              <w:t>Power saving</w:t>
            </w:r>
          </w:p>
        </w:tc>
        <w:tc>
          <w:tcPr>
            <w:tcW w:w="2284" w:type="dxa"/>
            <w:hideMark/>
          </w:tcPr>
          <w:p w14:paraId="1D8FB492" w14:textId="77777777" w:rsidR="005E7357" w:rsidRPr="00727195" w:rsidRDefault="005E7357" w:rsidP="00B15723">
            <w:pPr>
              <w:rPr>
                <w:sz w:val="20"/>
                <w:lang w:eastAsia="zh-CN"/>
              </w:rPr>
            </w:pPr>
            <w:r w:rsidRPr="00727195">
              <w:rPr>
                <w:sz w:val="20"/>
                <w:lang w:eastAsia="zh-CN"/>
              </w:rPr>
              <w:t>18</w:t>
            </w:r>
          </w:p>
        </w:tc>
        <w:tc>
          <w:tcPr>
            <w:tcW w:w="2817" w:type="dxa"/>
            <w:hideMark/>
          </w:tcPr>
          <w:p w14:paraId="2D0EFA17" w14:textId="77777777" w:rsidR="005E7357" w:rsidRPr="00727195" w:rsidRDefault="005E7357" w:rsidP="00B15723">
            <w:pPr>
              <w:rPr>
                <w:sz w:val="20"/>
                <w:lang w:eastAsia="zh-CN"/>
              </w:rPr>
            </w:pPr>
            <w:r w:rsidRPr="00727195">
              <w:rPr>
                <w:sz w:val="20"/>
                <w:lang w:eastAsia="zh-CN"/>
              </w:rPr>
              <w:t>20 * 18 + 100</w:t>
            </w:r>
            <w:r>
              <w:rPr>
                <w:sz w:val="20"/>
                <w:lang w:eastAsia="zh-CN"/>
              </w:rPr>
              <w:t xml:space="preserve"> </w:t>
            </w:r>
            <w:r>
              <w:rPr>
                <w:rFonts w:hint="eastAsia"/>
                <w:sz w:val="20"/>
                <w:lang w:eastAsia="zh-CN"/>
              </w:rPr>
              <w:t>=</w:t>
            </w:r>
            <w:r>
              <w:rPr>
                <w:sz w:val="20"/>
                <w:lang w:eastAsia="zh-CN"/>
              </w:rPr>
              <w:t xml:space="preserve"> </w:t>
            </w:r>
            <w:r>
              <w:rPr>
                <w:rFonts w:hint="eastAsia"/>
                <w:sz w:val="20"/>
                <w:lang w:eastAsia="zh-CN"/>
              </w:rPr>
              <w:t>460</w:t>
            </w:r>
          </w:p>
        </w:tc>
      </w:tr>
      <w:tr w:rsidR="005E7357" w:rsidRPr="00727195" w14:paraId="217C5062" w14:textId="77777777" w:rsidTr="00B15723">
        <w:trPr>
          <w:trHeight w:val="772"/>
        </w:trPr>
        <w:tc>
          <w:tcPr>
            <w:tcW w:w="2119" w:type="dxa"/>
            <w:hideMark/>
          </w:tcPr>
          <w:p w14:paraId="4E51D038" w14:textId="77777777" w:rsidR="005E7357" w:rsidRPr="00D45F7A" w:rsidRDefault="005E7357" w:rsidP="00B15723">
            <w:pPr>
              <w:rPr>
                <w:sz w:val="20"/>
                <w:lang w:eastAsia="zh-CN"/>
              </w:rPr>
            </w:pPr>
            <w:r w:rsidRPr="00D45F7A">
              <w:rPr>
                <w:sz w:val="20"/>
                <w:lang w:eastAsia="zh-CN"/>
              </w:rPr>
              <w:lastRenderedPageBreak/>
              <w:t>SSB proc.</w:t>
            </w:r>
          </w:p>
        </w:tc>
        <w:tc>
          <w:tcPr>
            <w:tcW w:w="2087" w:type="dxa"/>
            <w:hideMark/>
          </w:tcPr>
          <w:p w14:paraId="33ADCA70" w14:textId="77777777" w:rsidR="005E7357" w:rsidRPr="00D45F7A" w:rsidRDefault="005E7357" w:rsidP="00B15723">
            <w:pPr>
              <w:rPr>
                <w:sz w:val="20"/>
                <w:lang w:eastAsia="zh-CN"/>
              </w:rPr>
            </w:pPr>
            <w:r w:rsidRPr="00D45F7A">
              <w:rPr>
                <w:sz w:val="20"/>
                <w:lang w:eastAsia="zh-CN"/>
              </w:rPr>
              <w:t>Fine synchronization, serv</w:t>
            </w:r>
            <w:r>
              <w:rPr>
                <w:sz w:val="20"/>
                <w:lang w:eastAsia="zh-CN"/>
              </w:rPr>
              <w:t>ing</w:t>
            </w:r>
            <w:r w:rsidRPr="00D45F7A">
              <w:rPr>
                <w:sz w:val="20"/>
                <w:lang w:eastAsia="zh-CN"/>
              </w:rPr>
              <w:t>-cell RRM measurement</w:t>
            </w:r>
          </w:p>
        </w:tc>
        <w:tc>
          <w:tcPr>
            <w:tcW w:w="2284" w:type="dxa"/>
            <w:hideMark/>
          </w:tcPr>
          <w:p w14:paraId="2D3BF937" w14:textId="77777777" w:rsidR="005E7357" w:rsidRPr="00D45F7A" w:rsidRDefault="005E7357" w:rsidP="00B15723">
            <w:pPr>
              <w:rPr>
                <w:sz w:val="20"/>
                <w:lang w:eastAsia="zh-CN"/>
              </w:rPr>
            </w:pPr>
            <w:r w:rsidRPr="00D45F7A">
              <w:rPr>
                <w:sz w:val="20"/>
                <w:lang w:eastAsia="zh-CN"/>
              </w:rPr>
              <w:t>2</w:t>
            </w:r>
          </w:p>
        </w:tc>
        <w:tc>
          <w:tcPr>
            <w:tcW w:w="2817" w:type="dxa"/>
            <w:hideMark/>
          </w:tcPr>
          <w:p w14:paraId="70D4743E" w14:textId="77777777" w:rsidR="005E7357" w:rsidRPr="00D45F7A" w:rsidRDefault="005E7357" w:rsidP="00B15723">
            <w:pPr>
              <w:rPr>
                <w:sz w:val="20"/>
                <w:lang w:eastAsia="zh-CN"/>
              </w:rPr>
            </w:pPr>
            <w:r w:rsidRPr="00D45F7A">
              <w:rPr>
                <w:sz w:val="20"/>
                <w:lang w:eastAsia="zh-CN"/>
              </w:rPr>
              <w:t>50 * 2</w:t>
            </w:r>
            <w:r>
              <w:rPr>
                <w:sz w:val="20"/>
                <w:lang w:eastAsia="zh-CN"/>
              </w:rPr>
              <w:t xml:space="preserve"> </w:t>
            </w:r>
            <w:r>
              <w:rPr>
                <w:rFonts w:hint="eastAsia"/>
                <w:sz w:val="20"/>
                <w:lang w:eastAsia="zh-CN"/>
              </w:rPr>
              <w:t>=</w:t>
            </w:r>
            <w:r>
              <w:rPr>
                <w:sz w:val="20"/>
                <w:lang w:eastAsia="zh-CN"/>
              </w:rPr>
              <w:t xml:space="preserve"> </w:t>
            </w:r>
            <w:r>
              <w:rPr>
                <w:rFonts w:hint="eastAsia"/>
                <w:sz w:val="20"/>
                <w:lang w:eastAsia="zh-CN"/>
              </w:rPr>
              <w:t>100</w:t>
            </w:r>
          </w:p>
        </w:tc>
      </w:tr>
      <w:tr w:rsidR="005E7357" w:rsidRPr="00727195" w14:paraId="3EC4E4D4" w14:textId="77777777" w:rsidTr="00B15723">
        <w:trPr>
          <w:trHeight w:val="330"/>
        </w:trPr>
        <w:tc>
          <w:tcPr>
            <w:tcW w:w="2119" w:type="dxa"/>
            <w:hideMark/>
          </w:tcPr>
          <w:p w14:paraId="39247BC5" w14:textId="77777777" w:rsidR="005E7357" w:rsidRPr="00D45F7A" w:rsidRDefault="005E7357" w:rsidP="00B15723">
            <w:pPr>
              <w:rPr>
                <w:sz w:val="20"/>
                <w:lang w:eastAsia="zh-CN"/>
              </w:rPr>
            </w:pPr>
            <w:r w:rsidRPr="00D45F7A">
              <w:rPr>
                <w:sz w:val="20"/>
                <w:lang w:eastAsia="zh-CN"/>
              </w:rPr>
              <w:t>Light sleep</w:t>
            </w:r>
          </w:p>
        </w:tc>
        <w:tc>
          <w:tcPr>
            <w:tcW w:w="2087" w:type="dxa"/>
            <w:hideMark/>
          </w:tcPr>
          <w:p w14:paraId="47AD08EF" w14:textId="77777777" w:rsidR="005E7357" w:rsidRPr="00D45F7A" w:rsidRDefault="005E7357" w:rsidP="00B15723">
            <w:pPr>
              <w:rPr>
                <w:sz w:val="20"/>
                <w:lang w:eastAsia="zh-CN"/>
              </w:rPr>
            </w:pPr>
            <w:r w:rsidRPr="00D45F7A">
              <w:rPr>
                <w:sz w:val="20"/>
                <w:lang w:eastAsia="zh-CN"/>
              </w:rPr>
              <w:t>Power saving</w:t>
            </w:r>
          </w:p>
        </w:tc>
        <w:tc>
          <w:tcPr>
            <w:tcW w:w="2284" w:type="dxa"/>
            <w:hideMark/>
          </w:tcPr>
          <w:p w14:paraId="543CA6E5" w14:textId="77777777" w:rsidR="005E7357" w:rsidRPr="00D45F7A" w:rsidRDefault="005E7357" w:rsidP="00B15723">
            <w:pPr>
              <w:rPr>
                <w:sz w:val="20"/>
                <w:lang w:eastAsia="zh-CN"/>
              </w:rPr>
            </w:pPr>
            <w:r w:rsidRPr="00D45F7A">
              <w:rPr>
                <w:sz w:val="20"/>
                <w:lang w:eastAsia="zh-CN"/>
              </w:rPr>
              <w:t>8</w:t>
            </w:r>
          </w:p>
        </w:tc>
        <w:tc>
          <w:tcPr>
            <w:tcW w:w="2817" w:type="dxa"/>
            <w:hideMark/>
          </w:tcPr>
          <w:p w14:paraId="35DB7283" w14:textId="77777777" w:rsidR="005E7357" w:rsidRPr="00D45F7A" w:rsidRDefault="005E7357" w:rsidP="00B15723">
            <w:pPr>
              <w:rPr>
                <w:sz w:val="20"/>
                <w:lang w:eastAsia="zh-CN"/>
              </w:rPr>
            </w:pPr>
            <w:r w:rsidRPr="00D45F7A">
              <w:rPr>
                <w:sz w:val="20"/>
                <w:lang w:eastAsia="zh-CN"/>
              </w:rPr>
              <w:t>20 * 8 + 100</w:t>
            </w:r>
            <w:r>
              <w:rPr>
                <w:sz w:val="20"/>
                <w:lang w:eastAsia="zh-CN"/>
              </w:rPr>
              <w:t xml:space="preserve"> </w:t>
            </w:r>
            <w:r>
              <w:rPr>
                <w:rFonts w:hint="eastAsia"/>
                <w:sz w:val="20"/>
                <w:lang w:eastAsia="zh-CN"/>
              </w:rPr>
              <w:t>=</w:t>
            </w:r>
            <w:r>
              <w:rPr>
                <w:sz w:val="20"/>
                <w:lang w:eastAsia="zh-CN"/>
              </w:rPr>
              <w:t xml:space="preserve"> </w:t>
            </w:r>
            <w:r>
              <w:rPr>
                <w:rFonts w:hint="eastAsia"/>
                <w:sz w:val="20"/>
                <w:lang w:eastAsia="zh-CN"/>
              </w:rPr>
              <w:t>260</w:t>
            </w:r>
          </w:p>
        </w:tc>
      </w:tr>
      <w:tr w:rsidR="005E7357" w:rsidRPr="00727195" w14:paraId="2DB30C97" w14:textId="77777777" w:rsidTr="00B15723">
        <w:trPr>
          <w:trHeight w:val="70"/>
        </w:trPr>
        <w:tc>
          <w:tcPr>
            <w:tcW w:w="2119" w:type="dxa"/>
            <w:hideMark/>
          </w:tcPr>
          <w:p w14:paraId="228B7FAB" w14:textId="77777777" w:rsidR="005E7357" w:rsidRPr="00727195" w:rsidRDefault="005E7357" w:rsidP="00B15723">
            <w:pPr>
              <w:rPr>
                <w:sz w:val="20"/>
                <w:lang w:eastAsia="zh-CN"/>
              </w:rPr>
            </w:pPr>
            <w:r w:rsidRPr="00727195">
              <w:rPr>
                <w:sz w:val="20"/>
                <w:lang w:eastAsia="zh-CN"/>
              </w:rPr>
              <w:t>PDCCH+PDSCH</w:t>
            </w:r>
          </w:p>
        </w:tc>
        <w:tc>
          <w:tcPr>
            <w:tcW w:w="2087" w:type="dxa"/>
            <w:hideMark/>
          </w:tcPr>
          <w:p w14:paraId="5CAD971D" w14:textId="77777777" w:rsidR="005E7357" w:rsidRPr="00727195" w:rsidRDefault="005E7357" w:rsidP="00B15723">
            <w:pPr>
              <w:rPr>
                <w:sz w:val="20"/>
                <w:lang w:eastAsia="zh-CN"/>
              </w:rPr>
            </w:pPr>
            <w:r w:rsidRPr="00727195">
              <w:rPr>
                <w:sz w:val="20"/>
                <w:lang w:eastAsia="zh-CN"/>
              </w:rPr>
              <w:t>Paging control proc. and data proc.</w:t>
            </w:r>
          </w:p>
        </w:tc>
        <w:tc>
          <w:tcPr>
            <w:tcW w:w="2284" w:type="dxa"/>
            <w:hideMark/>
          </w:tcPr>
          <w:p w14:paraId="0A8B2521" w14:textId="77777777" w:rsidR="005E7357" w:rsidRPr="00727195" w:rsidRDefault="005E7357" w:rsidP="00B15723">
            <w:pPr>
              <w:rPr>
                <w:sz w:val="20"/>
                <w:lang w:eastAsia="zh-CN"/>
              </w:rPr>
            </w:pPr>
            <w:r w:rsidRPr="00727195">
              <w:rPr>
                <w:sz w:val="20"/>
                <w:lang w:eastAsia="zh-CN"/>
              </w:rPr>
              <w:t>4</w:t>
            </w:r>
          </w:p>
        </w:tc>
        <w:tc>
          <w:tcPr>
            <w:tcW w:w="2817" w:type="dxa"/>
            <w:hideMark/>
          </w:tcPr>
          <w:p w14:paraId="171C248E" w14:textId="77777777" w:rsidR="005E7357" w:rsidRPr="00727195" w:rsidRDefault="005E7357" w:rsidP="00B15723">
            <w:pPr>
              <w:rPr>
                <w:sz w:val="20"/>
                <w:lang w:eastAsia="zh-CN"/>
              </w:rPr>
            </w:pPr>
            <w:r w:rsidRPr="00727195">
              <w:rPr>
                <w:sz w:val="20"/>
                <w:lang w:eastAsia="zh-CN"/>
              </w:rPr>
              <w:t>120 * 4</w:t>
            </w:r>
            <w:r>
              <w:rPr>
                <w:sz w:val="20"/>
                <w:lang w:eastAsia="zh-CN"/>
              </w:rPr>
              <w:t xml:space="preserve"> </w:t>
            </w:r>
            <w:r>
              <w:rPr>
                <w:rFonts w:hint="eastAsia"/>
                <w:sz w:val="20"/>
                <w:lang w:eastAsia="zh-CN"/>
              </w:rPr>
              <w:t>=</w:t>
            </w:r>
            <w:r>
              <w:rPr>
                <w:sz w:val="20"/>
                <w:lang w:eastAsia="zh-CN"/>
              </w:rPr>
              <w:t xml:space="preserve"> </w:t>
            </w:r>
            <w:r>
              <w:rPr>
                <w:rFonts w:hint="eastAsia"/>
                <w:sz w:val="20"/>
                <w:lang w:eastAsia="zh-CN"/>
              </w:rPr>
              <w:t>480</w:t>
            </w:r>
          </w:p>
        </w:tc>
      </w:tr>
      <w:tr w:rsidR="005E7357" w:rsidRPr="00727195" w14:paraId="22E206E8" w14:textId="77777777" w:rsidTr="00B15723">
        <w:trPr>
          <w:trHeight w:val="330"/>
        </w:trPr>
        <w:tc>
          <w:tcPr>
            <w:tcW w:w="2119" w:type="dxa"/>
            <w:hideMark/>
          </w:tcPr>
          <w:p w14:paraId="48F6CEC0" w14:textId="77777777" w:rsidR="005E7357" w:rsidRPr="00727195" w:rsidRDefault="005E7357" w:rsidP="00B15723">
            <w:pPr>
              <w:rPr>
                <w:sz w:val="20"/>
                <w:lang w:eastAsia="zh-CN"/>
              </w:rPr>
            </w:pPr>
            <w:r w:rsidRPr="00727195">
              <w:rPr>
                <w:sz w:val="20"/>
                <w:lang w:eastAsia="zh-CN"/>
              </w:rPr>
              <w:t>Deep sleep</w:t>
            </w:r>
          </w:p>
        </w:tc>
        <w:tc>
          <w:tcPr>
            <w:tcW w:w="2087" w:type="dxa"/>
            <w:hideMark/>
          </w:tcPr>
          <w:p w14:paraId="3F668A0B" w14:textId="77777777" w:rsidR="005E7357" w:rsidRPr="00727195" w:rsidRDefault="005E7357" w:rsidP="00B15723">
            <w:pPr>
              <w:rPr>
                <w:sz w:val="20"/>
                <w:lang w:eastAsia="zh-CN"/>
              </w:rPr>
            </w:pPr>
            <w:r w:rsidRPr="00727195">
              <w:rPr>
                <w:sz w:val="20"/>
                <w:lang w:eastAsia="zh-CN"/>
              </w:rPr>
              <w:t>Power saving</w:t>
            </w:r>
          </w:p>
        </w:tc>
        <w:tc>
          <w:tcPr>
            <w:tcW w:w="2284" w:type="dxa"/>
            <w:hideMark/>
          </w:tcPr>
          <w:p w14:paraId="5BCAB038" w14:textId="3DBD65F8" w:rsidR="005E7357" w:rsidRPr="00727195" w:rsidRDefault="005E7357" w:rsidP="00B15723">
            <w:pPr>
              <w:rPr>
                <w:sz w:val="20"/>
                <w:lang w:eastAsia="zh-CN"/>
              </w:rPr>
            </w:pPr>
            <w:r>
              <w:rPr>
                <w:sz w:val="20"/>
                <w:lang w:eastAsia="zh-CN"/>
              </w:rPr>
              <w:t>5066</w:t>
            </w:r>
          </w:p>
        </w:tc>
        <w:tc>
          <w:tcPr>
            <w:tcW w:w="2817" w:type="dxa"/>
            <w:hideMark/>
          </w:tcPr>
          <w:p w14:paraId="09D74796" w14:textId="4017B396" w:rsidR="005E7357" w:rsidRPr="00727195" w:rsidRDefault="005E7357" w:rsidP="005E7357">
            <w:pPr>
              <w:rPr>
                <w:sz w:val="20"/>
                <w:lang w:eastAsia="zh-CN"/>
              </w:rPr>
            </w:pPr>
            <w:r w:rsidRPr="00727195">
              <w:rPr>
                <w:sz w:val="20"/>
                <w:lang w:eastAsia="zh-CN"/>
              </w:rPr>
              <w:t xml:space="preserve">1 * </w:t>
            </w:r>
            <w:r>
              <w:rPr>
                <w:sz w:val="20"/>
                <w:lang w:eastAsia="zh-CN"/>
              </w:rPr>
              <w:t>5066</w:t>
            </w:r>
            <w:r w:rsidRPr="00727195">
              <w:rPr>
                <w:sz w:val="20"/>
                <w:lang w:eastAsia="zh-CN"/>
              </w:rPr>
              <w:t xml:space="preserve"> + 450</w:t>
            </w:r>
            <w:r>
              <w:rPr>
                <w:sz w:val="20"/>
                <w:lang w:eastAsia="zh-CN"/>
              </w:rPr>
              <w:t xml:space="preserve"> </w:t>
            </w:r>
            <w:r>
              <w:rPr>
                <w:rFonts w:hint="eastAsia"/>
                <w:sz w:val="20"/>
                <w:lang w:eastAsia="zh-CN"/>
              </w:rPr>
              <w:t>=</w:t>
            </w:r>
            <w:r>
              <w:rPr>
                <w:sz w:val="20"/>
                <w:lang w:eastAsia="zh-CN"/>
              </w:rPr>
              <w:t xml:space="preserve"> 551</w:t>
            </w:r>
            <w:r>
              <w:rPr>
                <w:rFonts w:hint="eastAsia"/>
                <w:sz w:val="20"/>
                <w:lang w:eastAsia="zh-CN"/>
              </w:rPr>
              <w:t>6</w:t>
            </w:r>
          </w:p>
        </w:tc>
      </w:tr>
      <w:tr w:rsidR="005E7357" w:rsidRPr="00727195" w14:paraId="31D8D3CD" w14:textId="77777777" w:rsidTr="00B15723">
        <w:trPr>
          <w:trHeight w:val="330"/>
        </w:trPr>
        <w:tc>
          <w:tcPr>
            <w:tcW w:w="4206" w:type="dxa"/>
            <w:gridSpan w:val="2"/>
            <w:hideMark/>
          </w:tcPr>
          <w:p w14:paraId="542FBBB6" w14:textId="77777777" w:rsidR="005E7357" w:rsidRPr="00727195" w:rsidRDefault="005E7357" w:rsidP="00B15723">
            <w:pPr>
              <w:rPr>
                <w:b/>
                <w:bCs/>
                <w:sz w:val="20"/>
                <w:lang w:eastAsia="zh-CN"/>
              </w:rPr>
            </w:pPr>
            <w:r w:rsidRPr="00727195">
              <w:rPr>
                <w:b/>
                <w:bCs/>
                <w:sz w:val="20"/>
                <w:lang w:eastAsia="zh-CN"/>
              </w:rPr>
              <w:t>Total</w:t>
            </w:r>
          </w:p>
        </w:tc>
        <w:tc>
          <w:tcPr>
            <w:tcW w:w="2284" w:type="dxa"/>
            <w:hideMark/>
          </w:tcPr>
          <w:p w14:paraId="46410F42" w14:textId="70E0B8FE" w:rsidR="005E7357" w:rsidRPr="00727195" w:rsidRDefault="005E7357" w:rsidP="00B15723">
            <w:pPr>
              <w:rPr>
                <w:sz w:val="20"/>
                <w:lang w:eastAsia="zh-CN"/>
              </w:rPr>
            </w:pPr>
            <w:r>
              <w:rPr>
                <w:sz w:val="20"/>
                <w:lang w:eastAsia="zh-CN"/>
              </w:rPr>
              <w:t>5120</w:t>
            </w:r>
          </w:p>
        </w:tc>
        <w:tc>
          <w:tcPr>
            <w:tcW w:w="2817" w:type="dxa"/>
            <w:hideMark/>
          </w:tcPr>
          <w:p w14:paraId="48F31E29" w14:textId="0DDFD188" w:rsidR="005E7357" w:rsidRPr="00727195" w:rsidRDefault="005E7357" w:rsidP="00B15723">
            <w:pPr>
              <w:rPr>
                <w:sz w:val="20"/>
                <w:lang w:eastAsia="zh-CN"/>
              </w:rPr>
            </w:pPr>
            <w:r>
              <w:rPr>
                <w:sz w:val="20"/>
                <w:lang w:eastAsia="zh-CN"/>
              </w:rPr>
              <w:t>7556</w:t>
            </w:r>
          </w:p>
        </w:tc>
      </w:tr>
    </w:tbl>
    <w:p w14:paraId="66422F32" w14:textId="77777777" w:rsidR="005E7357" w:rsidRDefault="005E7357" w:rsidP="005E7357">
      <w:pPr>
        <w:autoSpaceDE/>
        <w:autoSpaceDN/>
        <w:adjustRightInd/>
        <w:snapToGrid/>
        <w:spacing w:after="0"/>
        <w:jc w:val="left"/>
        <w:rPr>
          <w:rFonts w:ascii="Times" w:eastAsia="Batang" w:hAnsi="Times"/>
          <w:sz w:val="20"/>
          <w:szCs w:val="24"/>
          <w:lang w:val="en-GB"/>
        </w:rPr>
      </w:pPr>
    </w:p>
    <w:p w14:paraId="14197532" w14:textId="213D9D54" w:rsidR="005E7357" w:rsidRDefault="005E7357" w:rsidP="005E7357">
      <w:pPr>
        <w:pStyle w:val="Heading2"/>
      </w:pPr>
      <w:r>
        <w:t xml:space="preserve">A.8  </w:t>
      </w:r>
      <w:r w:rsidRPr="00D45F7A">
        <w:rPr>
          <w:lang w:eastAsia="zh-CN"/>
        </w:rPr>
        <w:t>UE processing timeline</w:t>
      </w:r>
      <w:r>
        <w:t xml:space="preserve"> for LP-WUS scheme (DRX cycle 5.12s)</w:t>
      </w:r>
    </w:p>
    <w:p w14:paraId="2FB1C573" w14:textId="77777777" w:rsidR="005E7357" w:rsidRDefault="005E7357" w:rsidP="005E7357">
      <w:pPr>
        <w:jc w:val="left"/>
        <w:rPr>
          <w:lang w:eastAsia="zh-CN"/>
        </w:rPr>
      </w:pPr>
      <w:r>
        <w:rPr>
          <w:lang w:eastAsia="zh-CN"/>
        </w:rPr>
        <w:t>We assume the location of the LP-WUS is the same as that of PEI.</w:t>
      </w:r>
    </w:p>
    <w:p w14:paraId="51F08ECA" w14:textId="77777777" w:rsidR="005E7357" w:rsidRDefault="005E7357" w:rsidP="005E7357">
      <w:pPr>
        <w:jc w:val="left"/>
        <w:rPr>
          <w:lang w:eastAsia="zh-CN"/>
        </w:rPr>
      </w:pPr>
      <w:r>
        <w:rPr>
          <w:lang w:eastAsia="zh-CN"/>
        </w:rPr>
        <w:t xml:space="preserve">The following table shows </w:t>
      </w:r>
      <w:r w:rsidRPr="00D45F7A">
        <w:rPr>
          <w:lang w:eastAsia="zh-CN"/>
        </w:rPr>
        <w:t xml:space="preserve">UE processing timeline and power consumption, when the LP-WUS indicates not </w:t>
      </w:r>
      <w:r>
        <w:rPr>
          <w:lang w:eastAsia="zh-CN"/>
        </w:rPr>
        <w:t xml:space="preserve">to monitor PO (if the whole UE-ID is contained in the LP-WUS, it means “UE is not paged”). </w:t>
      </w:r>
    </w:p>
    <w:p w14:paraId="14A2B633" w14:textId="6AD8F46C" w:rsidR="005E7357" w:rsidRPr="004546E9" w:rsidRDefault="005E7357" w:rsidP="005E7357">
      <w:pPr>
        <w:jc w:val="center"/>
        <w:rPr>
          <w:b/>
          <w:lang w:eastAsia="zh-CN"/>
        </w:rPr>
      </w:pPr>
      <w:r w:rsidRPr="004546E9">
        <w:rPr>
          <w:b/>
          <w:lang w:eastAsia="zh-CN"/>
        </w:rPr>
        <w:t>Tab</w:t>
      </w:r>
      <w:r w:rsidRPr="00290114">
        <w:rPr>
          <w:b/>
          <w:lang w:eastAsia="zh-CN"/>
        </w:rPr>
        <w:t>le 1</w:t>
      </w:r>
      <w:r w:rsidR="00856762" w:rsidRPr="00290114">
        <w:rPr>
          <w:b/>
          <w:lang w:eastAsia="zh-CN"/>
        </w:rPr>
        <w:t>3</w:t>
      </w:r>
      <w:r w:rsidRPr="00290114">
        <w:rPr>
          <w:b/>
          <w:lang w:eastAsia="zh-CN"/>
        </w:rPr>
        <w:t>: UE processi</w:t>
      </w:r>
      <w:r w:rsidRPr="004546E9">
        <w:rPr>
          <w:b/>
          <w:lang w:eastAsia="zh-CN"/>
        </w:rPr>
        <w:t>ng time</w:t>
      </w:r>
      <w:r>
        <w:rPr>
          <w:b/>
          <w:lang w:eastAsia="zh-CN"/>
        </w:rPr>
        <w:t>line and power consumption, when the LP-WUS indicates not to monitor PO</w:t>
      </w:r>
    </w:p>
    <w:tbl>
      <w:tblPr>
        <w:tblStyle w:val="TableGrid"/>
        <w:tblW w:w="0" w:type="auto"/>
        <w:tblLook w:val="04A0" w:firstRow="1" w:lastRow="0" w:firstColumn="1" w:lastColumn="0" w:noHBand="0" w:noVBand="1"/>
      </w:tblPr>
      <w:tblGrid>
        <w:gridCol w:w="1922"/>
        <w:gridCol w:w="2118"/>
        <w:gridCol w:w="2361"/>
        <w:gridCol w:w="2906"/>
      </w:tblGrid>
      <w:tr w:rsidR="005E7357" w:rsidRPr="00727195" w14:paraId="4802FC8F" w14:textId="77777777" w:rsidTr="00B15723">
        <w:trPr>
          <w:trHeight w:val="315"/>
        </w:trPr>
        <w:tc>
          <w:tcPr>
            <w:tcW w:w="1922" w:type="dxa"/>
            <w:vMerge w:val="restart"/>
            <w:hideMark/>
          </w:tcPr>
          <w:p w14:paraId="41347BB3" w14:textId="77777777" w:rsidR="005E7357" w:rsidRPr="00727195" w:rsidRDefault="005E7357" w:rsidP="00B15723">
            <w:pPr>
              <w:rPr>
                <w:b/>
                <w:bCs/>
                <w:sz w:val="20"/>
                <w:lang w:eastAsia="zh-CN"/>
              </w:rPr>
            </w:pPr>
            <w:r w:rsidRPr="00727195">
              <w:rPr>
                <w:b/>
                <w:bCs/>
                <w:sz w:val="20"/>
                <w:lang w:eastAsia="zh-CN"/>
              </w:rPr>
              <w:t>Operation in sequence</w:t>
            </w:r>
          </w:p>
        </w:tc>
        <w:tc>
          <w:tcPr>
            <w:tcW w:w="2118" w:type="dxa"/>
            <w:vMerge w:val="restart"/>
            <w:hideMark/>
          </w:tcPr>
          <w:p w14:paraId="157A4C36" w14:textId="77777777" w:rsidR="005E7357" w:rsidRPr="00727195" w:rsidRDefault="005E7357" w:rsidP="00B15723">
            <w:pPr>
              <w:rPr>
                <w:b/>
                <w:bCs/>
                <w:sz w:val="20"/>
                <w:lang w:eastAsia="zh-CN"/>
              </w:rPr>
            </w:pPr>
            <w:r w:rsidRPr="00727195">
              <w:rPr>
                <w:b/>
                <w:bCs/>
                <w:sz w:val="20"/>
                <w:lang w:eastAsia="zh-CN"/>
              </w:rPr>
              <w:t>Purpose</w:t>
            </w:r>
          </w:p>
        </w:tc>
        <w:tc>
          <w:tcPr>
            <w:tcW w:w="2361" w:type="dxa"/>
            <w:vMerge w:val="restart"/>
            <w:hideMark/>
          </w:tcPr>
          <w:p w14:paraId="0FCA605A" w14:textId="77777777" w:rsidR="005E7357" w:rsidRPr="00727195" w:rsidRDefault="005E7357" w:rsidP="00B15723">
            <w:pPr>
              <w:rPr>
                <w:b/>
                <w:bCs/>
                <w:sz w:val="20"/>
                <w:lang w:eastAsia="zh-CN"/>
              </w:rPr>
            </w:pPr>
            <w:r w:rsidRPr="00727195">
              <w:rPr>
                <w:b/>
                <w:bCs/>
                <w:sz w:val="20"/>
                <w:lang w:eastAsia="zh-CN"/>
              </w:rPr>
              <w:t>Time duration (ms)</w:t>
            </w:r>
          </w:p>
        </w:tc>
        <w:tc>
          <w:tcPr>
            <w:tcW w:w="2906" w:type="dxa"/>
            <w:hideMark/>
          </w:tcPr>
          <w:p w14:paraId="61DF2107" w14:textId="77777777" w:rsidR="005E7357" w:rsidRPr="00727195" w:rsidRDefault="005E7357" w:rsidP="00B15723">
            <w:pPr>
              <w:rPr>
                <w:b/>
                <w:bCs/>
                <w:sz w:val="20"/>
                <w:lang w:eastAsia="zh-CN"/>
              </w:rPr>
            </w:pPr>
            <w:r w:rsidRPr="00727195">
              <w:rPr>
                <w:b/>
                <w:bCs/>
                <w:sz w:val="20"/>
                <w:lang w:eastAsia="zh-CN"/>
              </w:rPr>
              <w:t>Energy contribution</w:t>
            </w:r>
          </w:p>
        </w:tc>
      </w:tr>
      <w:tr w:rsidR="005E7357" w:rsidRPr="00727195" w14:paraId="1BD83F4C" w14:textId="77777777" w:rsidTr="00B15723">
        <w:trPr>
          <w:trHeight w:val="330"/>
        </w:trPr>
        <w:tc>
          <w:tcPr>
            <w:tcW w:w="1922" w:type="dxa"/>
            <w:vMerge/>
            <w:hideMark/>
          </w:tcPr>
          <w:p w14:paraId="359FCCD2" w14:textId="77777777" w:rsidR="005E7357" w:rsidRPr="00727195" w:rsidRDefault="005E7357" w:rsidP="00B15723">
            <w:pPr>
              <w:rPr>
                <w:b/>
                <w:bCs/>
                <w:sz w:val="20"/>
                <w:lang w:eastAsia="zh-CN"/>
              </w:rPr>
            </w:pPr>
          </w:p>
        </w:tc>
        <w:tc>
          <w:tcPr>
            <w:tcW w:w="2118" w:type="dxa"/>
            <w:vMerge/>
            <w:hideMark/>
          </w:tcPr>
          <w:p w14:paraId="4E816A15" w14:textId="77777777" w:rsidR="005E7357" w:rsidRPr="00727195" w:rsidRDefault="005E7357" w:rsidP="00B15723">
            <w:pPr>
              <w:rPr>
                <w:b/>
                <w:bCs/>
                <w:sz w:val="20"/>
                <w:lang w:eastAsia="zh-CN"/>
              </w:rPr>
            </w:pPr>
          </w:p>
        </w:tc>
        <w:tc>
          <w:tcPr>
            <w:tcW w:w="2361" w:type="dxa"/>
            <w:vMerge/>
            <w:hideMark/>
          </w:tcPr>
          <w:p w14:paraId="55CF80A5" w14:textId="77777777" w:rsidR="005E7357" w:rsidRPr="00727195" w:rsidRDefault="005E7357" w:rsidP="00B15723">
            <w:pPr>
              <w:rPr>
                <w:b/>
                <w:bCs/>
                <w:sz w:val="20"/>
                <w:lang w:eastAsia="zh-CN"/>
              </w:rPr>
            </w:pPr>
          </w:p>
        </w:tc>
        <w:tc>
          <w:tcPr>
            <w:tcW w:w="2906" w:type="dxa"/>
            <w:hideMark/>
          </w:tcPr>
          <w:p w14:paraId="14870BB1" w14:textId="77777777" w:rsidR="005E7357" w:rsidRPr="00727195" w:rsidRDefault="005E7357" w:rsidP="00B15723">
            <w:pPr>
              <w:rPr>
                <w:b/>
                <w:bCs/>
                <w:sz w:val="20"/>
                <w:lang w:eastAsia="zh-CN"/>
              </w:rPr>
            </w:pPr>
            <w:r w:rsidRPr="00727195">
              <w:rPr>
                <w:b/>
                <w:bCs/>
                <w:sz w:val="20"/>
                <w:lang w:eastAsia="zh-CN"/>
              </w:rPr>
              <w:t>(power * time + energy overhead)</w:t>
            </w:r>
          </w:p>
        </w:tc>
      </w:tr>
      <w:tr w:rsidR="005E7357" w:rsidRPr="00727195" w14:paraId="273D6619" w14:textId="77777777" w:rsidTr="00B15723">
        <w:trPr>
          <w:trHeight w:val="330"/>
        </w:trPr>
        <w:tc>
          <w:tcPr>
            <w:tcW w:w="1922" w:type="dxa"/>
            <w:hideMark/>
          </w:tcPr>
          <w:p w14:paraId="520110B6" w14:textId="77777777" w:rsidR="005E7357" w:rsidRPr="00727195" w:rsidRDefault="005E7357" w:rsidP="00B15723">
            <w:pPr>
              <w:rPr>
                <w:sz w:val="20"/>
                <w:lang w:eastAsia="zh-CN"/>
              </w:rPr>
            </w:pPr>
            <w:r>
              <w:rPr>
                <w:sz w:val="20"/>
                <w:lang w:eastAsia="zh-CN"/>
              </w:rPr>
              <w:t>LP-WUR off</w:t>
            </w:r>
          </w:p>
        </w:tc>
        <w:tc>
          <w:tcPr>
            <w:tcW w:w="2118" w:type="dxa"/>
            <w:hideMark/>
          </w:tcPr>
          <w:p w14:paraId="0DEB089C" w14:textId="77777777" w:rsidR="005E7357" w:rsidRPr="00727195" w:rsidRDefault="005E7357" w:rsidP="00B15723">
            <w:pPr>
              <w:rPr>
                <w:sz w:val="20"/>
                <w:lang w:eastAsia="zh-CN"/>
              </w:rPr>
            </w:pPr>
            <w:r w:rsidRPr="00727195">
              <w:rPr>
                <w:sz w:val="20"/>
                <w:lang w:eastAsia="zh-CN"/>
              </w:rPr>
              <w:t>Power saving</w:t>
            </w:r>
          </w:p>
        </w:tc>
        <w:tc>
          <w:tcPr>
            <w:tcW w:w="2361" w:type="dxa"/>
            <w:hideMark/>
          </w:tcPr>
          <w:p w14:paraId="0CB61122" w14:textId="77777777" w:rsidR="005E7357" w:rsidRPr="00727195" w:rsidRDefault="005E7357" w:rsidP="00B15723">
            <w:pPr>
              <w:rPr>
                <w:sz w:val="20"/>
                <w:lang w:eastAsia="zh-CN"/>
              </w:rPr>
            </w:pPr>
            <w:r>
              <w:rPr>
                <w:sz w:val="20"/>
                <w:lang w:eastAsia="zh-CN"/>
              </w:rPr>
              <w:t>13 + 5</w:t>
            </w:r>
          </w:p>
        </w:tc>
        <w:tc>
          <w:tcPr>
            <w:tcW w:w="2906" w:type="dxa"/>
            <w:hideMark/>
          </w:tcPr>
          <w:p w14:paraId="3FBBEB44" w14:textId="77777777" w:rsidR="005E7357" w:rsidRPr="00727195" w:rsidRDefault="005E7357" w:rsidP="00B15723">
            <w:pPr>
              <w:rPr>
                <w:sz w:val="20"/>
                <w:lang w:eastAsia="zh-CN"/>
              </w:rPr>
            </w:pPr>
            <w:r>
              <w:rPr>
                <w:sz w:val="20"/>
                <w:lang w:eastAsia="zh-CN"/>
              </w:rPr>
              <w:t>0.001 * 13</w:t>
            </w:r>
            <w:r w:rsidRPr="00727195">
              <w:rPr>
                <w:sz w:val="20"/>
                <w:lang w:eastAsia="zh-CN"/>
              </w:rPr>
              <w:t xml:space="preserve"> +</w:t>
            </w:r>
            <w:r>
              <w:rPr>
                <w:sz w:val="20"/>
                <w:lang w:eastAsia="zh-CN"/>
              </w:rPr>
              <w:t xml:space="preserve"> 0.25 </w:t>
            </w:r>
            <w:r>
              <w:rPr>
                <w:rFonts w:hint="eastAsia"/>
                <w:sz w:val="20"/>
                <w:lang w:eastAsia="zh-CN"/>
              </w:rPr>
              <w:t>=</w:t>
            </w:r>
            <w:r>
              <w:rPr>
                <w:sz w:val="20"/>
                <w:lang w:eastAsia="zh-CN"/>
              </w:rPr>
              <w:t xml:space="preserve"> </w:t>
            </w:r>
            <w:r>
              <w:rPr>
                <w:rFonts w:hint="eastAsia"/>
                <w:sz w:val="20"/>
                <w:lang w:eastAsia="zh-CN"/>
              </w:rPr>
              <w:t>0.263</w:t>
            </w:r>
          </w:p>
        </w:tc>
      </w:tr>
      <w:tr w:rsidR="005E7357" w:rsidRPr="00727195" w14:paraId="3E192308" w14:textId="77777777" w:rsidTr="00B15723">
        <w:trPr>
          <w:trHeight w:val="421"/>
        </w:trPr>
        <w:tc>
          <w:tcPr>
            <w:tcW w:w="1922" w:type="dxa"/>
            <w:hideMark/>
          </w:tcPr>
          <w:p w14:paraId="7982911D" w14:textId="77777777" w:rsidR="005E7357" w:rsidRPr="00727195" w:rsidRDefault="005E7357" w:rsidP="00B15723">
            <w:pPr>
              <w:rPr>
                <w:sz w:val="20"/>
                <w:lang w:eastAsia="zh-CN"/>
              </w:rPr>
            </w:pPr>
            <w:r w:rsidRPr="00613EF7">
              <w:rPr>
                <w:color w:val="FF0000"/>
                <w:sz w:val="20"/>
                <w:lang w:eastAsia="zh-CN"/>
              </w:rPr>
              <w:t>LP-WUR on</w:t>
            </w:r>
          </w:p>
        </w:tc>
        <w:tc>
          <w:tcPr>
            <w:tcW w:w="2118" w:type="dxa"/>
            <w:hideMark/>
          </w:tcPr>
          <w:p w14:paraId="2106030B" w14:textId="77777777" w:rsidR="005E7357" w:rsidRPr="00727195" w:rsidRDefault="005E7357" w:rsidP="00B15723">
            <w:pPr>
              <w:rPr>
                <w:sz w:val="20"/>
                <w:lang w:eastAsia="zh-CN"/>
              </w:rPr>
            </w:pPr>
            <w:r>
              <w:rPr>
                <w:sz w:val="20"/>
                <w:lang w:eastAsia="zh-CN"/>
              </w:rPr>
              <w:t>Indicate MR not to monitor PO</w:t>
            </w:r>
          </w:p>
        </w:tc>
        <w:tc>
          <w:tcPr>
            <w:tcW w:w="2361" w:type="dxa"/>
            <w:hideMark/>
          </w:tcPr>
          <w:p w14:paraId="7EAF7A0F" w14:textId="77777777" w:rsidR="005E7357" w:rsidRPr="00727195" w:rsidRDefault="005E7357" w:rsidP="00B15723">
            <w:pPr>
              <w:rPr>
                <w:sz w:val="20"/>
                <w:lang w:eastAsia="zh-CN"/>
              </w:rPr>
            </w:pPr>
            <w:r>
              <w:rPr>
                <w:sz w:val="20"/>
                <w:lang w:eastAsia="zh-CN"/>
              </w:rPr>
              <w:t>2</w:t>
            </w:r>
          </w:p>
        </w:tc>
        <w:tc>
          <w:tcPr>
            <w:tcW w:w="2906" w:type="dxa"/>
            <w:hideMark/>
          </w:tcPr>
          <w:p w14:paraId="2CEA9314" w14:textId="77777777" w:rsidR="005E7357" w:rsidRPr="00727195" w:rsidRDefault="005E7357" w:rsidP="00B15723">
            <w:pPr>
              <w:rPr>
                <w:sz w:val="20"/>
                <w:lang w:eastAsia="zh-CN"/>
              </w:rPr>
            </w:pPr>
            <w:r>
              <w:rPr>
                <w:sz w:val="20"/>
                <w:lang w:eastAsia="zh-CN"/>
              </w:rPr>
              <w:t>0.1</w:t>
            </w:r>
            <w:r w:rsidRPr="00727195">
              <w:rPr>
                <w:sz w:val="20"/>
                <w:lang w:eastAsia="zh-CN"/>
              </w:rPr>
              <w:t xml:space="preserve"> * 2</w:t>
            </w:r>
            <w:r>
              <w:rPr>
                <w:sz w:val="20"/>
                <w:lang w:eastAsia="zh-CN"/>
              </w:rPr>
              <w:t xml:space="preserve"> </w:t>
            </w:r>
            <w:r>
              <w:rPr>
                <w:rFonts w:hint="eastAsia"/>
                <w:sz w:val="20"/>
                <w:lang w:eastAsia="zh-CN"/>
              </w:rPr>
              <w:t>=</w:t>
            </w:r>
            <w:r>
              <w:rPr>
                <w:sz w:val="20"/>
                <w:lang w:eastAsia="zh-CN"/>
              </w:rPr>
              <w:t xml:space="preserve"> </w:t>
            </w:r>
            <w:r>
              <w:rPr>
                <w:rFonts w:hint="eastAsia"/>
                <w:sz w:val="20"/>
                <w:lang w:eastAsia="zh-CN"/>
              </w:rPr>
              <w:t>0.2</w:t>
            </w:r>
          </w:p>
        </w:tc>
      </w:tr>
      <w:tr w:rsidR="005E7357" w:rsidRPr="00727195" w14:paraId="182CBA4E" w14:textId="77777777" w:rsidTr="00B15723">
        <w:trPr>
          <w:trHeight w:val="421"/>
        </w:trPr>
        <w:tc>
          <w:tcPr>
            <w:tcW w:w="1922" w:type="dxa"/>
          </w:tcPr>
          <w:p w14:paraId="6561CFA8" w14:textId="77777777" w:rsidR="005E7357" w:rsidRDefault="005E7357" w:rsidP="00B15723">
            <w:pPr>
              <w:rPr>
                <w:sz w:val="20"/>
                <w:lang w:eastAsia="zh-CN"/>
              </w:rPr>
            </w:pPr>
            <w:r>
              <w:rPr>
                <w:sz w:val="20"/>
                <w:lang w:eastAsia="zh-CN"/>
              </w:rPr>
              <w:t>LP-WUR off</w:t>
            </w:r>
          </w:p>
        </w:tc>
        <w:tc>
          <w:tcPr>
            <w:tcW w:w="2118" w:type="dxa"/>
          </w:tcPr>
          <w:p w14:paraId="7468537E" w14:textId="77777777" w:rsidR="005E7357" w:rsidRDefault="005E7357" w:rsidP="00B15723">
            <w:pPr>
              <w:rPr>
                <w:sz w:val="20"/>
                <w:lang w:eastAsia="zh-CN"/>
              </w:rPr>
            </w:pPr>
            <w:r w:rsidRPr="00727195">
              <w:rPr>
                <w:sz w:val="20"/>
                <w:lang w:eastAsia="zh-CN"/>
              </w:rPr>
              <w:t>Power saving</w:t>
            </w:r>
          </w:p>
        </w:tc>
        <w:tc>
          <w:tcPr>
            <w:tcW w:w="2361" w:type="dxa"/>
          </w:tcPr>
          <w:p w14:paraId="61580574" w14:textId="77EC6A2C" w:rsidR="005E7357" w:rsidRDefault="005E7357" w:rsidP="00B15723">
            <w:pPr>
              <w:rPr>
                <w:sz w:val="20"/>
                <w:lang w:eastAsia="zh-CN"/>
              </w:rPr>
            </w:pPr>
            <w:r>
              <w:rPr>
                <w:sz w:val="20"/>
                <w:lang w:eastAsia="zh-CN"/>
              </w:rPr>
              <w:t>5100</w:t>
            </w:r>
          </w:p>
        </w:tc>
        <w:tc>
          <w:tcPr>
            <w:tcW w:w="2906" w:type="dxa"/>
          </w:tcPr>
          <w:p w14:paraId="08D61693" w14:textId="41EF337F" w:rsidR="005E7357" w:rsidRDefault="005E7357" w:rsidP="005E7357">
            <w:pPr>
              <w:rPr>
                <w:sz w:val="20"/>
                <w:lang w:eastAsia="zh-CN"/>
              </w:rPr>
            </w:pPr>
            <w:r>
              <w:rPr>
                <w:rFonts w:hint="eastAsia"/>
                <w:sz w:val="20"/>
                <w:lang w:eastAsia="zh-CN"/>
              </w:rPr>
              <w:t xml:space="preserve">0.001 * </w:t>
            </w:r>
            <w:r>
              <w:rPr>
                <w:sz w:val="20"/>
                <w:lang w:eastAsia="zh-CN"/>
              </w:rPr>
              <w:t xml:space="preserve">5100 </w:t>
            </w:r>
            <w:r>
              <w:rPr>
                <w:rFonts w:hint="eastAsia"/>
                <w:sz w:val="20"/>
                <w:lang w:eastAsia="zh-CN"/>
              </w:rPr>
              <w:t>=</w:t>
            </w:r>
            <w:r>
              <w:rPr>
                <w:sz w:val="20"/>
                <w:lang w:eastAsia="zh-CN"/>
              </w:rPr>
              <w:t xml:space="preserve"> 5</w:t>
            </w:r>
            <w:r>
              <w:rPr>
                <w:rFonts w:hint="eastAsia"/>
                <w:sz w:val="20"/>
                <w:lang w:eastAsia="zh-CN"/>
              </w:rPr>
              <w:t>.</w:t>
            </w:r>
            <w:r>
              <w:rPr>
                <w:sz w:val="20"/>
                <w:lang w:eastAsia="zh-CN"/>
              </w:rPr>
              <w:t>1</w:t>
            </w:r>
          </w:p>
        </w:tc>
      </w:tr>
      <w:tr w:rsidR="005E7357" w:rsidRPr="00727195" w14:paraId="7DC9C166" w14:textId="77777777" w:rsidTr="00B15723">
        <w:trPr>
          <w:trHeight w:val="330"/>
        </w:trPr>
        <w:tc>
          <w:tcPr>
            <w:tcW w:w="4040" w:type="dxa"/>
            <w:gridSpan w:val="2"/>
            <w:hideMark/>
          </w:tcPr>
          <w:p w14:paraId="06F3FEF5" w14:textId="77777777" w:rsidR="005E7357" w:rsidRPr="00727195" w:rsidRDefault="005E7357" w:rsidP="00B15723">
            <w:pPr>
              <w:rPr>
                <w:b/>
                <w:bCs/>
                <w:sz w:val="20"/>
                <w:lang w:eastAsia="zh-CN"/>
              </w:rPr>
            </w:pPr>
            <w:r w:rsidRPr="00727195">
              <w:rPr>
                <w:b/>
                <w:bCs/>
                <w:sz w:val="20"/>
                <w:lang w:eastAsia="zh-CN"/>
              </w:rPr>
              <w:t>Total</w:t>
            </w:r>
          </w:p>
        </w:tc>
        <w:tc>
          <w:tcPr>
            <w:tcW w:w="2361" w:type="dxa"/>
            <w:hideMark/>
          </w:tcPr>
          <w:p w14:paraId="5988AE75" w14:textId="7AD6511F" w:rsidR="005E7357" w:rsidRPr="00727195" w:rsidRDefault="005E7357" w:rsidP="00B15723">
            <w:pPr>
              <w:rPr>
                <w:sz w:val="20"/>
                <w:lang w:eastAsia="zh-CN"/>
              </w:rPr>
            </w:pPr>
            <w:r>
              <w:rPr>
                <w:sz w:val="20"/>
                <w:lang w:eastAsia="zh-CN"/>
              </w:rPr>
              <w:t>512</w:t>
            </w:r>
            <w:r w:rsidRPr="00727195">
              <w:rPr>
                <w:sz w:val="20"/>
                <w:lang w:eastAsia="zh-CN"/>
              </w:rPr>
              <w:t>0</w:t>
            </w:r>
          </w:p>
        </w:tc>
        <w:tc>
          <w:tcPr>
            <w:tcW w:w="2906" w:type="dxa"/>
            <w:hideMark/>
          </w:tcPr>
          <w:p w14:paraId="6B9993D8" w14:textId="62F8EE08" w:rsidR="005E7357" w:rsidRPr="00727195" w:rsidRDefault="005E7357" w:rsidP="005E7357">
            <w:pPr>
              <w:rPr>
                <w:sz w:val="20"/>
                <w:lang w:eastAsia="zh-CN"/>
              </w:rPr>
            </w:pPr>
            <w:r>
              <w:rPr>
                <w:rFonts w:hint="eastAsia"/>
                <w:sz w:val="20"/>
                <w:lang w:eastAsia="zh-CN"/>
              </w:rPr>
              <w:t>~</w:t>
            </w:r>
            <w:r>
              <w:rPr>
                <w:sz w:val="20"/>
                <w:lang w:eastAsia="zh-CN"/>
              </w:rPr>
              <w:t>5.6</w:t>
            </w:r>
          </w:p>
        </w:tc>
      </w:tr>
    </w:tbl>
    <w:p w14:paraId="400D50AE" w14:textId="77777777" w:rsidR="005E7357" w:rsidRDefault="005E7357" w:rsidP="005E7357">
      <w:pPr>
        <w:rPr>
          <w:lang w:eastAsia="zh-CN"/>
        </w:rPr>
      </w:pPr>
      <w:r>
        <w:rPr>
          <w:lang w:eastAsia="zh-CN"/>
        </w:rPr>
        <w:t xml:space="preserve">The following table shows </w:t>
      </w:r>
      <w:r w:rsidRPr="00D45F7A">
        <w:rPr>
          <w:lang w:eastAsia="zh-CN"/>
        </w:rPr>
        <w:t xml:space="preserve">UE processing timeline and power consumption, when </w:t>
      </w:r>
      <w:r>
        <w:rPr>
          <w:lang w:eastAsia="zh-CN"/>
        </w:rPr>
        <w:t>the LP-WUS</w:t>
      </w:r>
      <w:r w:rsidRPr="00D45F7A">
        <w:rPr>
          <w:lang w:eastAsia="zh-CN"/>
        </w:rPr>
        <w:t xml:space="preserve"> indicates </w:t>
      </w:r>
      <w:r>
        <w:rPr>
          <w:lang w:eastAsia="zh-CN"/>
        </w:rPr>
        <w:t>to monitor PO (if the whole UE-ID is contained in the LP-WUS, it means “UE is paged”).</w:t>
      </w:r>
    </w:p>
    <w:p w14:paraId="52D8FFB0" w14:textId="65C5C617" w:rsidR="005E7357" w:rsidRPr="004546E9" w:rsidRDefault="005E7357" w:rsidP="005E7357">
      <w:pPr>
        <w:jc w:val="center"/>
        <w:rPr>
          <w:b/>
          <w:lang w:eastAsia="zh-CN"/>
        </w:rPr>
      </w:pPr>
      <w:r w:rsidRPr="004546E9">
        <w:rPr>
          <w:b/>
          <w:lang w:eastAsia="zh-CN"/>
        </w:rPr>
        <w:t>Tab</w:t>
      </w:r>
      <w:r w:rsidRPr="00290114">
        <w:rPr>
          <w:b/>
          <w:lang w:eastAsia="zh-CN"/>
        </w:rPr>
        <w:t>le 1</w:t>
      </w:r>
      <w:r w:rsidR="00856762" w:rsidRPr="00290114">
        <w:rPr>
          <w:b/>
          <w:lang w:eastAsia="zh-CN"/>
        </w:rPr>
        <w:t>4</w:t>
      </w:r>
      <w:r w:rsidRPr="00290114">
        <w:rPr>
          <w:b/>
          <w:lang w:eastAsia="zh-CN"/>
        </w:rPr>
        <w:t>: UE</w:t>
      </w:r>
      <w:r w:rsidRPr="004546E9">
        <w:rPr>
          <w:b/>
          <w:lang w:eastAsia="zh-CN"/>
        </w:rPr>
        <w:t xml:space="preserve"> processing timeline</w:t>
      </w:r>
      <w:r>
        <w:rPr>
          <w:b/>
          <w:lang w:eastAsia="zh-CN"/>
        </w:rPr>
        <w:t xml:space="preserve"> and power consumption, when the LP-WUS indicates to monitor PO, for Alt-</w:t>
      </w:r>
      <w:r w:rsidR="00115071">
        <w:rPr>
          <w:b/>
          <w:lang w:eastAsia="zh-CN"/>
        </w:rPr>
        <w:t>2</w:t>
      </w:r>
      <w:r>
        <w:rPr>
          <w:b/>
          <w:lang w:eastAsia="zh-CN"/>
        </w:rPr>
        <w:t xml:space="preserve"> (i.e. transition energy is </w:t>
      </w:r>
      <w:r w:rsidR="00115071">
        <w:rPr>
          <w:b/>
          <w:lang w:eastAsia="zh-CN"/>
        </w:rPr>
        <w:t>40</w:t>
      </w:r>
      <w:r>
        <w:rPr>
          <w:b/>
          <w:lang w:eastAsia="zh-CN"/>
        </w:rPr>
        <w:t>000)</w:t>
      </w:r>
    </w:p>
    <w:tbl>
      <w:tblPr>
        <w:tblStyle w:val="TableGrid"/>
        <w:tblW w:w="0" w:type="auto"/>
        <w:tblLook w:val="04A0" w:firstRow="1" w:lastRow="0" w:firstColumn="1" w:lastColumn="0" w:noHBand="0" w:noVBand="1"/>
      </w:tblPr>
      <w:tblGrid>
        <w:gridCol w:w="2119"/>
        <w:gridCol w:w="2087"/>
        <w:gridCol w:w="2284"/>
        <w:gridCol w:w="2817"/>
      </w:tblGrid>
      <w:tr w:rsidR="005E7357" w:rsidRPr="00727195" w14:paraId="79F93C73" w14:textId="77777777" w:rsidTr="00B15723">
        <w:trPr>
          <w:trHeight w:val="315"/>
        </w:trPr>
        <w:tc>
          <w:tcPr>
            <w:tcW w:w="2119" w:type="dxa"/>
            <w:vMerge w:val="restart"/>
            <w:hideMark/>
          </w:tcPr>
          <w:p w14:paraId="69D5D92E" w14:textId="77777777" w:rsidR="005E7357" w:rsidRPr="00727195" w:rsidRDefault="005E7357" w:rsidP="00B15723">
            <w:pPr>
              <w:rPr>
                <w:b/>
                <w:bCs/>
                <w:sz w:val="20"/>
                <w:lang w:eastAsia="zh-CN"/>
              </w:rPr>
            </w:pPr>
            <w:r w:rsidRPr="00727195">
              <w:rPr>
                <w:b/>
                <w:bCs/>
                <w:sz w:val="20"/>
                <w:lang w:eastAsia="zh-CN"/>
              </w:rPr>
              <w:t>Operation in sequence</w:t>
            </w:r>
          </w:p>
        </w:tc>
        <w:tc>
          <w:tcPr>
            <w:tcW w:w="2087" w:type="dxa"/>
            <w:vMerge w:val="restart"/>
            <w:hideMark/>
          </w:tcPr>
          <w:p w14:paraId="4BF9962C" w14:textId="77777777" w:rsidR="005E7357" w:rsidRPr="00727195" w:rsidRDefault="005E7357" w:rsidP="00B15723">
            <w:pPr>
              <w:rPr>
                <w:b/>
                <w:bCs/>
                <w:sz w:val="20"/>
                <w:lang w:eastAsia="zh-CN"/>
              </w:rPr>
            </w:pPr>
            <w:r w:rsidRPr="00727195">
              <w:rPr>
                <w:b/>
                <w:bCs/>
                <w:sz w:val="20"/>
                <w:lang w:eastAsia="zh-CN"/>
              </w:rPr>
              <w:t>Purpose</w:t>
            </w:r>
          </w:p>
        </w:tc>
        <w:tc>
          <w:tcPr>
            <w:tcW w:w="2284" w:type="dxa"/>
            <w:vMerge w:val="restart"/>
            <w:hideMark/>
          </w:tcPr>
          <w:p w14:paraId="4102F55E" w14:textId="77777777" w:rsidR="005E7357" w:rsidRPr="00727195" w:rsidRDefault="005E7357" w:rsidP="00B15723">
            <w:pPr>
              <w:rPr>
                <w:b/>
                <w:bCs/>
                <w:sz w:val="20"/>
                <w:lang w:eastAsia="zh-CN"/>
              </w:rPr>
            </w:pPr>
            <w:r w:rsidRPr="00727195">
              <w:rPr>
                <w:b/>
                <w:bCs/>
                <w:sz w:val="20"/>
                <w:lang w:eastAsia="zh-CN"/>
              </w:rPr>
              <w:t>Time duration (ms)</w:t>
            </w:r>
          </w:p>
        </w:tc>
        <w:tc>
          <w:tcPr>
            <w:tcW w:w="2817" w:type="dxa"/>
            <w:hideMark/>
          </w:tcPr>
          <w:p w14:paraId="298BF9C1" w14:textId="77777777" w:rsidR="005E7357" w:rsidRPr="00727195" w:rsidRDefault="005E7357" w:rsidP="00B15723">
            <w:pPr>
              <w:rPr>
                <w:b/>
                <w:bCs/>
                <w:sz w:val="20"/>
                <w:lang w:eastAsia="zh-CN"/>
              </w:rPr>
            </w:pPr>
            <w:r w:rsidRPr="00727195">
              <w:rPr>
                <w:b/>
                <w:bCs/>
                <w:sz w:val="20"/>
                <w:lang w:eastAsia="zh-CN"/>
              </w:rPr>
              <w:t>Energy contribution</w:t>
            </w:r>
          </w:p>
        </w:tc>
      </w:tr>
      <w:tr w:rsidR="005E7357" w:rsidRPr="00727195" w14:paraId="04D6532D" w14:textId="77777777" w:rsidTr="00B15723">
        <w:trPr>
          <w:trHeight w:val="330"/>
        </w:trPr>
        <w:tc>
          <w:tcPr>
            <w:tcW w:w="2119" w:type="dxa"/>
            <w:vMerge/>
            <w:hideMark/>
          </w:tcPr>
          <w:p w14:paraId="6990F1B9" w14:textId="77777777" w:rsidR="005E7357" w:rsidRPr="00727195" w:rsidRDefault="005E7357" w:rsidP="00B15723">
            <w:pPr>
              <w:rPr>
                <w:b/>
                <w:bCs/>
                <w:sz w:val="20"/>
                <w:lang w:eastAsia="zh-CN"/>
              </w:rPr>
            </w:pPr>
          </w:p>
        </w:tc>
        <w:tc>
          <w:tcPr>
            <w:tcW w:w="2087" w:type="dxa"/>
            <w:vMerge/>
            <w:hideMark/>
          </w:tcPr>
          <w:p w14:paraId="78964069" w14:textId="77777777" w:rsidR="005E7357" w:rsidRPr="00727195" w:rsidRDefault="005E7357" w:rsidP="00B15723">
            <w:pPr>
              <w:rPr>
                <w:b/>
                <w:bCs/>
                <w:sz w:val="20"/>
                <w:lang w:eastAsia="zh-CN"/>
              </w:rPr>
            </w:pPr>
          </w:p>
        </w:tc>
        <w:tc>
          <w:tcPr>
            <w:tcW w:w="2284" w:type="dxa"/>
            <w:vMerge/>
            <w:hideMark/>
          </w:tcPr>
          <w:p w14:paraId="3732062A" w14:textId="77777777" w:rsidR="005E7357" w:rsidRPr="00727195" w:rsidRDefault="005E7357" w:rsidP="00B15723">
            <w:pPr>
              <w:rPr>
                <w:b/>
                <w:bCs/>
                <w:sz w:val="20"/>
                <w:lang w:eastAsia="zh-CN"/>
              </w:rPr>
            </w:pPr>
          </w:p>
        </w:tc>
        <w:tc>
          <w:tcPr>
            <w:tcW w:w="2817" w:type="dxa"/>
            <w:hideMark/>
          </w:tcPr>
          <w:p w14:paraId="15234337" w14:textId="77777777" w:rsidR="005E7357" w:rsidRPr="00727195" w:rsidRDefault="005E7357" w:rsidP="00B15723">
            <w:pPr>
              <w:rPr>
                <w:b/>
                <w:bCs/>
                <w:sz w:val="20"/>
                <w:lang w:eastAsia="zh-CN"/>
              </w:rPr>
            </w:pPr>
            <w:r w:rsidRPr="00727195">
              <w:rPr>
                <w:b/>
                <w:bCs/>
                <w:sz w:val="20"/>
                <w:lang w:eastAsia="zh-CN"/>
              </w:rPr>
              <w:t>(power * time + energy overhead)</w:t>
            </w:r>
          </w:p>
        </w:tc>
      </w:tr>
      <w:tr w:rsidR="005E7357" w:rsidRPr="00727195" w14:paraId="1A9854F2" w14:textId="77777777" w:rsidTr="00B15723">
        <w:trPr>
          <w:trHeight w:val="330"/>
        </w:trPr>
        <w:tc>
          <w:tcPr>
            <w:tcW w:w="2119" w:type="dxa"/>
            <w:hideMark/>
          </w:tcPr>
          <w:p w14:paraId="2D418FAF" w14:textId="77777777" w:rsidR="005E7357" w:rsidRPr="00727195" w:rsidRDefault="005E7357" w:rsidP="00B15723">
            <w:pPr>
              <w:rPr>
                <w:sz w:val="20"/>
                <w:lang w:eastAsia="zh-CN"/>
              </w:rPr>
            </w:pPr>
            <w:r>
              <w:rPr>
                <w:sz w:val="20"/>
                <w:lang w:eastAsia="zh-CN"/>
              </w:rPr>
              <w:t>LP-WUR off</w:t>
            </w:r>
          </w:p>
        </w:tc>
        <w:tc>
          <w:tcPr>
            <w:tcW w:w="2087" w:type="dxa"/>
            <w:hideMark/>
          </w:tcPr>
          <w:p w14:paraId="4731F81A" w14:textId="77777777" w:rsidR="005E7357" w:rsidRPr="00727195" w:rsidRDefault="005E7357" w:rsidP="00B15723">
            <w:pPr>
              <w:rPr>
                <w:sz w:val="20"/>
                <w:lang w:eastAsia="zh-CN"/>
              </w:rPr>
            </w:pPr>
            <w:r w:rsidRPr="00727195">
              <w:rPr>
                <w:sz w:val="20"/>
                <w:lang w:eastAsia="zh-CN"/>
              </w:rPr>
              <w:t>Power saving</w:t>
            </w:r>
          </w:p>
        </w:tc>
        <w:tc>
          <w:tcPr>
            <w:tcW w:w="2284" w:type="dxa"/>
            <w:hideMark/>
          </w:tcPr>
          <w:p w14:paraId="6307DAE1" w14:textId="77777777" w:rsidR="005E7357" w:rsidRPr="00727195" w:rsidRDefault="005E7357" w:rsidP="00B15723">
            <w:pPr>
              <w:rPr>
                <w:sz w:val="20"/>
                <w:lang w:eastAsia="zh-CN"/>
              </w:rPr>
            </w:pPr>
            <w:r>
              <w:rPr>
                <w:sz w:val="20"/>
                <w:lang w:eastAsia="zh-CN"/>
              </w:rPr>
              <w:t>13 + 5</w:t>
            </w:r>
          </w:p>
        </w:tc>
        <w:tc>
          <w:tcPr>
            <w:tcW w:w="2817" w:type="dxa"/>
            <w:hideMark/>
          </w:tcPr>
          <w:p w14:paraId="3F64D6FC" w14:textId="77777777" w:rsidR="005E7357" w:rsidRPr="00727195" w:rsidRDefault="005E7357" w:rsidP="00B15723">
            <w:pPr>
              <w:rPr>
                <w:sz w:val="20"/>
                <w:lang w:eastAsia="zh-CN"/>
              </w:rPr>
            </w:pPr>
            <w:r>
              <w:rPr>
                <w:sz w:val="20"/>
                <w:lang w:eastAsia="zh-CN"/>
              </w:rPr>
              <w:t>0.001 * 13</w:t>
            </w:r>
            <w:r w:rsidRPr="00727195">
              <w:rPr>
                <w:sz w:val="20"/>
                <w:lang w:eastAsia="zh-CN"/>
              </w:rPr>
              <w:t xml:space="preserve"> +</w:t>
            </w:r>
            <w:r>
              <w:rPr>
                <w:sz w:val="20"/>
                <w:lang w:eastAsia="zh-CN"/>
              </w:rPr>
              <w:t xml:space="preserve"> 0.25 </w:t>
            </w:r>
            <w:r>
              <w:rPr>
                <w:rFonts w:hint="eastAsia"/>
                <w:sz w:val="20"/>
                <w:lang w:eastAsia="zh-CN"/>
              </w:rPr>
              <w:t>=</w:t>
            </w:r>
            <w:r>
              <w:rPr>
                <w:sz w:val="20"/>
                <w:lang w:eastAsia="zh-CN"/>
              </w:rPr>
              <w:t xml:space="preserve"> </w:t>
            </w:r>
            <w:r>
              <w:rPr>
                <w:rFonts w:hint="eastAsia"/>
                <w:sz w:val="20"/>
                <w:lang w:eastAsia="zh-CN"/>
              </w:rPr>
              <w:t>0.263</w:t>
            </w:r>
          </w:p>
        </w:tc>
      </w:tr>
      <w:tr w:rsidR="005E7357" w:rsidRPr="00727195" w14:paraId="4D74C9B4" w14:textId="77777777" w:rsidTr="00B15723">
        <w:trPr>
          <w:trHeight w:val="70"/>
        </w:trPr>
        <w:tc>
          <w:tcPr>
            <w:tcW w:w="2119" w:type="dxa"/>
            <w:hideMark/>
          </w:tcPr>
          <w:p w14:paraId="60FF81C2" w14:textId="77777777" w:rsidR="005E7357" w:rsidRPr="00727195" w:rsidRDefault="005E7357" w:rsidP="00B15723">
            <w:pPr>
              <w:rPr>
                <w:sz w:val="20"/>
                <w:lang w:eastAsia="zh-CN"/>
              </w:rPr>
            </w:pPr>
            <w:r w:rsidRPr="00613EF7">
              <w:rPr>
                <w:color w:val="FF0000"/>
                <w:sz w:val="20"/>
                <w:lang w:eastAsia="zh-CN"/>
              </w:rPr>
              <w:t>LP-WUR on</w:t>
            </w:r>
          </w:p>
        </w:tc>
        <w:tc>
          <w:tcPr>
            <w:tcW w:w="2087" w:type="dxa"/>
            <w:hideMark/>
          </w:tcPr>
          <w:p w14:paraId="4521D202" w14:textId="77777777" w:rsidR="005E7357" w:rsidRPr="00727195" w:rsidRDefault="005E7357" w:rsidP="00B15723">
            <w:pPr>
              <w:rPr>
                <w:sz w:val="20"/>
                <w:lang w:eastAsia="zh-CN"/>
              </w:rPr>
            </w:pPr>
            <w:r>
              <w:rPr>
                <w:sz w:val="20"/>
                <w:lang w:eastAsia="zh-CN"/>
              </w:rPr>
              <w:t>I</w:t>
            </w:r>
            <w:r w:rsidRPr="00727195">
              <w:rPr>
                <w:sz w:val="20"/>
                <w:lang w:eastAsia="zh-CN"/>
              </w:rPr>
              <w:t xml:space="preserve">ndicate </w:t>
            </w:r>
            <w:r>
              <w:rPr>
                <w:sz w:val="20"/>
                <w:lang w:eastAsia="zh-CN"/>
              </w:rPr>
              <w:t>NR to monitor PO</w:t>
            </w:r>
          </w:p>
        </w:tc>
        <w:tc>
          <w:tcPr>
            <w:tcW w:w="2284" w:type="dxa"/>
            <w:hideMark/>
          </w:tcPr>
          <w:p w14:paraId="3D826B19" w14:textId="77777777" w:rsidR="005E7357" w:rsidRPr="00727195" w:rsidRDefault="005E7357" w:rsidP="00B15723">
            <w:pPr>
              <w:rPr>
                <w:sz w:val="20"/>
                <w:lang w:eastAsia="zh-CN"/>
              </w:rPr>
            </w:pPr>
            <w:r w:rsidRPr="00727195">
              <w:rPr>
                <w:sz w:val="20"/>
                <w:lang w:eastAsia="zh-CN"/>
              </w:rPr>
              <w:t>2</w:t>
            </w:r>
          </w:p>
        </w:tc>
        <w:tc>
          <w:tcPr>
            <w:tcW w:w="2817" w:type="dxa"/>
            <w:hideMark/>
          </w:tcPr>
          <w:p w14:paraId="4F5365CA" w14:textId="77777777" w:rsidR="005E7357" w:rsidRPr="00727195" w:rsidRDefault="005E7357" w:rsidP="00B15723">
            <w:pPr>
              <w:rPr>
                <w:sz w:val="20"/>
                <w:lang w:eastAsia="zh-CN"/>
              </w:rPr>
            </w:pPr>
            <w:r>
              <w:rPr>
                <w:sz w:val="20"/>
                <w:lang w:eastAsia="zh-CN"/>
              </w:rPr>
              <w:t>0.1</w:t>
            </w:r>
            <w:r w:rsidRPr="00727195">
              <w:rPr>
                <w:sz w:val="20"/>
                <w:lang w:eastAsia="zh-CN"/>
              </w:rPr>
              <w:t xml:space="preserve"> * 2</w:t>
            </w:r>
            <w:r>
              <w:rPr>
                <w:sz w:val="20"/>
                <w:lang w:eastAsia="zh-CN"/>
              </w:rPr>
              <w:t xml:space="preserve"> </w:t>
            </w:r>
            <w:r>
              <w:rPr>
                <w:rFonts w:hint="eastAsia"/>
                <w:sz w:val="20"/>
                <w:lang w:eastAsia="zh-CN"/>
              </w:rPr>
              <w:t>=</w:t>
            </w:r>
            <w:r>
              <w:rPr>
                <w:sz w:val="20"/>
                <w:lang w:eastAsia="zh-CN"/>
              </w:rPr>
              <w:t xml:space="preserve"> </w:t>
            </w:r>
            <w:r>
              <w:rPr>
                <w:rFonts w:hint="eastAsia"/>
                <w:sz w:val="20"/>
                <w:lang w:eastAsia="zh-CN"/>
              </w:rPr>
              <w:t>0.2</w:t>
            </w:r>
          </w:p>
        </w:tc>
      </w:tr>
      <w:tr w:rsidR="005E7357" w:rsidRPr="00727195" w14:paraId="4067D8EA" w14:textId="77777777" w:rsidTr="00B15723">
        <w:trPr>
          <w:trHeight w:val="70"/>
        </w:trPr>
        <w:tc>
          <w:tcPr>
            <w:tcW w:w="2119" w:type="dxa"/>
          </w:tcPr>
          <w:p w14:paraId="146AD7A2" w14:textId="77777777" w:rsidR="005E7357" w:rsidRDefault="005E7357" w:rsidP="00B15723">
            <w:pPr>
              <w:rPr>
                <w:sz w:val="20"/>
                <w:lang w:eastAsia="zh-CN"/>
              </w:rPr>
            </w:pPr>
            <w:r>
              <w:rPr>
                <w:rFonts w:hint="eastAsia"/>
                <w:sz w:val="20"/>
                <w:lang w:eastAsia="zh-CN"/>
              </w:rPr>
              <w:t>Main r</w:t>
            </w:r>
            <w:r>
              <w:rPr>
                <w:sz w:val="20"/>
                <w:lang w:eastAsia="zh-CN"/>
              </w:rPr>
              <w:t>adio ramp-up/down</w:t>
            </w:r>
          </w:p>
        </w:tc>
        <w:tc>
          <w:tcPr>
            <w:tcW w:w="2087" w:type="dxa"/>
          </w:tcPr>
          <w:p w14:paraId="61DF2223" w14:textId="77777777" w:rsidR="005E7357" w:rsidRDefault="005E7357" w:rsidP="00B15723">
            <w:pPr>
              <w:rPr>
                <w:sz w:val="20"/>
                <w:lang w:eastAsia="zh-CN"/>
              </w:rPr>
            </w:pPr>
            <w:r>
              <w:rPr>
                <w:rFonts w:hint="eastAsia"/>
                <w:sz w:val="20"/>
                <w:lang w:eastAsia="zh-CN"/>
              </w:rPr>
              <w:t xml:space="preserve">The main radio is </w:t>
            </w:r>
            <w:r>
              <w:rPr>
                <w:sz w:val="20"/>
                <w:lang w:eastAsia="zh-CN"/>
              </w:rPr>
              <w:t>ramp-up/down</w:t>
            </w:r>
          </w:p>
        </w:tc>
        <w:tc>
          <w:tcPr>
            <w:tcW w:w="2284" w:type="dxa"/>
          </w:tcPr>
          <w:p w14:paraId="482D9313" w14:textId="77777777" w:rsidR="005E7357" w:rsidRPr="00727195" w:rsidRDefault="005E7357" w:rsidP="00B15723">
            <w:pPr>
              <w:rPr>
                <w:sz w:val="20"/>
                <w:lang w:eastAsia="zh-CN"/>
              </w:rPr>
            </w:pPr>
            <w:r>
              <w:rPr>
                <w:color w:val="FF0000"/>
                <w:sz w:val="20"/>
                <w:lang w:eastAsia="zh-CN"/>
              </w:rPr>
              <w:t>8</w:t>
            </w:r>
            <w:r w:rsidRPr="00B90B17">
              <w:rPr>
                <w:rFonts w:hint="eastAsia"/>
                <w:color w:val="FF0000"/>
                <w:sz w:val="20"/>
                <w:lang w:eastAsia="zh-CN"/>
              </w:rPr>
              <w:t>00</w:t>
            </w:r>
          </w:p>
        </w:tc>
        <w:tc>
          <w:tcPr>
            <w:tcW w:w="2817" w:type="dxa"/>
          </w:tcPr>
          <w:p w14:paraId="17700B22" w14:textId="77777777" w:rsidR="005E7357" w:rsidRPr="001C4DCC" w:rsidRDefault="005E7357" w:rsidP="00B15723">
            <w:pPr>
              <w:rPr>
                <w:color w:val="FF0000"/>
                <w:sz w:val="20"/>
                <w:lang w:eastAsia="zh-CN"/>
              </w:rPr>
            </w:pPr>
            <w:r>
              <w:rPr>
                <w:color w:val="FF0000"/>
                <w:sz w:val="20"/>
                <w:lang w:eastAsia="zh-CN"/>
              </w:rPr>
              <w:t>40</w:t>
            </w:r>
            <w:r w:rsidRPr="009E79E0">
              <w:rPr>
                <w:rFonts w:hint="eastAsia"/>
                <w:color w:val="FF0000"/>
                <w:sz w:val="20"/>
                <w:lang w:eastAsia="zh-CN"/>
              </w:rPr>
              <w:t>00</w:t>
            </w:r>
            <w:r>
              <w:rPr>
                <w:color w:val="FF0000"/>
                <w:sz w:val="20"/>
                <w:lang w:eastAsia="zh-CN"/>
              </w:rPr>
              <w:t>0</w:t>
            </w:r>
          </w:p>
        </w:tc>
      </w:tr>
      <w:tr w:rsidR="005E7357" w:rsidRPr="00727195" w14:paraId="7FE0D770" w14:textId="77777777" w:rsidTr="00B15723">
        <w:trPr>
          <w:trHeight w:val="285"/>
        </w:trPr>
        <w:tc>
          <w:tcPr>
            <w:tcW w:w="2119" w:type="dxa"/>
            <w:hideMark/>
          </w:tcPr>
          <w:p w14:paraId="6AF9605F" w14:textId="77777777" w:rsidR="005E7357" w:rsidRPr="00727195" w:rsidRDefault="005E7357" w:rsidP="00B15723">
            <w:pPr>
              <w:rPr>
                <w:sz w:val="20"/>
                <w:lang w:eastAsia="zh-CN"/>
              </w:rPr>
            </w:pPr>
            <w:r w:rsidRPr="00727195">
              <w:rPr>
                <w:sz w:val="20"/>
                <w:lang w:eastAsia="zh-CN"/>
              </w:rPr>
              <w:t>SSB proc.</w:t>
            </w:r>
            <w:r>
              <w:rPr>
                <w:sz w:val="20"/>
                <w:lang w:eastAsia="zh-CN"/>
              </w:rPr>
              <w:t xml:space="preserve"> within 8 SSB periodicities</w:t>
            </w:r>
          </w:p>
        </w:tc>
        <w:tc>
          <w:tcPr>
            <w:tcW w:w="2087" w:type="dxa"/>
            <w:hideMark/>
          </w:tcPr>
          <w:p w14:paraId="7BF314C5" w14:textId="77777777" w:rsidR="005E7357" w:rsidRPr="00727195" w:rsidRDefault="005E7357" w:rsidP="00B15723">
            <w:pPr>
              <w:rPr>
                <w:sz w:val="20"/>
                <w:lang w:eastAsia="zh-CN"/>
              </w:rPr>
            </w:pPr>
            <w:r>
              <w:rPr>
                <w:sz w:val="20"/>
                <w:lang w:eastAsia="zh-CN"/>
              </w:rPr>
              <w:t>The main radio is sync/re-sync</w:t>
            </w:r>
          </w:p>
        </w:tc>
        <w:tc>
          <w:tcPr>
            <w:tcW w:w="2284" w:type="dxa"/>
            <w:hideMark/>
          </w:tcPr>
          <w:p w14:paraId="3770B7F0" w14:textId="77777777" w:rsidR="005E7357" w:rsidRPr="00727195" w:rsidRDefault="005E7357" w:rsidP="00B15723">
            <w:pPr>
              <w:rPr>
                <w:sz w:val="20"/>
                <w:lang w:eastAsia="zh-CN"/>
              </w:rPr>
            </w:pPr>
            <w:r w:rsidRPr="00727195">
              <w:rPr>
                <w:sz w:val="20"/>
                <w:lang w:eastAsia="zh-CN"/>
              </w:rPr>
              <w:t>2</w:t>
            </w:r>
            <w:r>
              <w:rPr>
                <w:sz w:val="20"/>
                <w:lang w:eastAsia="zh-CN"/>
              </w:rPr>
              <w:t xml:space="preserve"> * 8</w:t>
            </w:r>
          </w:p>
        </w:tc>
        <w:tc>
          <w:tcPr>
            <w:tcW w:w="2817" w:type="dxa"/>
            <w:hideMark/>
          </w:tcPr>
          <w:p w14:paraId="7A4D3B17" w14:textId="77777777" w:rsidR="005E7357" w:rsidRPr="00727195" w:rsidRDefault="005E7357" w:rsidP="00B15723">
            <w:pPr>
              <w:rPr>
                <w:sz w:val="20"/>
                <w:lang w:eastAsia="zh-CN"/>
              </w:rPr>
            </w:pPr>
            <w:r w:rsidRPr="00727195">
              <w:rPr>
                <w:sz w:val="20"/>
                <w:lang w:eastAsia="zh-CN"/>
              </w:rPr>
              <w:t>50 * 2</w:t>
            </w:r>
            <w:r>
              <w:rPr>
                <w:sz w:val="20"/>
                <w:lang w:eastAsia="zh-CN"/>
              </w:rPr>
              <w:t xml:space="preserve"> * 8 = 800</w:t>
            </w:r>
          </w:p>
        </w:tc>
      </w:tr>
      <w:tr w:rsidR="005E7357" w:rsidRPr="00727195" w14:paraId="48093C1D" w14:textId="77777777" w:rsidTr="00B15723">
        <w:trPr>
          <w:trHeight w:val="330"/>
        </w:trPr>
        <w:tc>
          <w:tcPr>
            <w:tcW w:w="2119" w:type="dxa"/>
            <w:hideMark/>
          </w:tcPr>
          <w:p w14:paraId="6FB5EE14" w14:textId="77777777" w:rsidR="005E7357" w:rsidRPr="00727195" w:rsidRDefault="005E7357" w:rsidP="00B15723">
            <w:pPr>
              <w:rPr>
                <w:sz w:val="20"/>
                <w:lang w:eastAsia="zh-CN"/>
              </w:rPr>
            </w:pPr>
            <w:r w:rsidRPr="00727195">
              <w:rPr>
                <w:sz w:val="20"/>
                <w:lang w:eastAsia="zh-CN"/>
              </w:rPr>
              <w:t>Light sleep</w:t>
            </w:r>
            <w:r>
              <w:rPr>
                <w:sz w:val="20"/>
                <w:lang w:eastAsia="zh-CN"/>
              </w:rPr>
              <w:t xml:space="preserve"> within 8 SSB periodicities</w:t>
            </w:r>
          </w:p>
        </w:tc>
        <w:tc>
          <w:tcPr>
            <w:tcW w:w="2087" w:type="dxa"/>
            <w:hideMark/>
          </w:tcPr>
          <w:p w14:paraId="317B61FD" w14:textId="77777777" w:rsidR="005E7357" w:rsidRPr="00727195" w:rsidRDefault="005E7357" w:rsidP="00B15723">
            <w:pPr>
              <w:rPr>
                <w:sz w:val="20"/>
                <w:lang w:eastAsia="zh-CN"/>
              </w:rPr>
            </w:pPr>
            <w:r w:rsidRPr="00727195">
              <w:rPr>
                <w:sz w:val="20"/>
                <w:lang w:eastAsia="zh-CN"/>
              </w:rPr>
              <w:t>Power saving</w:t>
            </w:r>
          </w:p>
        </w:tc>
        <w:tc>
          <w:tcPr>
            <w:tcW w:w="2284" w:type="dxa"/>
            <w:hideMark/>
          </w:tcPr>
          <w:p w14:paraId="656AEFF7" w14:textId="77777777" w:rsidR="005E7357" w:rsidRPr="00727195" w:rsidRDefault="005E7357" w:rsidP="00B15723">
            <w:pPr>
              <w:rPr>
                <w:sz w:val="20"/>
                <w:lang w:eastAsia="zh-CN"/>
              </w:rPr>
            </w:pPr>
            <w:r w:rsidRPr="00727195">
              <w:rPr>
                <w:sz w:val="20"/>
                <w:lang w:eastAsia="zh-CN"/>
              </w:rPr>
              <w:t>18</w:t>
            </w:r>
            <w:r>
              <w:rPr>
                <w:sz w:val="20"/>
                <w:lang w:eastAsia="zh-CN"/>
              </w:rPr>
              <w:t xml:space="preserve"> * 8</w:t>
            </w:r>
          </w:p>
        </w:tc>
        <w:tc>
          <w:tcPr>
            <w:tcW w:w="2817" w:type="dxa"/>
            <w:hideMark/>
          </w:tcPr>
          <w:p w14:paraId="5284B464" w14:textId="77777777" w:rsidR="005E7357" w:rsidRPr="00727195" w:rsidRDefault="005E7357" w:rsidP="00B15723">
            <w:pPr>
              <w:rPr>
                <w:sz w:val="20"/>
                <w:lang w:eastAsia="zh-CN"/>
              </w:rPr>
            </w:pPr>
            <w:r>
              <w:rPr>
                <w:sz w:val="20"/>
                <w:lang w:eastAsia="zh-CN"/>
              </w:rPr>
              <w:t>(</w:t>
            </w:r>
            <w:r w:rsidRPr="00727195">
              <w:rPr>
                <w:sz w:val="20"/>
                <w:lang w:eastAsia="zh-CN"/>
              </w:rPr>
              <w:t>20 * 18 + 100</w:t>
            </w:r>
            <w:r>
              <w:rPr>
                <w:sz w:val="20"/>
                <w:lang w:eastAsia="zh-CN"/>
              </w:rPr>
              <w:t>) * 8 = 3680</w:t>
            </w:r>
          </w:p>
        </w:tc>
      </w:tr>
      <w:tr w:rsidR="005E7357" w:rsidRPr="00727195" w14:paraId="233B2E62" w14:textId="77777777" w:rsidTr="00B15723">
        <w:trPr>
          <w:trHeight w:val="772"/>
        </w:trPr>
        <w:tc>
          <w:tcPr>
            <w:tcW w:w="2119" w:type="dxa"/>
            <w:hideMark/>
          </w:tcPr>
          <w:p w14:paraId="255411EF" w14:textId="77777777" w:rsidR="005E7357" w:rsidRPr="00727195" w:rsidRDefault="005E7357" w:rsidP="00B15723">
            <w:pPr>
              <w:rPr>
                <w:sz w:val="20"/>
                <w:lang w:eastAsia="zh-CN"/>
              </w:rPr>
            </w:pPr>
            <w:r w:rsidRPr="00727195">
              <w:rPr>
                <w:sz w:val="20"/>
                <w:lang w:eastAsia="zh-CN"/>
              </w:rPr>
              <w:t>SSB proc.</w:t>
            </w:r>
            <w:r>
              <w:rPr>
                <w:sz w:val="20"/>
                <w:lang w:eastAsia="zh-CN"/>
              </w:rPr>
              <w:t xml:space="preserve"> within 1 SSB periodicity</w:t>
            </w:r>
          </w:p>
        </w:tc>
        <w:tc>
          <w:tcPr>
            <w:tcW w:w="2087" w:type="dxa"/>
            <w:hideMark/>
          </w:tcPr>
          <w:p w14:paraId="2540B8CB" w14:textId="77777777" w:rsidR="005E7357" w:rsidRPr="00727195" w:rsidRDefault="005E7357" w:rsidP="00B15723">
            <w:pPr>
              <w:rPr>
                <w:sz w:val="20"/>
                <w:lang w:eastAsia="zh-CN"/>
              </w:rPr>
            </w:pPr>
            <w:r>
              <w:rPr>
                <w:sz w:val="20"/>
                <w:lang w:eastAsia="zh-CN"/>
              </w:rPr>
              <w:t>The main radio is sync/re-sync</w:t>
            </w:r>
          </w:p>
        </w:tc>
        <w:tc>
          <w:tcPr>
            <w:tcW w:w="2284" w:type="dxa"/>
            <w:hideMark/>
          </w:tcPr>
          <w:p w14:paraId="3EFE1BB6" w14:textId="77777777" w:rsidR="005E7357" w:rsidRPr="00727195" w:rsidRDefault="005E7357" w:rsidP="00B15723">
            <w:pPr>
              <w:rPr>
                <w:sz w:val="20"/>
                <w:lang w:eastAsia="zh-CN"/>
              </w:rPr>
            </w:pPr>
            <w:r w:rsidRPr="00727195">
              <w:rPr>
                <w:sz w:val="20"/>
                <w:lang w:eastAsia="zh-CN"/>
              </w:rPr>
              <w:t>2</w:t>
            </w:r>
          </w:p>
        </w:tc>
        <w:tc>
          <w:tcPr>
            <w:tcW w:w="2817" w:type="dxa"/>
            <w:hideMark/>
          </w:tcPr>
          <w:p w14:paraId="3579F866" w14:textId="77777777" w:rsidR="005E7357" w:rsidRPr="00727195" w:rsidRDefault="005E7357" w:rsidP="00B15723">
            <w:pPr>
              <w:rPr>
                <w:sz w:val="20"/>
                <w:lang w:eastAsia="zh-CN"/>
              </w:rPr>
            </w:pPr>
            <w:r w:rsidRPr="00727195">
              <w:rPr>
                <w:sz w:val="20"/>
                <w:lang w:eastAsia="zh-CN"/>
              </w:rPr>
              <w:t>50 * 2</w:t>
            </w:r>
            <w:r>
              <w:rPr>
                <w:sz w:val="20"/>
                <w:lang w:eastAsia="zh-CN"/>
              </w:rPr>
              <w:t xml:space="preserve"> = 100</w:t>
            </w:r>
          </w:p>
        </w:tc>
      </w:tr>
      <w:tr w:rsidR="005E7357" w:rsidRPr="00727195" w14:paraId="6C6201A1" w14:textId="77777777" w:rsidTr="00B15723">
        <w:trPr>
          <w:trHeight w:val="330"/>
        </w:trPr>
        <w:tc>
          <w:tcPr>
            <w:tcW w:w="2119" w:type="dxa"/>
            <w:hideMark/>
          </w:tcPr>
          <w:p w14:paraId="306F2A76" w14:textId="77777777" w:rsidR="005E7357" w:rsidRPr="00D45F7A" w:rsidRDefault="005E7357" w:rsidP="00B15723">
            <w:pPr>
              <w:rPr>
                <w:sz w:val="20"/>
                <w:lang w:eastAsia="zh-CN"/>
              </w:rPr>
            </w:pPr>
            <w:r w:rsidRPr="00D45F7A">
              <w:rPr>
                <w:sz w:val="20"/>
                <w:lang w:eastAsia="zh-CN"/>
              </w:rPr>
              <w:t>Light sleep</w:t>
            </w:r>
            <w:r>
              <w:rPr>
                <w:sz w:val="20"/>
                <w:lang w:eastAsia="zh-CN"/>
              </w:rPr>
              <w:t xml:space="preserve"> within 1 SSB periodicity</w:t>
            </w:r>
          </w:p>
        </w:tc>
        <w:tc>
          <w:tcPr>
            <w:tcW w:w="2087" w:type="dxa"/>
            <w:hideMark/>
          </w:tcPr>
          <w:p w14:paraId="33BCC7EF" w14:textId="77777777" w:rsidR="005E7357" w:rsidRPr="00D45F7A" w:rsidRDefault="005E7357" w:rsidP="00B15723">
            <w:pPr>
              <w:rPr>
                <w:sz w:val="20"/>
                <w:lang w:eastAsia="zh-CN"/>
              </w:rPr>
            </w:pPr>
            <w:r w:rsidRPr="00D45F7A">
              <w:rPr>
                <w:sz w:val="20"/>
                <w:lang w:eastAsia="zh-CN"/>
              </w:rPr>
              <w:t>Power saving</w:t>
            </w:r>
          </w:p>
        </w:tc>
        <w:tc>
          <w:tcPr>
            <w:tcW w:w="2284" w:type="dxa"/>
            <w:hideMark/>
          </w:tcPr>
          <w:p w14:paraId="6C4EF835" w14:textId="77777777" w:rsidR="005E7357" w:rsidRPr="00D45F7A" w:rsidRDefault="005E7357" w:rsidP="00B15723">
            <w:pPr>
              <w:rPr>
                <w:sz w:val="20"/>
                <w:lang w:eastAsia="zh-CN"/>
              </w:rPr>
            </w:pPr>
            <w:r w:rsidRPr="00D45F7A">
              <w:rPr>
                <w:sz w:val="20"/>
                <w:lang w:eastAsia="zh-CN"/>
              </w:rPr>
              <w:t>8</w:t>
            </w:r>
          </w:p>
        </w:tc>
        <w:tc>
          <w:tcPr>
            <w:tcW w:w="2817" w:type="dxa"/>
            <w:hideMark/>
          </w:tcPr>
          <w:p w14:paraId="2C950809" w14:textId="77777777" w:rsidR="005E7357" w:rsidRPr="00D45F7A" w:rsidRDefault="005E7357" w:rsidP="00B15723">
            <w:pPr>
              <w:rPr>
                <w:sz w:val="20"/>
                <w:lang w:eastAsia="zh-CN"/>
              </w:rPr>
            </w:pPr>
            <w:r w:rsidRPr="00D45F7A">
              <w:rPr>
                <w:sz w:val="20"/>
                <w:lang w:eastAsia="zh-CN"/>
              </w:rPr>
              <w:t>20 * 8 + 100</w:t>
            </w:r>
            <w:r>
              <w:rPr>
                <w:sz w:val="20"/>
                <w:lang w:eastAsia="zh-CN"/>
              </w:rPr>
              <w:t xml:space="preserve"> = 260</w:t>
            </w:r>
          </w:p>
        </w:tc>
      </w:tr>
      <w:tr w:rsidR="005E7357" w:rsidRPr="00727195" w14:paraId="27E76225" w14:textId="77777777" w:rsidTr="00B15723">
        <w:trPr>
          <w:trHeight w:val="1040"/>
        </w:trPr>
        <w:tc>
          <w:tcPr>
            <w:tcW w:w="2119" w:type="dxa"/>
            <w:hideMark/>
          </w:tcPr>
          <w:p w14:paraId="06E57ED1" w14:textId="77777777" w:rsidR="005E7357" w:rsidRPr="00727195" w:rsidRDefault="005E7357" w:rsidP="00B15723">
            <w:pPr>
              <w:rPr>
                <w:sz w:val="20"/>
                <w:lang w:eastAsia="zh-CN"/>
              </w:rPr>
            </w:pPr>
            <w:r w:rsidRPr="00727195">
              <w:rPr>
                <w:sz w:val="20"/>
                <w:lang w:eastAsia="zh-CN"/>
              </w:rPr>
              <w:lastRenderedPageBreak/>
              <w:t>PDCCH+PDSCH</w:t>
            </w:r>
          </w:p>
        </w:tc>
        <w:tc>
          <w:tcPr>
            <w:tcW w:w="2087" w:type="dxa"/>
            <w:hideMark/>
          </w:tcPr>
          <w:p w14:paraId="2D3EDF2F" w14:textId="77777777" w:rsidR="005E7357" w:rsidRPr="00727195" w:rsidRDefault="005E7357" w:rsidP="00B15723">
            <w:pPr>
              <w:rPr>
                <w:sz w:val="20"/>
                <w:lang w:eastAsia="zh-CN"/>
              </w:rPr>
            </w:pPr>
            <w:r w:rsidRPr="00727195">
              <w:rPr>
                <w:sz w:val="20"/>
                <w:lang w:eastAsia="zh-CN"/>
              </w:rPr>
              <w:t>Paging control proc. and data proc.</w:t>
            </w:r>
          </w:p>
        </w:tc>
        <w:tc>
          <w:tcPr>
            <w:tcW w:w="2284" w:type="dxa"/>
            <w:hideMark/>
          </w:tcPr>
          <w:p w14:paraId="6004DDF2" w14:textId="77777777" w:rsidR="005E7357" w:rsidRPr="00727195" w:rsidRDefault="005E7357" w:rsidP="00B15723">
            <w:pPr>
              <w:rPr>
                <w:sz w:val="20"/>
                <w:lang w:eastAsia="zh-CN"/>
              </w:rPr>
            </w:pPr>
            <w:r w:rsidRPr="00727195">
              <w:rPr>
                <w:sz w:val="20"/>
                <w:lang w:eastAsia="zh-CN"/>
              </w:rPr>
              <w:t>4</w:t>
            </w:r>
          </w:p>
        </w:tc>
        <w:tc>
          <w:tcPr>
            <w:tcW w:w="2817" w:type="dxa"/>
            <w:hideMark/>
          </w:tcPr>
          <w:p w14:paraId="35C37EE2" w14:textId="77777777" w:rsidR="005E7357" w:rsidRPr="00727195" w:rsidRDefault="005E7357" w:rsidP="00B15723">
            <w:pPr>
              <w:rPr>
                <w:sz w:val="20"/>
                <w:lang w:eastAsia="zh-CN"/>
              </w:rPr>
            </w:pPr>
            <w:r w:rsidRPr="00727195">
              <w:rPr>
                <w:sz w:val="20"/>
                <w:lang w:eastAsia="zh-CN"/>
              </w:rPr>
              <w:t>120 * 4</w:t>
            </w:r>
            <w:r>
              <w:rPr>
                <w:sz w:val="20"/>
                <w:lang w:eastAsia="zh-CN"/>
              </w:rPr>
              <w:t xml:space="preserve"> = 480</w:t>
            </w:r>
          </w:p>
        </w:tc>
      </w:tr>
      <w:tr w:rsidR="005E7357" w:rsidRPr="00727195" w14:paraId="0A53467C" w14:textId="77777777" w:rsidTr="00B15723">
        <w:trPr>
          <w:trHeight w:val="330"/>
        </w:trPr>
        <w:tc>
          <w:tcPr>
            <w:tcW w:w="2119" w:type="dxa"/>
            <w:hideMark/>
          </w:tcPr>
          <w:p w14:paraId="72ACE833" w14:textId="77777777" w:rsidR="005E7357" w:rsidRPr="00727195" w:rsidRDefault="005E7357" w:rsidP="00B15723">
            <w:pPr>
              <w:rPr>
                <w:sz w:val="20"/>
                <w:lang w:eastAsia="zh-CN"/>
              </w:rPr>
            </w:pPr>
            <w:r w:rsidRPr="00727195">
              <w:rPr>
                <w:sz w:val="20"/>
                <w:lang w:eastAsia="zh-CN"/>
              </w:rPr>
              <w:t>Light sleep</w:t>
            </w:r>
          </w:p>
        </w:tc>
        <w:tc>
          <w:tcPr>
            <w:tcW w:w="2087" w:type="dxa"/>
            <w:hideMark/>
          </w:tcPr>
          <w:p w14:paraId="6E54E6A8" w14:textId="77777777" w:rsidR="005E7357" w:rsidRPr="00727195" w:rsidRDefault="005E7357" w:rsidP="00B15723">
            <w:pPr>
              <w:rPr>
                <w:sz w:val="20"/>
                <w:lang w:eastAsia="zh-CN"/>
              </w:rPr>
            </w:pPr>
            <w:r w:rsidRPr="00727195">
              <w:rPr>
                <w:sz w:val="20"/>
                <w:lang w:eastAsia="zh-CN"/>
              </w:rPr>
              <w:t>Power saving</w:t>
            </w:r>
          </w:p>
        </w:tc>
        <w:tc>
          <w:tcPr>
            <w:tcW w:w="2284" w:type="dxa"/>
            <w:hideMark/>
          </w:tcPr>
          <w:p w14:paraId="4A21BE3B" w14:textId="77777777" w:rsidR="005E7357" w:rsidRPr="00727195" w:rsidRDefault="005E7357" w:rsidP="00B15723">
            <w:pPr>
              <w:rPr>
                <w:sz w:val="20"/>
                <w:lang w:eastAsia="zh-CN"/>
              </w:rPr>
            </w:pPr>
            <w:r w:rsidRPr="00727195">
              <w:rPr>
                <w:sz w:val="20"/>
                <w:lang w:eastAsia="zh-CN"/>
              </w:rPr>
              <w:t>6</w:t>
            </w:r>
          </w:p>
        </w:tc>
        <w:tc>
          <w:tcPr>
            <w:tcW w:w="2817" w:type="dxa"/>
            <w:hideMark/>
          </w:tcPr>
          <w:p w14:paraId="0B8BB960" w14:textId="77777777" w:rsidR="005E7357" w:rsidRPr="00727195" w:rsidRDefault="005E7357" w:rsidP="00B15723">
            <w:pPr>
              <w:rPr>
                <w:sz w:val="20"/>
                <w:lang w:eastAsia="zh-CN"/>
              </w:rPr>
            </w:pPr>
            <w:r w:rsidRPr="00727195">
              <w:rPr>
                <w:sz w:val="20"/>
                <w:lang w:eastAsia="zh-CN"/>
              </w:rPr>
              <w:t>20 * 6 + 100</w:t>
            </w:r>
            <w:r>
              <w:rPr>
                <w:sz w:val="20"/>
                <w:lang w:eastAsia="zh-CN"/>
              </w:rPr>
              <w:t xml:space="preserve"> = 220</w:t>
            </w:r>
          </w:p>
        </w:tc>
      </w:tr>
      <w:tr w:rsidR="005E7357" w:rsidRPr="00727195" w14:paraId="4703D268" w14:textId="77777777" w:rsidTr="00B15723">
        <w:trPr>
          <w:trHeight w:val="330"/>
        </w:trPr>
        <w:tc>
          <w:tcPr>
            <w:tcW w:w="2119" w:type="dxa"/>
            <w:hideMark/>
          </w:tcPr>
          <w:p w14:paraId="37C3B5C6" w14:textId="77777777" w:rsidR="005E7357" w:rsidRPr="00727195" w:rsidRDefault="005E7357" w:rsidP="00B15723">
            <w:pPr>
              <w:rPr>
                <w:sz w:val="20"/>
                <w:lang w:eastAsia="zh-CN"/>
              </w:rPr>
            </w:pPr>
            <w:r w:rsidRPr="00727195">
              <w:rPr>
                <w:sz w:val="20"/>
                <w:lang w:eastAsia="zh-CN"/>
              </w:rPr>
              <w:t>Deep sleep</w:t>
            </w:r>
          </w:p>
        </w:tc>
        <w:tc>
          <w:tcPr>
            <w:tcW w:w="2087" w:type="dxa"/>
            <w:hideMark/>
          </w:tcPr>
          <w:p w14:paraId="6A2145A4" w14:textId="77777777" w:rsidR="005E7357" w:rsidRPr="00727195" w:rsidRDefault="005E7357" w:rsidP="00B15723">
            <w:pPr>
              <w:rPr>
                <w:sz w:val="20"/>
                <w:lang w:eastAsia="zh-CN"/>
              </w:rPr>
            </w:pPr>
            <w:r w:rsidRPr="00727195">
              <w:rPr>
                <w:sz w:val="20"/>
                <w:lang w:eastAsia="zh-CN"/>
              </w:rPr>
              <w:t>Power saving</w:t>
            </w:r>
          </w:p>
        </w:tc>
        <w:tc>
          <w:tcPr>
            <w:tcW w:w="2284" w:type="dxa"/>
            <w:hideMark/>
          </w:tcPr>
          <w:p w14:paraId="1979A72E" w14:textId="4C2C6BD9" w:rsidR="005E7357" w:rsidRPr="00727195" w:rsidRDefault="00115071" w:rsidP="00B15723">
            <w:pPr>
              <w:rPr>
                <w:sz w:val="20"/>
                <w:lang w:eastAsia="zh-CN"/>
              </w:rPr>
            </w:pPr>
            <w:r>
              <w:rPr>
                <w:color w:val="FF0000"/>
                <w:sz w:val="20"/>
                <w:lang w:eastAsia="zh-CN"/>
              </w:rPr>
              <w:t>4120</w:t>
            </w:r>
          </w:p>
        </w:tc>
        <w:tc>
          <w:tcPr>
            <w:tcW w:w="2817" w:type="dxa"/>
            <w:hideMark/>
          </w:tcPr>
          <w:p w14:paraId="6B0F5A30" w14:textId="3B705F5D" w:rsidR="005E7357" w:rsidRPr="00727195" w:rsidRDefault="005E7357" w:rsidP="00115071">
            <w:pPr>
              <w:rPr>
                <w:sz w:val="20"/>
                <w:lang w:eastAsia="zh-CN"/>
              </w:rPr>
            </w:pPr>
            <w:r w:rsidRPr="00014ED2">
              <w:rPr>
                <w:color w:val="FF0000"/>
                <w:sz w:val="20"/>
                <w:lang w:eastAsia="zh-CN"/>
              </w:rPr>
              <w:t xml:space="preserve">1 * </w:t>
            </w:r>
            <w:r w:rsidR="00115071">
              <w:rPr>
                <w:color w:val="FF0000"/>
                <w:sz w:val="20"/>
                <w:lang w:eastAsia="zh-CN"/>
              </w:rPr>
              <w:t>4120</w:t>
            </w:r>
            <w:r w:rsidRPr="00014ED2">
              <w:rPr>
                <w:color w:val="FF0000"/>
                <w:sz w:val="20"/>
                <w:lang w:eastAsia="zh-CN"/>
              </w:rPr>
              <w:t xml:space="preserve"> + 450 = </w:t>
            </w:r>
            <w:r w:rsidR="00115071">
              <w:rPr>
                <w:color w:val="FF0000"/>
                <w:sz w:val="20"/>
                <w:lang w:eastAsia="zh-CN"/>
              </w:rPr>
              <w:t>45</w:t>
            </w:r>
            <w:r w:rsidRPr="00014ED2">
              <w:rPr>
                <w:color w:val="FF0000"/>
                <w:sz w:val="20"/>
                <w:lang w:eastAsia="zh-CN"/>
              </w:rPr>
              <w:t>70</w:t>
            </w:r>
          </w:p>
        </w:tc>
      </w:tr>
      <w:tr w:rsidR="005E7357" w:rsidRPr="00727195" w14:paraId="6062F4FF" w14:textId="77777777" w:rsidTr="00B15723">
        <w:trPr>
          <w:trHeight w:val="330"/>
        </w:trPr>
        <w:tc>
          <w:tcPr>
            <w:tcW w:w="4206" w:type="dxa"/>
            <w:gridSpan w:val="2"/>
            <w:hideMark/>
          </w:tcPr>
          <w:p w14:paraId="78ABBA11" w14:textId="77777777" w:rsidR="005E7357" w:rsidRPr="00727195" w:rsidRDefault="005E7357" w:rsidP="00B15723">
            <w:pPr>
              <w:rPr>
                <w:b/>
                <w:bCs/>
                <w:sz w:val="20"/>
                <w:lang w:eastAsia="zh-CN"/>
              </w:rPr>
            </w:pPr>
            <w:r w:rsidRPr="00727195">
              <w:rPr>
                <w:b/>
                <w:bCs/>
                <w:sz w:val="20"/>
                <w:lang w:eastAsia="zh-CN"/>
              </w:rPr>
              <w:t>Total</w:t>
            </w:r>
          </w:p>
        </w:tc>
        <w:tc>
          <w:tcPr>
            <w:tcW w:w="2284" w:type="dxa"/>
            <w:hideMark/>
          </w:tcPr>
          <w:p w14:paraId="6F0E19A8" w14:textId="77777777" w:rsidR="005E7357" w:rsidRPr="00727195" w:rsidRDefault="005E7357" w:rsidP="00B15723">
            <w:pPr>
              <w:rPr>
                <w:sz w:val="20"/>
                <w:lang w:eastAsia="zh-CN"/>
              </w:rPr>
            </w:pPr>
            <w:r w:rsidRPr="00727195">
              <w:rPr>
                <w:sz w:val="20"/>
                <w:lang w:eastAsia="zh-CN"/>
              </w:rPr>
              <w:t>1280</w:t>
            </w:r>
          </w:p>
        </w:tc>
        <w:tc>
          <w:tcPr>
            <w:tcW w:w="2817" w:type="dxa"/>
            <w:hideMark/>
          </w:tcPr>
          <w:p w14:paraId="0AFB2910" w14:textId="507DD4FC" w:rsidR="005E7357" w:rsidRPr="00727195" w:rsidRDefault="00115071" w:rsidP="00115071">
            <w:pPr>
              <w:rPr>
                <w:sz w:val="20"/>
                <w:lang w:eastAsia="zh-CN"/>
              </w:rPr>
            </w:pPr>
            <w:r>
              <w:rPr>
                <w:sz w:val="20"/>
                <w:lang w:eastAsia="zh-CN"/>
              </w:rPr>
              <w:t>50110</w:t>
            </w:r>
          </w:p>
        </w:tc>
      </w:tr>
    </w:tbl>
    <w:p w14:paraId="4F5DBE97" w14:textId="77777777" w:rsidR="005E7357" w:rsidRPr="0038163C" w:rsidRDefault="005E7357" w:rsidP="005E7357">
      <w:pPr>
        <w:autoSpaceDE/>
        <w:autoSpaceDN/>
        <w:adjustRightInd/>
        <w:snapToGrid/>
        <w:spacing w:after="0"/>
        <w:jc w:val="left"/>
        <w:rPr>
          <w:rFonts w:ascii="Times" w:eastAsia="Batang" w:hAnsi="Times"/>
          <w:sz w:val="20"/>
          <w:szCs w:val="24"/>
          <w:lang w:val="en-GB"/>
        </w:rPr>
      </w:pPr>
    </w:p>
    <w:p w14:paraId="487C5D01" w14:textId="6608D8A3" w:rsidR="005E7357" w:rsidRPr="0038163C" w:rsidRDefault="005E7357" w:rsidP="0038163C">
      <w:pPr>
        <w:autoSpaceDE/>
        <w:autoSpaceDN/>
        <w:adjustRightInd/>
        <w:snapToGrid/>
        <w:spacing w:after="0"/>
        <w:jc w:val="left"/>
        <w:rPr>
          <w:rFonts w:ascii="Times" w:eastAsia="Batang" w:hAnsi="Times"/>
          <w:sz w:val="20"/>
          <w:szCs w:val="24"/>
          <w:lang w:val="en-GB"/>
        </w:rPr>
      </w:pPr>
    </w:p>
    <w:sectPr w:rsidR="005E7357" w:rsidRPr="0038163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92E84" w14:textId="77777777" w:rsidR="007F3D7C" w:rsidRDefault="007F3D7C">
      <w:r>
        <w:separator/>
      </w:r>
    </w:p>
  </w:endnote>
  <w:endnote w:type="continuationSeparator" w:id="0">
    <w:p w14:paraId="75CC1160" w14:textId="77777777" w:rsidR="007F3D7C" w:rsidRDefault="007F3D7C">
      <w:r>
        <w:continuationSeparator/>
      </w:r>
    </w:p>
  </w:endnote>
  <w:endnote w:type="continuationNotice" w:id="1">
    <w:p w14:paraId="57E0136E" w14:textId="77777777" w:rsidR="007F3D7C" w:rsidRDefault="007F3D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2E7A6" w14:textId="77777777" w:rsidR="007F3D7C" w:rsidRDefault="007F3D7C">
      <w:r>
        <w:separator/>
      </w:r>
    </w:p>
  </w:footnote>
  <w:footnote w:type="continuationSeparator" w:id="0">
    <w:p w14:paraId="2DBEEABC" w14:textId="77777777" w:rsidR="007F3D7C" w:rsidRDefault="007F3D7C">
      <w:r>
        <w:continuationSeparator/>
      </w:r>
    </w:p>
  </w:footnote>
  <w:footnote w:type="continuationNotice" w:id="1">
    <w:p w14:paraId="03A496F8" w14:textId="77777777" w:rsidR="007F3D7C" w:rsidRDefault="007F3D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2873C0"/>
    <w:multiLevelType w:val="hybridMultilevel"/>
    <w:tmpl w:val="1A5CC0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F4341C"/>
    <w:multiLevelType w:val="hybridMultilevel"/>
    <w:tmpl w:val="BE4E4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D91DEF"/>
    <w:multiLevelType w:val="hybridMultilevel"/>
    <w:tmpl w:val="2376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887E18"/>
    <w:multiLevelType w:val="hybridMultilevel"/>
    <w:tmpl w:val="1A78D124"/>
    <w:lvl w:ilvl="0" w:tplc="695C4764">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B28BB"/>
    <w:multiLevelType w:val="multilevel"/>
    <w:tmpl w:val="08BC8ED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5"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6" w15:restartNumberingAfterBreak="0">
    <w:nsid w:val="6DDE208C"/>
    <w:multiLevelType w:val="hybridMultilevel"/>
    <w:tmpl w:val="AEFC7614"/>
    <w:lvl w:ilvl="0" w:tplc="08090001">
      <w:start w:val="1"/>
      <w:numFmt w:val="bullet"/>
      <w:lvlText w:val=""/>
      <w:lvlJc w:val="left"/>
      <w:pPr>
        <w:ind w:left="1140" w:hanging="360"/>
      </w:pPr>
      <w:rPr>
        <w:rFonts w:ascii="Symbol" w:hAnsi="Symbol" w:hint="default"/>
      </w:rPr>
    </w:lvl>
    <w:lvl w:ilvl="1" w:tplc="08090003">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AD3E83"/>
    <w:multiLevelType w:val="hybridMultilevel"/>
    <w:tmpl w:val="C40A4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707AD2"/>
    <w:multiLevelType w:val="hybridMultilevel"/>
    <w:tmpl w:val="58088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42"/>
  </w:num>
  <w:num w:numId="3">
    <w:abstractNumId w:val="37"/>
  </w:num>
  <w:num w:numId="4">
    <w:abstractNumId w:val="39"/>
  </w:num>
  <w:num w:numId="5">
    <w:abstractNumId w:val="28"/>
  </w:num>
  <w:num w:numId="6">
    <w:abstractNumId w:val="11"/>
  </w:num>
  <w:num w:numId="7">
    <w:abstractNumId w:val="20"/>
  </w:num>
  <w:num w:numId="8">
    <w:abstractNumId w:val="40"/>
  </w:num>
  <w:num w:numId="9">
    <w:abstractNumId w:val="0"/>
  </w:num>
  <w:num w:numId="10">
    <w:abstractNumId w:val="22"/>
  </w:num>
  <w:num w:numId="11">
    <w:abstractNumId w:val="3"/>
  </w:num>
  <w:num w:numId="12">
    <w:abstractNumId w:val="32"/>
  </w:num>
  <w:num w:numId="13">
    <w:abstractNumId w:val="18"/>
  </w:num>
  <w:num w:numId="14">
    <w:abstractNumId w:val="34"/>
  </w:num>
  <w:num w:numId="15">
    <w:abstractNumId w:val="24"/>
  </w:num>
  <w:num w:numId="16">
    <w:abstractNumId w:val="8"/>
  </w:num>
  <w:num w:numId="17">
    <w:abstractNumId w:val="17"/>
  </w:num>
  <w:num w:numId="18">
    <w:abstractNumId w:val="25"/>
  </w:num>
  <w:num w:numId="19">
    <w:abstractNumId w:val="27"/>
  </w:num>
  <w:num w:numId="20">
    <w:abstractNumId w:val="1"/>
  </w:num>
  <w:num w:numId="21">
    <w:abstractNumId w:val="21"/>
  </w:num>
  <w:num w:numId="22">
    <w:abstractNumId w:val="44"/>
  </w:num>
  <w:num w:numId="23">
    <w:abstractNumId w:val="7"/>
  </w:num>
  <w:num w:numId="24">
    <w:abstractNumId w:val="2"/>
  </w:num>
  <w:num w:numId="25">
    <w:abstractNumId w:val="13"/>
  </w:num>
  <w:num w:numId="26">
    <w:abstractNumId w:val="31"/>
  </w:num>
  <w:num w:numId="27">
    <w:abstractNumId w:val="36"/>
  </w:num>
  <w:num w:numId="28">
    <w:abstractNumId w:val="14"/>
  </w:num>
  <w:num w:numId="29">
    <w:abstractNumId w:val="12"/>
  </w:num>
  <w:num w:numId="30">
    <w:abstractNumId w:val="6"/>
  </w:num>
  <w:num w:numId="31">
    <w:abstractNumId w:val="4"/>
  </w:num>
  <w:num w:numId="32">
    <w:abstractNumId w:val="41"/>
  </w:num>
  <w:num w:numId="33">
    <w:abstractNumId w:val="10"/>
    <w:lvlOverride w:ilvl="0">
      <w:startOverride w:val="1"/>
    </w:lvlOverride>
    <w:lvlOverride w:ilvl="1"/>
    <w:lvlOverride w:ilvl="2"/>
    <w:lvlOverride w:ilvl="3"/>
    <w:lvlOverride w:ilvl="4"/>
    <w:lvlOverride w:ilvl="5"/>
    <w:lvlOverride w:ilvl="6"/>
    <w:lvlOverride w:ilvl="7"/>
    <w:lvlOverride w:ilvl="8"/>
  </w:num>
  <w:num w:numId="34">
    <w:abstractNumId w:val="43"/>
  </w:num>
  <w:num w:numId="35">
    <w:abstractNumId w:val="26"/>
  </w:num>
  <w:num w:numId="36">
    <w:abstractNumId w:val="29"/>
  </w:num>
  <w:num w:numId="37">
    <w:abstractNumId w:val="5"/>
  </w:num>
  <w:num w:numId="38">
    <w:abstractNumId w:val="9"/>
  </w:num>
  <w:num w:numId="39">
    <w:abstractNumId w:val="33"/>
  </w:num>
  <w:num w:numId="40">
    <w:abstractNumId w:val="30"/>
  </w:num>
  <w:num w:numId="41">
    <w:abstractNumId w:val="19"/>
  </w:num>
  <w:num w:numId="42">
    <w:abstractNumId w:val="15"/>
  </w:num>
  <w:num w:numId="43">
    <w:abstractNumId w:val="38"/>
  </w:num>
  <w:num w:numId="44">
    <w:abstractNumId w:val="23"/>
  </w:num>
  <w:num w:numId="45">
    <w:abstractNumId w:val="3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6AC"/>
    <w:rsid w:val="00000B95"/>
    <w:rsid w:val="00000D04"/>
    <w:rsid w:val="00000DB2"/>
    <w:rsid w:val="00000E61"/>
    <w:rsid w:val="000011EC"/>
    <w:rsid w:val="00001CC4"/>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ED2"/>
    <w:rsid w:val="00014FBF"/>
    <w:rsid w:val="00015377"/>
    <w:rsid w:val="00015D73"/>
    <w:rsid w:val="00015D81"/>
    <w:rsid w:val="00015E9E"/>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0D69"/>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4E3"/>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984"/>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B82"/>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853"/>
    <w:rsid w:val="00050936"/>
    <w:rsid w:val="000512C9"/>
    <w:rsid w:val="0005131C"/>
    <w:rsid w:val="00051844"/>
    <w:rsid w:val="0005188A"/>
    <w:rsid w:val="0005195B"/>
    <w:rsid w:val="00051A61"/>
    <w:rsid w:val="00051E6D"/>
    <w:rsid w:val="000523F9"/>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A2B"/>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5F"/>
    <w:rsid w:val="000756A2"/>
    <w:rsid w:val="00075708"/>
    <w:rsid w:val="00076067"/>
    <w:rsid w:val="00076097"/>
    <w:rsid w:val="0007632D"/>
    <w:rsid w:val="0007642C"/>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179"/>
    <w:rsid w:val="00081501"/>
    <w:rsid w:val="00081652"/>
    <w:rsid w:val="000819DD"/>
    <w:rsid w:val="00081F67"/>
    <w:rsid w:val="00081FE7"/>
    <w:rsid w:val="0008207A"/>
    <w:rsid w:val="000821FB"/>
    <w:rsid w:val="000823B0"/>
    <w:rsid w:val="0008335B"/>
    <w:rsid w:val="00083379"/>
    <w:rsid w:val="00083572"/>
    <w:rsid w:val="00083587"/>
    <w:rsid w:val="00083601"/>
    <w:rsid w:val="00083623"/>
    <w:rsid w:val="00083838"/>
    <w:rsid w:val="00083B6A"/>
    <w:rsid w:val="00084065"/>
    <w:rsid w:val="0008413A"/>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A6D"/>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698"/>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3D22"/>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34"/>
    <w:rsid w:val="000D7F90"/>
    <w:rsid w:val="000E0104"/>
    <w:rsid w:val="000E0469"/>
    <w:rsid w:val="000E07D6"/>
    <w:rsid w:val="000E08BD"/>
    <w:rsid w:val="000E0ADB"/>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A67"/>
    <w:rsid w:val="000E6E4F"/>
    <w:rsid w:val="000E6E90"/>
    <w:rsid w:val="000E6FEA"/>
    <w:rsid w:val="000E7484"/>
    <w:rsid w:val="000E76F3"/>
    <w:rsid w:val="000E7A84"/>
    <w:rsid w:val="000E7BDC"/>
    <w:rsid w:val="000E7D13"/>
    <w:rsid w:val="000E7E15"/>
    <w:rsid w:val="000F0F43"/>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071"/>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1D"/>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4F5F"/>
    <w:rsid w:val="00135076"/>
    <w:rsid w:val="00135237"/>
    <w:rsid w:val="001353B2"/>
    <w:rsid w:val="001354AE"/>
    <w:rsid w:val="0013550E"/>
    <w:rsid w:val="00135B47"/>
    <w:rsid w:val="00135D99"/>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5DE3"/>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2F0"/>
    <w:rsid w:val="0015276F"/>
    <w:rsid w:val="00152835"/>
    <w:rsid w:val="00152994"/>
    <w:rsid w:val="001529BB"/>
    <w:rsid w:val="00152AA1"/>
    <w:rsid w:val="00152D11"/>
    <w:rsid w:val="00152DB5"/>
    <w:rsid w:val="00152E38"/>
    <w:rsid w:val="0015344C"/>
    <w:rsid w:val="001536B4"/>
    <w:rsid w:val="00153A6D"/>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DDA"/>
    <w:rsid w:val="00157E24"/>
    <w:rsid w:val="00157FC3"/>
    <w:rsid w:val="0016034C"/>
    <w:rsid w:val="00160368"/>
    <w:rsid w:val="00160542"/>
    <w:rsid w:val="0016058E"/>
    <w:rsid w:val="00160739"/>
    <w:rsid w:val="00160823"/>
    <w:rsid w:val="00161137"/>
    <w:rsid w:val="001612C9"/>
    <w:rsid w:val="00161AAD"/>
    <w:rsid w:val="00161E40"/>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5F5"/>
    <w:rsid w:val="001A0733"/>
    <w:rsid w:val="001A07B4"/>
    <w:rsid w:val="001A1445"/>
    <w:rsid w:val="001A1575"/>
    <w:rsid w:val="001A180D"/>
    <w:rsid w:val="001A19B0"/>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48D"/>
    <w:rsid w:val="001B166B"/>
    <w:rsid w:val="001B16B9"/>
    <w:rsid w:val="001B16E0"/>
    <w:rsid w:val="001B1A51"/>
    <w:rsid w:val="001B1D49"/>
    <w:rsid w:val="001B263A"/>
    <w:rsid w:val="001B2708"/>
    <w:rsid w:val="001B27DC"/>
    <w:rsid w:val="001B27EB"/>
    <w:rsid w:val="001B28E2"/>
    <w:rsid w:val="001B2C37"/>
    <w:rsid w:val="001B331C"/>
    <w:rsid w:val="001B34DE"/>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985"/>
    <w:rsid w:val="001C3BE7"/>
    <w:rsid w:val="001C3DA3"/>
    <w:rsid w:val="001C3EE9"/>
    <w:rsid w:val="001C3FA4"/>
    <w:rsid w:val="001C4067"/>
    <w:rsid w:val="001C40F9"/>
    <w:rsid w:val="001C429B"/>
    <w:rsid w:val="001C42F2"/>
    <w:rsid w:val="001C458B"/>
    <w:rsid w:val="001C4602"/>
    <w:rsid w:val="001C4AED"/>
    <w:rsid w:val="001C4C56"/>
    <w:rsid w:val="001C4DCC"/>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EA"/>
    <w:rsid w:val="001D0070"/>
    <w:rsid w:val="001D01F3"/>
    <w:rsid w:val="001D0280"/>
    <w:rsid w:val="001D031F"/>
    <w:rsid w:val="001D0965"/>
    <w:rsid w:val="001D0CDA"/>
    <w:rsid w:val="001D0D18"/>
    <w:rsid w:val="001D0D4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029"/>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A8C"/>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5FC4"/>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3C6"/>
    <w:rsid w:val="002106B3"/>
    <w:rsid w:val="00210860"/>
    <w:rsid w:val="00210B6A"/>
    <w:rsid w:val="00210D7E"/>
    <w:rsid w:val="00210FF3"/>
    <w:rsid w:val="00211152"/>
    <w:rsid w:val="00211232"/>
    <w:rsid w:val="00211726"/>
    <w:rsid w:val="00211845"/>
    <w:rsid w:val="002120F3"/>
    <w:rsid w:val="002125C1"/>
    <w:rsid w:val="0021267B"/>
    <w:rsid w:val="002128DA"/>
    <w:rsid w:val="00212CB6"/>
    <w:rsid w:val="00212E12"/>
    <w:rsid w:val="00212E37"/>
    <w:rsid w:val="00213CC4"/>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690"/>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0F27"/>
    <w:rsid w:val="00241028"/>
    <w:rsid w:val="0024125B"/>
    <w:rsid w:val="002419AF"/>
    <w:rsid w:val="002423E7"/>
    <w:rsid w:val="00242433"/>
    <w:rsid w:val="00242460"/>
    <w:rsid w:val="002424C2"/>
    <w:rsid w:val="002424F9"/>
    <w:rsid w:val="00242BBE"/>
    <w:rsid w:val="002433EE"/>
    <w:rsid w:val="0024340C"/>
    <w:rsid w:val="0024379E"/>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52A"/>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4E5B"/>
    <w:rsid w:val="00265032"/>
    <w:rsid w:val="002651FB"/>
    <w:rsid w:val="00265201"/>
    <w:rsid w:val="0026538C"/>
    <w:rsid w:val="002653CC"/>
    <w:rsid w:val="00265458"/>
    <w:rsid w:val="002655D8"/>
    <w:rsid w:val="00265781"/>
    <w:rsid w:val="0026654D"/>
    <w:rsid w:val="002666B0"/>
    <w:rsid w:val="002668A7"/>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1B9"/>
    <w:rsid w:val="00274485"/>
    <w:rsid w:val="002745B1"/>
    <w:rsid w:val="0027477F"/>
    <w:rsid w:val="00274801"/>
    <w:rsid w:val="002749EB"/>
    <w:rsid w:val="00274E65"/>
    <w:rsid w:val="002750B1"/>
    <w:rsid w:val="00275252"/>
    <w:rsid w:val="00275276"/>
    <w:rsid w:val="00275538"/>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C82"/>
    <w:rsid w:val="00285E23"/>
    <w:rsid w:val="00286AE7"/>
    <w:rsid w:val="00286D75"/>
    <w:rsid w:val="00286ECD"/>
    <w:rsid w:val="00287243"/>
    <w:rsid w:val="00287814"/>
    <w:rsid w:val="00287868"/>
    <w:rsid w:val="002878F6"/>
    <w:rsid w:val="00290013"/>
    <w:rsid w:val="00290114"/>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3DE"/>
    <w:rsid w:val="002A45E2"/>
    <w:rsid w:val="002A47DC"/>
    <w:rsid w:val="002A4989"/>
    <w:rsid w:val="002A506F"/>
    <w:rsid w:val="002A517B"/>
    <w:rsid w:val="002A5224"/>
    <w:rsid w:val="002A52A1"/>
    <w:rsid w:val="002A5890"/>
    <w:rsid w:val="002A59F0"/>
    <w:rsid w:val="002A5FFD"/>
    <w:rsid w:val="002A6268"/>
    <w:rsid w:val="002A6432"/>
    <w:rsid w:val="002A6531"/>
    <w:rsid w:val="002A66BE"/>
    <w:rsid w:val="002A6935"/>
    <w:rsid w:val="002A6942"/>
    <w:rsid w:val="002A69A9"/>
    <w:rsid w:val="002A6BE1"/>
    <w:rsid w:val="002A6CEE"/>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52E"/>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19DC"/>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45A"/>
    <w:rsid w:val="002C4D41"/>
    <w:rsid w:val="002C4D90"/>
    <w:rsid w:val="002C545E"/>
    <w:rsid w:val="002C5AFA"/>
    <w:rsid w:val="002C6269"/>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A4"/>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822"/>
    <w:rsid w:val="002F3926"/>
    <w:rsid w:val="002F3CDE"/>
    <w:rsid w:val="002F444F"/>
    <w:rsid w:val="002F4647"/>
    <w:rsid w:val="002F47F2"/>
    <w:rsid w:val="002F497B"/>
    <w:rsid w:val="002F49D0"/>
    <w:rsid w:val="002F4B1B"/>
    <w:rsid w:val="002F4B9B"/>
    <w:rsid w:val="002F4BCC"/>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359"/>
    <w:rsid w:val="00301BB8"/>
    <w:rsid w:val="00301C9C"/>
    <w:rsid w:val="00301DFF"/>
    <w:rsid w:val="0030212E"/>
    <w:rsid w:val="00302C48"/>
    <w:rsid w:val="00303440"/>
    <w:rsid w:val="00303704"/>
    <w:rsid w:val="003037F8"/>
    <w:rsid w:val="00303A50"/>
    <w:rsid w:val="00303CB1"/>
    <w:rsid w:val="003043E7"/>
    <w:rsid w:val="0030448C"/>
    <w:rsid w:val="00304D9B"/>
    <w:rsid w:val="0030517E"/>
    <w:rsid w:val="0030529B"/>
    <w:rsid w:val="003052A4"/>
    <w:rsid w:val="00305582"/>
    <w:rsid w:val="0030558E"/>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58B"/>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1C2"/>
    <w:rsid w:val="00320481"/>
    <w:rsid w:val="00320493"/>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6F7"/>
    <w:rsid w:val="0033171D"/>
    <w:rsid w:val="00331DAA"/>
    <w:rsid w:val="00331FC3"/>
    <w:rsid w:val="0033213C"/>
    <w:rsid w:val="00332177"/>
    <w:rsid w:val="003323BA"/>
    <w:rsid w:val="0033240D"/>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976"/>
    <w:rsid w:val="00345A19"/>
    <w:rsid w:val="00345A74"/>
    <w:rsid w:val="00345E6A"/>
    <w:rsid w:val="003461CF"/>
    <w:rsid w:val="00346374"/>
    <w:rsid w:val="0034638C"/>
    <w:rsid w:val="003465DE"/>
    <w:rsid w:val="0034666E"/>
    <w:rsid w:val="003466D1"/>
    <w:rsid w:val="00346EE5"/>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D71"/>
    <w:rsid w:val="00365FA2"/>
    <w:rsid w:val="00365FC5"/>
    <w:rsid w:val="00366A9C"/>
    <w:rsid w:val="00366C69"/>
    <w:rsid w:val="00366D2A"/>
    <w:rsid w:val="00366D78"/>
    <w:rsid w:val="00367321"/>
    <w:rsid w:val="00367441"/>
    <w:rsid w:val="00367779"/>
    <w:rsid w:val="00367860"/>
    <w:rsid w:val="00367B1D"/>
    <w:rsid w:val="00367ED8"/>
    <w:rsid w:val="003705ED"/>
    <w:rsid w:val="003705F1"/>
    <w:rsid w:val="00370B9B"/>
    <w:rsid w:val="00370E4F"/>
    <w:rsid w:val="00370E60"/>
    <w:rsid w:val="00370E7A"/>
    <w:rsid w:val="00370EA5"/>
    <w:rsid w:val="00371001"/>
    <w:rsid w:val="00371215"/>
    <w:rsid w:val="00371258"/>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3FD7"/>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163C"/>
    <w:rsid w:val="0038190D"/>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7C0"/>
    <w:rsid w:val="003A38D5"/>
    <w:rsid w:val="003A3D39"/>
    <w:rsid w:val="003A3EC7"/>
    <w:rsid w:val="003A3ED3"/>
    <w:rsid w:val="003A3EEC"/>
    <w:rsid w:val="003A3F23"/>
    <w:rsid w:val="003A40B4"/>
    <w:rsid w:val="003A4252"/>
    <w:rsid w:val="003A4BDA"/>
    <w:rsid w:val="003A4E43"/>
    <w:rsid w:val="003A4FA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04F8"/>
    <w:rsid w:val="003C0773"/>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2E46"/>
    <w:rsid w:val="003D3005"/>
    <w:rsid w:val="003D309F"/>
    <w:rsid w:val="003D3504"/>
    <w:rsid w:val="003D3565"/>
    <w:rsid w:val="003D38D9"/>
    <w:rsid w:val="003D394D"/>
    <w:rsid w:val="003D3DDD"/>
    <w:rsid w:val="003D4177"/>
    <w:rsid w:val="003D41A6"/>
    <w:rsid w:val="003D4363"/>
    <w:rsid w:val="003D441C"/>
    <w:rsid w:val="003D46A1"/>
    <w:rsid w:val="003D4E26"/>
    <w:rsid w:val="003D5407"/>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1916"/>
    <w:rsid w:val="003E1A2E"/>
    <w:rsid w:val="003E2345"/>
    <w:rsid w:val="003E245A"/>
    <w:rsid w:val="003E2633"/>
    <w:rsid w:val="003E28A1"/>
    <w:rsid w:val="003E2976"/>
    <w:rsid w:val="003E2BB6"/>
    <w:rsid w:val="003E2E41"/>
    <w:rsid w:val="003E2E70"/>
    <w:rsid w:val="003E2EE7"/>
    <w:rsid w:val="003E2F5E"/>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3B7"/>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5F7"/>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261"/>
    <w:rsid w:val="00413566"/>
    <w:rsid w:val="004135CC"/>
    <w:rsid w:val="0041363F"/>
    <w:rsid w:val="004137B6"/>
    <w:rsid w:val="00413A54"/>
    <w:rsid w:val="00413C10"/>
    <w:rsid w:val="00413CD9"/>
    <w:rsid w:val="00413DAE"/>
    <w:rsid w:val="00413F7F"/>
    <w:rsid w:val="00413F9A"/>
    <w:rsid w:val="004140CA"/>
    <w:rsid w:val="004142A4"/>
    <w:rsid w:val="0041432E"/>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12B"/>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843"/>
    <w:rsid w:val="00434A5A"/>
    <w:rsid w:val="00434BA9"/>
    <w:rsid w:val="0043510A"/>
    <w:rsid w:val="00435274"/>
    <w:rsid w:val="004352AD"/>
    <w:rsid w:val="0043545D"/>
    <w:rsid w:val="004354EB"/>
    <w:rsid w:val="00435535"/>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39"/>
    <w:rsid w:val="00447F54"/>
    <w:rsid w:val="004504C4"/>
    <w:rsid w:val="00450B7E"/>
    <w:rsid w:val="00450DB6"/>
    <w:rsid w:val="00450E07"/>
    <w:rsid w:val="00451067"/>
    <w:rsid w:val="0045123B"/>
    <w:rsid w:val="0045136B"/>
    <w:rsid w:val="00451373"/>
    <w:rsid w:val="00451768"/>
    <w:rsid w:val="00451C7E"/>
    <w:rsid w:val="004520A3"/>
    <w:rsid w:val="004522AA"/>
    <w:rsid w:val="004525E4"/>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84F"/>
    <w:rsid w:val="00454926"/>
    <w:rsid w:val="00454C1B"/>
    <w:rsid w:val="00454FFE"/>
    <w:rsid w:val="00455113"/>
    <w:rsid w:val="00455195"/>
    <w:rsid w:val="0045592A"/>
    <w:rsid w:val="00455A47"/>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583"/>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3D9"/>
    <w:rsid w:val="00466516"/>
    <w:rsid w:val="00466532"/>
    <w:rsid w:val="004668D3"/>
    <w:rsid w:val="00466B45"/>
    <w:rsid w:val="00466CC3"/>
    <w:rsid w:val="00466DF5"/>
    <w:rsid w:val="00466F12"/>
    <w:rsid w:val="00466F4F"/>
    <w:rsid w:val="00466FCF"/>
    <w:rsid w:val="0046718F"/>
    <w:rsid w:val="004671A8"/>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383"/>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58E"/>
    <w:rsid w:val="00496606"/>
    <w:rsid w:val="0049681A"/>
    <w:rsid w:val="004968F3"/>
    <w:rsid w:val="00496991"/>
    <w:rsid w:val="00496A52"/>
    <w:rsid w:val="00496A9C"/>
    <w:rsid w:val="00496CCE"/>
    <w:rsid w:val="00496D26"/>
    <w:rsid w:val="00496DB7"/>
    <w:rsid w:val="00496F05"/>
    <w:rsid w:val="0049727E"/>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90"/>
    <w:rsid w:val="004B2DD1"/>
    <w:rsid w:val="004B338E"/>
    <w:rsid w:val="004B407B"/>
    <w:rsid w:val="004B49E6"/>
    <w:rsid w:val="004B4C84"/>
    <w:rsid w:val="004B4D69"/>
    <w:rsid w:val="004B54AF"/>
    <w:rsid w:val="004B557C"/>
    <w:rsid w:val="004B5B0B"/>
    <w:rsid w:val="004B5B10"/>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5903"/>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B52"/>
    <w:rsid w:val="004D1D91"/>
    <w:rsid w:val="004D1F1F"/>
    <w:rsid w:val="004D22C3"/>
    <w:rsid w:val="004D2378"/>
    <w:rsid w:val="004D28B3"/>
    <w:rsid w:val="004D2984"/>
    <w:rsid w:val="004D2AB0"/>
    <w:rsid w:val="004D2B08"/>
    <w:rsid w:val="004D2BC9"/>
    <w:rsid w:val="004D2D0A"/>
    <w:rsid w:val="004D2E8D"/>
    <w:rsid w:val="004D3183"/>
    <w:rsid w:val="004D3204"/>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21"/>
    <w:rsid w:val="004E0386"/>
    <w:rsid w:val="004E0768"/>
    <w:rsid w:val="004E0A54"/>
    <w:rsid w:val="004E142A"/>
    <w:rsid w:val="004E14BE"/>
    <w:rsid w:val="004E1A31"/>
    <w:rsid w:val="004E1C1A"/>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E7B45"/>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68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4FC6"/>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B76"/>
    <w:rsid w:val="00521BC3"/>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7200"/>
    <w:rsid w:val="005274E2"/>
    <w:rsid w:val="00527832"/>
    <w:rsid w:val="00527AF0"/>
    <w:rsid w:val="00527B48"/>
    <w:rsid w:val="00527ECE"/>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1E3"/>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255"/>
    <w:rsid w:val="005456C4"/>
    <w:rsid w:val="00545856"/>
    <w:rsid w:val="0054593A"/>
    <w:rsid w:val="00545A47"/>
    <w:rsid w:val="00545F9E"/>
    <w:rsid w:val="005460C3"/>
    <w:rsid w:val="0054622E"/>
    <w:rsid w:val="00546285"/>
    <w:rsid w:val="005467FB"/>
    <w:rsid w:val="00546A0E"/>
    <w:rsid w:val="00546A44"/>
    <w:rsid w:val="00546A61"/>
    <w:rsid w:val="00546AE9"/>
    <w:rsid w:val="0054713C"/>
    <w:rsid w:val="005473D5"/>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677"/>
    <w:rsid w:val="00560A70"/>
    <w:rsid w:val="00560C33"/>
    <w:rsid w:val="00560D23"/>
    <w:rsid w:val="00560D54"/>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18C"/>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7C6"/>
    <w:rsid w:val="00576D6C"/>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6C7"/>
    <w:rsid w:val="00592712"/>
    <w:rsid w:val="00592B03"/>
    <w:rsid w:val="00592DC2"/>
    <w:rsid w:val="0059377A"/>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86F"/>
    <w:rsid w:val="005A1B24"/>
    <w:rsid w:val="005A269F"/>
    <w:rsid w:val="005A276A"/>
    <w:rsid w:val="005A2971"/>
    <w:rsid w:val="005A2996"/>
    <w:rsid w:val="005A2A1E"/>
    <w:rsid w:val="005A2E2E"/>
    <w:rsid w:val="005A3036"/>
    <w:rsid w:val="005A305E"/>
    <w:rsid w:val="005A30BB"/>
    <w:rsid w:val="005A327F"/>
    <w:rsid w:val="005A3887"/>
    <w:rsid w:val="005A39F8"/>
    <w:rsid w:val="005A3B37"/>
    <w:rsid w:val="005A49FA"/>
    <w:rsid w:val="005A4E75"/>
    <w:rsid w:val="005A5409"/>
    <w:rsid w:val="005A5574"/>
    <w:rsid w:val="005A5ED6"/>
    <w:rsid w:val="005A60F4"/>
    <w:rsid w:val="005A6445"/>
    <w:rsid w:val="005A65FC"/>
    <w:rsid w:val="005A68E8"/>
    <w:rsid w:val="005A71C1"/>
    <w:rsid w:val="005A756F"/>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4"/>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5DEF"/>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427A"/>
    <w:rsid w:val="005E4DDE"/>
    <w:rsid w:val="005E4F8D"/>
    <w:rsid w:val="005E53F9"/>
    <w:rsid w:val="005E5AEF"/>
    <w:rsid w:val="005E5E71"/>
    <w:rsid w:val="005E63B7"/>
    <w:rsid w:val="005E63EA"/>
    <w:rsid w:val="005E661D"/>
    <w:rsid w:val="005E66DA"/>
    <w:rsid w:val="005E6802"/>
    <w:rsid w:val="005E6CA0"/>
    <w:rsid w:val="005E72EB"/>
    <w:rsid w:val="005E7357"/>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321"/>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EF7"/>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444"/>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7A9"/>
    <w:rsid w:val="0062186A"/>
    <w:rsid w:val="00621A2A"/>
    <w:rsid w:val="00621E5F"/>
    <w:rsid w:val="00621F53"/>
    <w:rsid w:val="00621F9E"/>
    <w:rsid w:val="00622086"/>
    <w:rsid w:val="00622292"/>
    <w:rsid w:val="006222BE"/>
    <w:rsid w:val="0062266A"/>
    <w:rsid w:val="006226DC"/>
    <w:rsid w:val="00622723"/>
    <w:rsid w:val="006227A3"/>
    <w:rsid w:val="00622BFD"/>
    <w:rsid w:val="00622C4B"/>
    <w:rsid w:val="00622E2A"/>
    <w:rsid w:val="00623089"/>
    <w:rsid w:val="0062308E"/>
    <w:rsid w:val="0062339F"/>
    <w:rsid w:val="006234C4"/>
    <w:rsid w:val="00623AB1"/>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77"/>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BD"/>
    <w:rsid w:val="00631E51"/>
    <w:rsid w:val="006320CE"/>
    <w:rsid w:val="0063219D"/>
    <w:rsid w:val="006323E0"/>
    <w:rsid w:val="0063250D"/>
    <w:rsid w:val="00632A2C"/>
    <w:rsid w:val="0063327B"/>
    <w:rsid w:val="00633298"/>
    <w:rsid w:val="006332D1"/>
    <w:rsid w:val="006335D8"/>
    <w:rsid w:val="0063369A"/>
    <w:rsid w:val="00633940"/>
    <w:rsid w:val="00633A85"/>
    <w:rsid w:val="00633E1C"/>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2DD"/>
    <w:rsid w:val="006365F9"/>
    <w:rsid w:val="00636ABD"/>
    <w:rsid w:val="00636C39"/>
    <w:rsid w:val="006370F7"/>
    <w:rsid w:val="00637240"/>
    <w:rsid w:val="0063738F"/>
    <w:rsid w:val="00637473"/>
    <w:rsid w:val="00637C6C"/>
    <w:rsid w:val="006402C1"/>
    <w:rsid w:val="00640561"/>
    <w:rsid w:val="00640ACD"/>
    <w:rsid w:val="00640C14"/>
    <w:rsid w:val="0064121A"/>
    <w:rsid w:val="0064129B"/>
    <w:rsid w:val="00641629"/>
    <w:rsid w:val="006416D9"/>
    <w:rsid w:val="0064209A"/>
    <w:rsid w:val="006420C0"/>
    <w:rsid w:val="006422A9"/>
    <w:rsid w:val="0064234C"/>
    <w:rsid w:val="0064255C"/>
    <w:rsid w:val="0064271E"/>
    <w:rsid w:val="006428D4"/>
    <w:rsid w:val="006434CF"/>
    <w:rsid w:val="006435C6"/>
    <w:rsid w:val="00643660"/>
    <w:rsid w:val="00643714"/>
    <w:rsid w:val="00643A99"/>
    <w:rsid w:val="00643CF9"/>
    <w:rsid w:val="00643E0A"/>
    <w:rsid w:val="00643E47"/>
    <w:rsid w:val="00643EA4"/>
    <w:rsid w:val="00644189"/>
    <w:rsid w:val="00644588"/>
    <w:rsid w:val="00644911"/>
    <w:rsid w:val="00644D01"/>
    <w:rsid w:val="00644DC9"/>
    <w:rsid w:val="006453E3"/>
    <w:rsid w:val="006454FA"/>
    <w:rsid w:val="00645BB6"/>
    <w:rsid w:val="00646371"/>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577A0"/>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3ECE"/>
    <w:rsid w:val="006645A3"/>
    <w:rsid w:val="006646AA"/>
    <w:rsid w:val="00664AEC"/>
    <w:rsid w:val="00664EC9"/>
    <w:rsid w:val="00665336"/>
    <w:rsid w:val="00665380"/>
    <w:rsid w:val="00665430"/>
    <w:rsid w:val="0066565E"/>
    <w:rsid w:val="00665850"/>
    <w:rsid w:val="00665B2F"/>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DEE"/>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6AA"/>
    <w:rsid w:val="00686CE5"/>
    <w:rsid w:val="00686DF5"/>
    <w:rsid w:val="00687531"/>
    <w:rsid w:val="00687BBE"/>
    <w:rsid w:val="006904E7"/>
    <w:rsid w:val="00690A49"/>
    <w:rsid w:val="00690BB6"/>
    <w:rsid w:val="00690C1B"/>
    <w:rsid w:val="00691207"/>
    <w:rsid w:val="0069131D"/>
    <w:rsid w:val="0069162B"/>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5D"/>
    <w:rsid w:val="006A0587"/>
    <w:rsid w:val="006A0C2A"/>
    <w:rsid w:val="006A0D7D"/>
    <w:rsid w:val="006A1078"/>
    <w:rsid w:val="006A130C"/>
    <w:rsid w:val="006A1510"/>
    <w:rsid w:val="006A1986"/>
    <w:rsid w:val="006A1FCD"/>
    <w:rsid w:val="006A2266"/>
    <w:rsid w:val="006A23D4"/>
    <w:rsid w:val="006A254E"/>
    <w:rsid w:val="006A2794"/>
    <w:rsid w:val="006A28C8"/>
    <w:rsid w:val="006A299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E0D"/>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686"/>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5D9E"/>
    <w:rsid w:val="006C60A3"/>
    <w:rsid w:val="006C6339"/>
    <w:rsid w:val="006C643C"/>
    <w:rsid w:val="006C66C0"/>
    <w:rsid w:val="006C6CDE"/>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6A8F"/>
    <w:rsid w:val="006D7444"/>
    <w:rsid w:val="006D74D1"/>
    <w:rsid w:val="006D7C47"/>
    <w:rsid w:val="006D7CFF"/>
    <w:rsid w:val="006D7EB0"/>
    <w:rsid w:val="006E012E"/>
    <w:rsid w:val="006E0138"/>
    <w:rsid w:val="006E04D1"/>
    <w:rsid w:val="006E0630"/>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3E6"/>
    <w:rsid w:val="006E45F3"/>
    <w:rsid w:val="006E49A2"/>
    <w:rsid w:val="006E4A2F"/>
    <w:rsid w:val="006E4C48"/>
    <w:rsid w:val="006E4ED4"/>
    <w:rsid w:val="006E5286"/>
    <w:rsid w:val="006E5D7A"/>
    <w:rsid w:val="006E5DDF"/>
    <w:rsid w:val="006E5E19"/>
    <w:rsid w:val="006E5E57"/>
    <w:rsid w:val="006E61A3"/>
    <w:rsid w:val="006E61C3"/>
    <w:rsid w:val="006E6250"/>
    <w:rsid w:val="006E645D"/>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43B"/>
    <w:rsid w:val="006F39F9"/>
    <w:rsid w:val="006F3ACC"/>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076"/>
    <w:rsid w:val="007308DA"/>
    <w:rsid w:val="00730AB7"/>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0F9"/>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0DE"/>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7E4"/>
    <w:rsid w:val="00761869"/>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47"/>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DB7"/>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27C"/>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180"/>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88F"/>
    <w:rsid w:val="007A690F"/>
    <w:rsid w:val="007A6C01"/>
    <w:rsid w:val="007A6C98"/>
    <w:rsid w:val="007A7A96"/>
    <w:rsid w:val="007A7DFD"/>
    <w:rsid w:val="007A7E75"/>
    <w:rsid w:val="007A7EF5"/>
    <w:rsid w:val="007A7F6A"/>
    <w:rsid w:val="007B01FA"/>
    <w:rsid w:val="007B03AF"/>
    <w:rsid w:val="007B04E6"/>
    <w:rsid w:val="007B08E1"/>
    <w:rsid w:val="007B0F58"/>
    <w:rsid w:val="007B149E"/>
    <w:rsid w:val="007B1543"/>
    <w:rsid w:val="007B19D2"/>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197"/>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CA"/>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4BD"/>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44"/>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D7C"/>
    <w:rsid w:val="007F3E03"/>
    <w:rsid w:val="007F416C"/>
    <w:rsid w:val="007F4388"/>
    <w:rsid w:val="007F45DF"/>
    <w:rsid w:val="007F46C1"/>
    <w:rsid w:val="007F4C43"/>
    <w:rsid w:val="007F4D88"/>
    <w:rsid w:val="007F501E"/>
    <w:rsid w:val="007F50E5"/>
    <w:rsid w:val="007F51B9"/>
    <w:rsid w:val="007F5224"/>
    <w:rsid w:val="007F5713"/>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5A"/>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63B"/>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9E7"/>
    <w:rsid w:val="00842B77"/>
    <w:rsid w:val="00842E70"/>
    <w:rsid w:val="0084309F"/>
    <w:rsid w:val="008436BD"/>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44E"/>
    <w:rsid w:val="008557F9"/>
    <w:rsid w:val="00855914"/>
    <w:rsid w:val="00855CAD"/>
    <w:rsid w:val="00855CDE"/>
    <w:rsid w:val="00855F34"/>
    <w:rsid w:val="0085619F"/>
    <w:rsid w:val="00856762"/>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5DC"/>
    <w:rsid w:val="0086275E"/>
    <w:rsid w:val="0086303C"/>
    <w:rsid w:val="0086312C"/>
    <w:rsid w:val="0086340B"/>
    <w:rsid w:val="008636DA"/>
    <w:rsid w:val="00863841"/>
    <w:rsid w:val="00863F78"/>
    <w:rsid w:val="008643BA"/>
    <w:rsid w:val="00864440"/>
    <w:rsid w:val="00864D76"/>
    <w:rsid w:val="008650FC"/>
    <w:rsid w:val="0086512A"/>
    <w:rsid w:val="0086576E"/>
    <w:rsid w:val="008659FB"/>
    <w:rsid w:val="00865F96"/>
    <w:rsid w:val="00866394"/>
    <w:rsid w:val="00866683"/>
    <w:rsid w:val="008667AC"/>
    <w:rsid w:val="00866879"/>
    <w:rsid w:val="00866EB3"/>
    <w:rsid w:val="0086701A"/>
    <w:rsid w:val="00867587"/>
    <w:rsid w:val="00867A92"/>
    <w:rsid w:val="00867BD2"/>
    <w:rsid w:val="00867DAC"/>
    <w:rsid w:val="00867F86"/>
    <w:rsid w:val="00870039"/>
    <w:rsid w:val="00870B28"/>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003"/>
    <w:rsid w:val="008778F9"/>
    <w:rsid w:val="00877B35"/>
    <w:rsid w:val="00877DEA"/>
    <w:rsid w:val="00877FA6"/>
    <w:rsid w:val="0088090C"/>
    <w:rsid w:val="00880A29"/>
    <w:rsid w:val="00880F30"/>
    <w:rsid w:val="00881D15"/>
    <w:rsid w:val="00881E06"/>
    <w:rsid w:val="00882181"/>
    <w:rsid w:val="008823E2"/>
    <w:rsid w:val="0088276C"/>
    <w:rsid w:val="00882A77"/>
    <w:rsid w:val="00882B80"/>
    <w:rsid w:val="008833E8"/>
    <w:rsid w:val="0088341A"/>
    <w:rsid w:val="008838D5"/>
    <w:rsid w:val="00883BCF"/>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6D7"/>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A26"/>
    <w:rsid w:val="00894C06"/>
    <w:rsid w:val="008950FE"/>
    <w:rsid w:val="008951DB"/>
    <w:rsid w:val="008952E6"/>
    <w:rsid w:val="00895865"/>
    <w:rsid w:val="008958AF"/>
    <w:rsid w:val="0089627B"/>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599"/>
    <w:rsid w:val="008A28B6"/>
    <w:rsid w:val="008A2BB1"/>
    <w:rsid w:val="008A2D89"/>
    <w:rsid w:val="008A32FD"/>
    <w:rsid w:val="008A3466"/>
    <w:rsid w:val="008A34EC"/>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9E9"/>
    <w:rsid w:val="008A5B54"/>
    <w:rsid w:val="008A5B95"/>
    <w:rsid w:val="008A5C97"/>
    <w:rsid w:val="008A5D0A"/>
    <w:rsid w:val="008A6634"/>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E30"/>
    <w:rsid w:val="008C5ED9"/>
    <w:rsid w:val="008C5FCD"/>
    <w:rsid w:val="008C6184"/>
    <w:rsid w:val="008C6A0D"/>
    <w:rsid w:val="008C6FC7"/>
    <w:rsid w:val="008C71C1"/>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D30"/>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26B"/>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1E8"/>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AFA"/>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D1A"/>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CB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2A8"/>
    <w:rsid w:val="00975349"/>
    <w:rsid w:val="009758AD"/>
    <w:rsid w:val="00975D6A"/>
    <w:rsid w:val="00975E48"/>
    <w:rsid w:val="00975E86"/>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2C1C"/>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A55"/>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34F"/>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4E4C"/>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CC9"/>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B01"/>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0"/>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3A"/>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3C"/>
    <w:rsid w:val="00A16471"/>
    <w:rsid w:val="00A165BF"/>
    <w:rsid w:val="00A16BF3"/>
    <w:rsid w:val="00A1703B"/>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4F2"/>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55"/>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5F30"/>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276"/>
    <w:rsid w:val="00A5237B"/>
    <w:rsid w:val="00A533F2"/>
    <w:rsid w:val="00A537A2"/>
    <w:rsid w:val="00A5389A"/>
    <w:rsid w:val="00A538E9"/>
    <w:rsid w:val="00A53AB3"/>
    <w:rsid w:val="00A53CA6"/>
    <w:rsid w:val="00A53F55"/>
    <w:rsid w:val="00A5417B"/>
    <w:rsid w:val="00A54431"/>
    <w:rsid w:val="00A54599"/>
    <w:rsid w:val="00A545B0"/>
    <w:rsid w:val="00A5476D"/>
    <w:rsid w:val="00A549E2"/>
    <w:rsid w:val="00A54B82"/>
    <w:rsid w:val="00A54C0D"/>
    <w:rsid w:val="00A54E42"/>
    <w:rsid w:val="00A555A5"/>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9A0"/>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26"/>
    <w:rsid w:val="00A819D1"/>
    <w:rsid w:val="00A81B29"/>
    <w:rsid w:val="00A81BE2"/>
    <w:rsid w:val="00A81D3D"/>
    <w:rsid w:val="00A81E8D"/>
    <w:rsid w:val="00A824CF"/>
    <w:rsid w:val="00A82860"/>
    <w:rsid w:val="00A82D58"/>
    <w:rsid w:val="00A82DD1"/>
    <w:rsid w:val="00A82E2B"/>
    <w:rsid w:val="00A8307C"/>
    <w:rsid w:val="00A8336E"/>
    <w:rsid w:val="00A83448"/>
    <w:rsid w:val="00A8395D"/>
    <w:rsid w:val="00A8399D"/>
    <w:rsid w:val="00A83B1B"/>
    <w:rsid w:val="00A83C7E"/>
    <w:rsid w:val="00A83DF6"/>
    <w:rsid w:val="00A83E3D"/>
    <w:rsid w:val="00A84411"/>
    <w:rsid w:val="00A8443A"/>
    <w:rsid w:val="00A846E6"/>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ABD"/>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98F"/>
    <w:rsid w:val="00AA2AC8"/>
    <w:rsid w:val="00AA31EE"/>
    <w:rsid w:val="00AA328A"/>
    <w:rsid w:val="00AA336D"/>
    <w:rsid w:val="00AA3842"/>
    <w:rsid w:val="00AA39CB"/>
    <w:rsid w:val="00AA3C48"/>
    <w:rsid w:val="00AA3DB7"/>
    <w:rsid w:val="00AA4086"/>
    <w:rsid w:val="00AA40AB"/>
    <w:rsid w:val="00AA4152"/>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80B"/>
    <w:rsid w:val="00AC2EC3"/>
    <w:rsid w:val="00AC32FC"/>
    <w:rsid w:val="00AC3309"/>
    <w:rsid w:val="00AC3639"/>
    <w:rsid w:val="00AC37AB"/>
    <w:rsid w:val="00AC3C01"/>
    <w:rsid w:val="00AC3E0A"/>
    <w:rsid w:val="00AC419C"/>
    <w:rsid w:val="00AC42BF"/>
    <w:rsid w:val="00AC4903"/>
    <w:rsid w:val="00AC4A22"/>
    <w:rsid w:val="00AC5243"/>
    <w:rsid w:val="00AC541D"/>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F69"/>
    <w:rsid w:val="00AD11F7"/>
    <w:rsid w:val="00AD1379"/>
    <w:rsid w:val="00AD19E5"/>
    <w:rsid w:val="00AD1DB7"/>
    <w:rsid w:val="00AD249B"/>
    <w:rsid w:val="00AD269B"/>
    <w:rsid w:val="00AD2852"/>
    <w:rsid w:val="00AD3059"/>
    <w:rsid w:val="00AD30B9"/>
    <w:rsid w:val="00AD31A3"/>
    <w:rsid w:val="00AD3848"/>
    <w:rsid w:val="00AD38AF"/>
    <w:rsid w:val="00AD3976"/>
    <w:rsid w:val="00AD3F38"/>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2F3"/>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9FA"/>
    <w:rsid w:val="00B07EFB"/>
    <w:rsid w:val="00B10136"/>
    <w:rsid w:val="00B10558"/>
    <w:rsid w:val="00B11073"/>
    <w:rsid w:val="00B1109C"/>
    <w:rsid w:val="00B11500"/>
    <w:rsid w:val="00B11D01"/>
    <w:rsid w:val="00B11EE8"/>
    <w:rsid w:val="00B1236F"/>
    <w:rsid w:val="00B126FC"/>
    <w:rsid w:val="00B12C3E"/>
    <w:rsid w:val="00B12FCC"/>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902"/>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1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AF6"/>
    <w:rsid w:val="00B43C48"/>
    <w:rsid w:val="00B44773"/>
    <w:rsid w:val="00B44A7D"/>
    <w:rsid w:val="00B44AE8"/>
    <w:rsid w:val="00B44DE2"/>
    <w:rsid w:val="00B44F99"/>
    <w:rsid w:val="00B452ED"/>
    <w:rsid w:val="00B453B6"/>
    <w:rsid w:val="00B4568B"/>
    <w:rsid w:val="00B4570F"/>
    <w:rsid w:val="00B45876"/>
    <w:rsid w:val="00B458A1"/>
    <w:rsid w:val="00B45B16"/>
    <w:rsid w:val="00B45E96"/>
    <w:rsid w:val="00B4601F"/>
    <w:rsid w:val="00B46690"/>
    <w:rsid w:val="00B46A38"/>
    <w:rsid w:val="00B46CBC"/>
    <w:rsid w:val="00B4700F"/>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490"/>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2BE7"/>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B17"/>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D7A"/>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3DD"/>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69E"/>
    <w:rsid w:val="00BA4A4F"/>
    <w:rsid w:val="00BA4BFA"/>
    <w:rsid w:val="00BA5376"/>
    <w:rsid w:val="00BA558C"/>
    <w:rsid w:val="00BA5B8B"/>
    <w:rsid w:val="00BA6553"/>
    <w:rsid w:val="00BA6656"/>
    <w:rsid w:val="00BA66E4"/>
    <w:rsid w:val="00BA67D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801"/>
    <w:rsid w:val="00BB3A0F"/>
    <w:rsid w:val="00BB3BB6"/>
    <w:rsid w:val="00BB4207"/>
    <w:rsid w:val="00BB4893"/>
    <w:rsid w:val="00BB4D92"/>
    <w:rsid w:val="00BB4FE3"/>
    <w:rsid w:val="00BB51DE"/>
    <w:rsid w:val="00BB531B"/>
    <w:rsid w:val="00BB55BB"/>
    <w:rsid w:val="00BB5660"/>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37B"/>
    <w:rsid w:val="00BC65F9"/>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0DB6"/>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49F"/>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4"/>
    <w:rsid w:val="00BF326C"/>
    <w:rsid w:val="00BF351A"/>
    <w:rsid w:val="00BF357F"/>
    <w:rsid w:val="00BF3914"/>
    <w:rsid w:val="00BF397A"/>
    <w:rsid w:val="00BF39CD"/>
    <w:rsid w:val="00BF3B56"/>
    <w:rsid w:val="00BF3E3D"/>
    <w:rsid w:val="00BF4123"/>
    <w:rsid w:val="00BF49B1"/>
    <w:rsid w:val="00BF5285"/>
    <w:rsid w:val="00BF532A"/>
    <w:rsid w:val="00BF5409"/>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2D1B"/>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645"/>
    <w:rsid w:val="00C2584B"/>
    <w:rsid w:val="00C25942"/>
    <w:rsid w:val="00C25DD9"/>
    <w:rsid w:val="00C25F1A"/>
    <w:rsid w:val="00C265E2"/>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5F5"/>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423"/>
    <w:rsid w:val="00C536BF"/>
    <w:rsid w:val="00C53AAB"/>
    <w:rsid w:val="00C53AF3"/>
    <w:rsid w:val="00C53C28"/>
    <w:rsid w:val="00C53D3B"/>
    <w:rsid w:val="00C53D4A"/>
    <w:rsid w:val="00C53EB3"/>
    <w:rsid w:val="00C53ED0"/>
    <w:rsid w:val="00C54018"/>
    <w:rsid w:val="00C540B5"/>
    <w:rsid w:val="00C542D4"/>
    <w:rsid w:val="00C54B6F"/>
    <w:rsid w:val="00C54BFF"/>
    <w:rsid w:val="00C54D71"/>
    <w:rsid w:val="00C55318"/>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84"/>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73"/>
    <w:rsid w:val="00C657A0"/>
    <w:rsid w:val="00C65BA8"/>
    <w:rsid w:val="00C65D3D"/>
    <w:rsid w:val="00C65E5A"/>
    <w:rsid w:val="00C6602D"/>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5E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4B7"/>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AE"/>
    <w:rsid w:val="00C931E8"/>
    <w:rsid w:val="00C933C8"/>
    <w:rsid w:val="00C93479"/>
    <w:rsid w:val="00C9369D"/>
    <w:rsid w:val="00C937CB"/>
    <w:rsid w:val="00C93A5C"/>
    <w:rsid w:val="00C93A7C"/>
    <w:rsid w:val="00C940BD"/>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1D06"/>
    <w:rsid w:val="00CA2241"/>
    <w:rsid w:val="00CA243C"/>
    <w:rsid w:val="00CA276D"/>
    <w:rsid w:val="00CA2E36"/>
    <w:rsid w:val="00CA31C2"/>
    <w:rsid w:val="00CA34EE"/>
    <w:rsid w:val="00CA3509"/>
    <w:rsid w:val="00CA389C"/>
    <w:rsid w:val="00CA38C7"/>
    <w:rsid w:val="00CA3CBD"/>
    <w:rsid w:val="00CA3CDD"/>
    <w:rsid w:val="00CA3E4F"/>
    <w:rsid w:val="00CA403B"/>
    <w:rsid w:val="00CA41F6"/>
    <w:rsid w:val="00CA42A7"/>
    <w:rsid w:val="00CA47ED"/>
    <w:rsid w:val="00CA49DA"/>
    <w:rsid w:val="00CA4AD2"/>
    <w:rsid w:val="00CA4D83"/>
    <w:rsid w:val="00CA4DA7"/>
    <w:rsid w:val="00CA505A"/>
    <w:rsid w:val="00CA52BF"/>
    <w:rsid w:val="00CA5449"/>
    <w:rsid w:val="00CA5479"/>
    <w:rsid w:val="00CA59DD"/>
    <w:rsid w:val="00CA6413"/>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3B"/>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2DD"/>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0F9"/>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9BD"/>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809"/>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471"/>
    <w:rsid w:val="00D127AD"/>
    <w:rsid w:val="00D12F30"/>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3"/>
    <w:rsid w:val="00D44318"/>
    <w:rsid w:val="00D44427"/>
    <w:rsid w:val="00D44994"/>
    <w:rsid w:val="00D44E58"/>
    <w:rsid w:val="00D45285"/>
    <w:rsid w:val="00D45504"/>
    <w:rsid w:val="00D455D6"/>
    <w:rsid w:val="00D45802"/>
    <w:rsid w:val="00D45D55"/>
    <w:rsid w:val="00D45DF3"/>
    <w:rsid w:val="00D45F7A"/>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2FB8"/>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713"/>
    <w:rsid w:val="00D60C8D"/>
    <w:rsid w:val="00D61018"/>
    <w:rsid w:val="00D612A3"/>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3DF8"/>
    <w:rsid w:val="00D645CF"/>
    <w:rsid w:val="00D6473F"/>
    <w:rsid w:val="00D647CC"/>
    <w:rsid w:val="00D65296"/>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9D"/>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02C"/>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9B8"/>
    <w:rsid w:val="00D77A2C"/>
    <w:rsid w:val="00D77DCE"/>
    <w:rsid w:val="00D77FA2"/>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AE9"/>
    <w:rsid w:val="00D83BC8"/>
    <w:rsid w:val="00D83FFE"/>
    <w:rsid w:val="00D841FB"/>
    <w:rsid w:val="00D84200"/>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9F9"/>
    <w:rsid w:val="00D86A16"/>
    <w:rsid w:val="00D86F3F"/>
    <w:rsid w:val="00D87175"/>
    <w:rsid w:val="00D8738A"/>
    <w:rsid w:val="00D87851"/>
    <w:rsid w:val="00D87ABF"/>
    <w:rsid w:val="00D87D17"/>
    <w:rsid w:val="00D87F1D"/>
    <w:rsid w:val="00D87F41"/>
    <w:rsid w:val="00D87FC9"/>
    <w:rsid w:val="00D904E3"/>
    <w:rsid w:val="00D907BF"/>
    <w:rsid w:val="00D90984"/>
    <w:rsid w:val="00D90CD3"/>
    <w:rsid w:val="00D90D1A"/>
    <w:rsid w:val="00D90F99"/>
    <w:rsid w:val="00D9139D"/>
    <w:rsid w:val="00D919E6"/>
    <w:rsid w:val="00D91A05"/>
    <w:rsid w:val="00D91ABB"/>
    <w:rsid w:val="00D91B1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5E51"/>
    <w:rsid w:val="00D96219"/>
    <w:rsid w:val="00D9635E"/>
    <w:rsid w:val="00D96443"/>
    <w:rsid w:val="00D964F8"/>
    <w:rsid w:val="00D967F4"/>
    <w:rsid w:val="00D9683C"/>
    <w:rsid w:val="00D96B85"/>
    <w:rsid w:val="00D96EC8"/>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A2B"/>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DD7"/>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5B6D"/>
    <w:rsid w:val="00DC60A2"/>
    <w:rsid w:val="00DC6197"/>
    <w:rsid w:val="00DC6304"/>
    <w:rsid w:val="00DC631F"/>
    <w:rsid w:val="00DC6600"/>
    <w:rsid w:val="00DC67BD"/>
    <w:rsid w:val="00DC6924"/>
    <w:rsid w:val="00DC71F2"/>
    <w:rsid w:val="00DC73D7"/>
    <w:rsid w:val="00DC78FF"/>
    <w:rsid w:val="00DC792B"/>
    <w:rsid w:val="00DC7CA5"/>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B28"/>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5E72"/>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8F7"/>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9A3"/>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5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B5F"/>
    <w:rsid w:val="00E43DEF"/>
    <w:rsid w:val="00E43F37"/>
    <w:rsid w:val="00E4445D"/>
    <w:rsid w:val="00E44593"/>
    <w:rsid w:val="00E4466C"/>
    <w:rsid w:val="00E44B67"/>
    <w:rsid w:val="00E450CD"/>
    <w:rsid w:val="00E450ED"/>
    <w:rsid w:val="00E450F5"/>
    <w:rsid w:val="00E45289"/>
    <w:rsid w:val="00E45403"/>
    <w:rsid w:val="00E4556C"/>
    <w:rsid w:val="00E45815"/>
    <w:rsid w:val="00E45AB2"/>
    <w:rsid w:val="00E45C47"/>
    <w:rsid w:val="00E45D84"/>
    <w:rsid w:val="00E4615D"/>
    <w:rsid w:val="00E46A20"/>
    <w:rsid w:val="00E46CD8"/>
    <w:rsid w:val="00E46E97"/>
    <w:rsid w:val="00E4717D"/>
    <w:rsid w:val="00E47766"/>
    <w:rsid w:val="00E4791B"/>
    <w:rsid w:val="00E47AEE"/>
    <w:rsid w:val="00E47DC3"/>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205"/>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045"/>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93D"/>
    <w:rsid w:val="00E84CD6"/>
    <w:rsid w:val="00E84E7E"/>
    <w:rsid w:val="00E85033"/>
    <w:rsid w:val="00E8519F"/>
    <w:rsid w:val="00E852A2"/>
    <w:rsid w:val="00E852F9"/>
    <w:rsid w:val="00E859D5"/>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0F5F"/>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8EC"/>
    <w:rsid w:val="00E94BFA"/>
    <w:rsid w:val="00E951F8"/>
    <w:rsid w:val="00E957E3"/>
    <w:rsid w:val="00E95BA6"/>
    <w:rsid w:val="00E95BEF"/>
    <w:rsid w:val="00E95C09"/>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3C2"/>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9FA"/>
    <w:rsid w:val="00ED1A46"/>
    <w:rsid w:val="00ED1D37"/>
    <w:rsid w:val="00ED1E74"/>
    <w:rsid w:val="00ED286F"/>
    <w:rsid w:val="00ED2AF2"/>
    <w:rsid w:val="00ED2E52"/>
    <w:rsid w:val="00ED2EEE"/>
    <w:rsid w:val="00ED2F7B"/>
    <w:rsid w:val="00ED3024"/>
    <w:rsid w:val="00ED3E70"/>
    <w:rsid w:val="00ED3E9C"/>
    <w:rsid w:val="00ED3F7B"/>
    <w:rsid w:val="00ED445A"/>
    <w:rsid w:val="00ED46A8"/>
    <w:rsid w:val="00ED482B"/>
    <w:rsid w:val="00ED541E"/>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A6"/>
    <w:rsid w:val="00EE5FF0"/>
    <w:rsid w:val="00EE643A"/>
    <w:rsid w:val="00EE673C"/>
    <w:rsid w:val="00EE6745"/>
    <w:rsid w:val="00EE6756"/>
    <w:rsid w:val="00EE683D"/>
    <w:rsid w:val="00EE699C"/>
    <w:rsid w:val="00EE6D76"/>
    <w:rsid w:val="00EE6F1E"/>
    <w:rsid w:val="00EE780E"/>
    <w:rsid w:val="00EE7891"/>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38B"/>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8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DD7"/>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5FD"/>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35"/>
    <w:rsid w:val="00F335B4"/>
    <w:rsid w:val="00F336DE"/>
    <w:rsid w:val="00F339F1"/>
    <w:rsid w:val="00F33A43"/>
    <w:rsid w:val="00F33D4F"/>
    <w:rsid w:val="00F33EDB"/>
    <w:rsid w:val="00F33FA8"/>
    <w:rsid w:val="00F3435A"/>
    <w:rsid w:val="00F3443E"/>
    <w:rsid w:val="00F346A0"/>
    <w:rsid w:val="00F34794"/>
    <w:rsid w:val="00F34805"/>
    <w:rsid w:val="00F34BB7"/>
    <w:rsid w:val="00F34CD6"/>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4ED"/>
    <w:rsid w:val="00F42BAA"/>
    <w:rsid w:val="00F42BEB"/>
    <w:rsid w:val="00F42F0E"/>
    <w:rsid w:val="00F433BD"/>
    <w:rsid w:val="00F435B5"/>
    <w:rsid w:val="00F43C29"/>
    <w:rsid w:val="00F43F0C"/>
    <w:rsid w:val="00F43F5C"/>
    <w:rsid w:val="00F44016"/>
    <w:rsid w:val="00F44363"/>
    <w:rsid w:val="00F44439"/>
    <w:rsid w:val="00F446DB"/>
    <w:rsid w:val="00F44D95"/>
    <w:rsid w:val="00F44E62"/>
    <w:rsid w:val="00F44EC0"/>
    <w:rsid w:val="00F44EC5"/>
    <w:rsid w:val="00F44EFB"/>
    <w:rsid w:val="00F4528F"/>
    <w:rsid w:val="00F457FD"/>
    <w:rsid w:val="00F45CB7"/>
    <w:rsid w:val="00F45F46"/>
    <w:rsid w:val="00F45F9C"/>
    <w:rsid w:val="00F47498"/>
    <w:rsid w:val="00F5036E"/>
    <w:rsid w:val="00F503EA"/>
    <w:rsid w:val="00F505D9"/>
    <w:rsid w:val="00F511C4"/>
    <w:rsid w:val="00F512B2"/>
    <w:rsid w:val="00F5144F"/>
    <w:rsid w:val="00F51863"/>
    <w:rsid w:val="00F51A40"/>
    <w:rsid w:val="00F51B51"/>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88"/>
    <w:rsid w:val="00F60BE9"/>
    <w:rsid w:val="00F61228"/>
    <w:rsid w:val="00F6191C"/>
    <w:rsid w:val="00F61C4C"/>
    <w:rsid w:val="00F61E84"/>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112"/>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C86"/>
    <w:rsid w:val="00F81D52"/>
    <w:rsid w:val="00F81D6B"/>
    <w:rsid w:val="00F81F9E"/>
    <w:rsid w:val="00F820C4"/>
    <w:rsid w:val="00F82135"/>
    <w:rsid w:val="00F82775"/>
    <w:rsid w:val="00F82D94"/>
    <w:rsid w:val="00F82EE9"/>
    <w:rsid w:val="00F8312B"/>
    <w:rsid w:val="00F83251"/>
    <w:rsid w:val="00F83313"/>
    <w:rsid w:val="00F83350"/>
    <w:rsid w:val="00F83485"/>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4A"/>
    <w:rsid w:val="00F93BCA"/>
    <w:rsid w:val="00F93D72"/>
    <w:rsid w:val="00F93E65"/>
    <w:rsid w:val="00F93F4B"/>
    <w:rsid w:val="00F94070"/>
    <w:rsid w:val="00F94076"/>
    <w:rsid w:val="00F9439F"/>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9F6"/>
    <w:rsid w:val="00FA1D36"/>
    <w:rsid w:val="00FA1DBD"/>
    <w:rsid w:val="00FA218E"/>
    <w:rsid w:val="00FA2326"/>
    <w:rsid w:val="00FA2348"/>
    <w:rsid w:val="00FA27C8"/>
    <w:rsid w:val="00FA2B72"/>
    <w:rsid w:val="00FA2E67"/>
    <w:rsid w:val="00FA3130"/>
    <w:rsid w:val="00FA32BB"/>
    <w:rsid w:val="00FA341E"/>
    <w:rsid w:val="00FA3630"/>
    <w:rsid w:val="00FA36EC"/>
    <w:rsid w:val="00FA3B4B"/>
    <w:rsid w:val="00FA3B76"/>
    <w:rsid w:val="00FA4D4D"/>
    <w:rsid w:val="00FA4D66"/>
    <w:rsid w:val="00FA4E36"/>
    <w:rsid w:val="00FA4FE8"/>
    <w:rsid w:val="00FA528F"/>
    <w:rsid w:val="00FA52D7"/>
    <w:rsid w:val="00FA5342"/>
    <w:rsid w:val="00FA546C"/>
    <w:rsid w:val="00FA5A4E"/>
    <w:rsid w:val="00FA5D2A"/>
    <w:rsid w:val="00FA62B7"/>
    <w:rsid w:val="00FA7111"/>
    <w:rsid w:val="00FA74B4"/>
    <w:rsid w:val="00FA7CAF"/>
    <w:rsid w:val="00FA7CDE"/>
    <w:rsid w:val="00FA7EDB"/>
    <w:rsid w:val="00FB0005"/>
    <w:rsid w:val="00FB003E"/>
    <w:rsid w:val="00FB0051"/>
    <w:rsid w:val="00FB0082"/>
    <w:rsid w:val="00FB0243"/>
    <w:rsid w:val="00FB040E"/>
    <w:rsid w:val="00FB06FB"/>
    <w:rsid w:val="00FB0725"/>
    <w:rsid w:val="00FB0A6B"/>
    <w:rsid w:val="00FB0E6F"/>
    <w:rsid w:val="00FB0FB6"/>
    <w:rsid w:val="00FB1527"/>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8C"/>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69D"/>
    <w:rsid w:val="00FC67EB"/>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34"/>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8C9"/>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6C"/>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3E15"/>
    <w:rsid w:val="00FF412D"/>
    <w:rsid w:val="00FF4384"/>
    <w:rsid w:val="00FF466E"/>
    <w:rsid w:val="00FF483A"/>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qFormat/>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qFormat/>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character" w:styleId="Emphasis">
    <w:name w:val="Emphasis"/>
    <w:basedOn w:val="DefaultParagraphFont"/>
    <w:uiPriority w:val="20"/>
    <w:qFormat/>
    <w:rsid w:val="001A05F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741138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461796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0732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730338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69F00-97AD-44C0-BB4A-0C0B1035D7B1}">
  <ds:schemaRefs>
    <ds:schemaRef ds:uri="http://schemas.openxmlformats.org/officeDocument/2006/bibliography"/>
  </ds:schemaRefs>
</ds:datastoreItem>
</file>

<file path=customXml/itemProps2.xml><?xml version="1.0" encoding="utf-8"?>
<ds:datastoreItem xmlns:ds="http://schemas.openxmlformats.org/officeDocument/2006/customXml" ds:itemID="{5EDED610-0EFC-4533-B5CD-CA816D8558CD}">
  <ds:schemaRefs>
    <ds:schemaRef ds:uri="http://schemas.openxmlformats.org/officeDocument/2006/bibliography"/>
  </ds:schemaRefs>
</ds:datastoreItem>
</file>

<file path=customXml/itemProps3.xml><?xml version="1.0" encoding="utf-8"?>
<ds:datastoreItem xmlns:ds="http://schemas.openxmlformats.org/officeDocument/2006/customXml" ds:itemID="{26DD15D3-7564-465F-9F9F-4AEE5D640C9D}">
  <ds:schemaRefs>
    <ds:schemaRef ds:uri="http://schemas.openxmlformats.org/officeDocument/2006/bibliography"/>
  </ds:schemaRefs>
</ds:datastoreItem>
</file>

<file path=customXml/itemProps4.xml><?xml version="1.0" encoding="utf-8"?>
<ds:datastoreItem xmlns:ds="http://schemas.openxmlformats.org/officeDocument/2006/customXml" ds:itemID="{5C2C010D-3C6B-403F-A4B9-CA49BEBBA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26</Pages>
  <Words>9335</Words>
  <Characters>53215</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4</cp:revision>
  <cp:lastPrinted>2015-03-27T14:25:00Z</cp:lastPrinted>
  <dcterms:created xsi:type="dcterms:W3CDTF">2023-04-07T11:00:00Z</dcterms:created>
  <dcterms:modified xsi:type="dcterms:W3CDTF">2023-04-07T11:17:00Z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